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left"/>
        <w:rPr>
          <w:rFonts w:hint="eastAsia" w:eastAsia="方正小标宋简体"/>
          <w:color w:val="auto"/>
          <w:sz w:val="44"/>
          <w:szCs w:val="44"/>
          <w:lang w:val="en-US" w:eastAsia="zh-CN"/>
        </w:rPr>
      </w:pPr>
      <w:r>
        <w:rPr>
          <w:rFonts w:hint="eastAsia" w:eastAsia="方正小标宋简体"/>
          <w:color w:val="auto"/>
          <w:sz w:val="44"/>
          <w:szCs w:val="44"/>
          <w:lang w:eastAsia="zh-CN"/>
        </w:rPr>
        <w:t>附件</w:t>
      </w:r>
      <w:r>
        <w:rPr>
          <w:rFonts w:hint="eastAsia" w:eastAsia="方正小标宋简体"/>
          <w:color w:val="auto"/>
          <w:sz w:val="44"/>
          <w:szCs w:val="44"/>
          <w:lang w:val="en-US" w:eastAsia="zh-CN"/>
        </w:rPr>
        <w:t>1：</w:t>
      </w:r>
    </w:p>
    <w:p>
      <w:pPr>
        <w:spacing w:line="520" w:lineRule="exact"/>
        <w:ind w:firstLine="0" w:firstLineChars="0"/>
        <w:jc w:val="left"/>
        <w:rPr>
          <w:rFonts w:hint="eastAsia" w:eastAsia="方正小标宋简体"/>
          <w:color w:val="auto"/>
          <w:sz w:val="44"/>
          <w:szCs w:val="44"/>
          <w:lang w:val="en-US" w:eastAsia="zh-CN"/>
        </w:rPr>
      </w:pPr>
    </w:p>
    <w:p>
      <w:pPr>
        <w:spacing w:line="520" w:lineRule="exact"/>
        <w:ind w:firstLine="0" w:firstLineChars="0"/>
        <w:jc w:val="center"/>
        <w:rPr>
          <w:rFonts w:hint="eastAsia" w:eastAsia="方正小标宋简体"/>
          <w:color w:val="auto"/>
          <w:sz w:val="44"/>
          <w:szCs w:val="44"/>
        </w:rPr>
      </w:pPr>
      <w:r>
        <w:rPr>
          <w:rFonts w:hint="eastAsia" w:eastAsia="方正小标宋简体"/>
          <w:color w:val="auto"/>
          <w:sz w:val="44"/>
          <w:szCs w:val="44"/>
        </w:rPr>
        <w:t>台州市生态环境保护综合行政执法事项目录（2022年版）</w:t>
      </w:r>
    </w:p>
    <w:p>
      <w:pPr>
        <w:spacing w:line="520" w:lineRule="exact"/>
        <w:ind w:firstLine="0" w:firstLineChars="0"/>
        <w:jc w:val="center"/>
        <w:rPr>
          <w:rFonts w:eastAsia="方正小标宋简体"/>
          <w:color w:val="auto"/>
          <w:sz w:val="44"/>
          <w:szCs w:val="44"/>
        </w:rPr>
      </w:pPr>
      <w:r>
        <w:rPr>
          <w:rFonts w:hint="eastAsia" w:eastAsia="方正小标宋简体"/>
          <w:color w:val="auto"/>
          <w:sz w:val="44"/>
          <w:szCs w:val="44"/>
        </w:rPr>
        <w:t>（征求意见稿）</w:t>
      </w:r>
    </w:p>
    <w:p>
      <w:pPr>
        <w:spacing w:line="520" w:lineRule="exact"/>
        <w:ind w:firstLine="0" w:firstLineChars="0"/>
        <w:rPr>
          <w:rFonts w:eastAsia="黑体"/>
          <w:color w:val="auto"/>
          <w:szCs w:val="22"/>
        </w:rPr>
      </w:pPr>
      <w:r>
        <w:rPr>
          <w:rFonts w:eastAsia="黑体"/>
          <w:color w:val="auto"/>
          <w:szCs w:val="22"/>
        </w:rPr>
        <w:t>一、生态环境部门事项</w:t>
      </w:r>
    </w:p>
    <w:tbl>
      <w:tblPr>
        <w:tblStyle w:val="4"/>
        <w:tblW w:w="15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861"/>
        <w:gridCol w:w="992"/>
        <w:gridCol w:w="899"/>
        <w:gridCol w:w="638"/>
        <w:gridCol w:w="5771"/>
        <w:gridCol w:w="4506"/>
        <w:gridCol w:w="74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spacing w:line="300" w:lineRule="exact"/>
              <w:ind w:right="-64" w:rightChars="-20" w:firstLine="0" w:firstLineChars="0"/>
              <w:jc w:val="center"/>
              <w:rPr>
                <w:rFonts w:eastAsia="黑体"/>
                <w:bCs/>
                <w:color w:val="auto"/>
                <w:kern w:val="0"/>
                <w:sz w:val="20"/>
                <w:szCs w:val="20"/>
              </w:rPr>
            </w:pPr>
            <w:r>
              <w:rPr>
                <w:rFonts w:eastAsia="黑体"/>
                <w:bCs/>
                <w:color w:val="auto"/>
                <w:kern w:val="0"/>
                <w:sz w:val="20"/>
                <w:szCs w:val="20"/>
              </w:rPr>
              <w:t>序号</w:t>
            </w:r>
          </w:p>
        </w:tc>
        <w:tc>
          <w:tcPr>
            <w:tcW w:w="1853" w:type="dxa"/>
            <w:gridSpan w:val="2"/>
            <w:vMerge w:val="restart"/>
            <w:noWrap w:val="0"/>
            <w:vAlign w:val="center"/>
          </w:tcPr>
          <w:p>
            <w:pPr>
              <w:widowControl/>
              <w:spacing w:line="300" w:lineRule="exact"/>
              <w:ind w:right="-64" w:rightChars="-20" w:firstLine="0" w:firstLineChars="0"/>
              <w:jc w:val="center"/>
              <w:rPr>
                <w:rFonts w:eastAsia="黑体"/>
                <w:bCs/>
                <w:color w:val="auto"/>
                <w:kern w:val="0"/>
                <w:sz w:val="20"/>
                <w:szCs w:val="20"/>
              </w:rPr>
            </w:pPr>
            <w:r>
              <w:rPr>
                <w:rFonts w:eastAsia="黑体"/>
                <w:bCs/>
                <w:color w:val="auto"/>
                <w:kern w:val="0"/>
                <w:sz w:val="20"/>
                <w:szCs w:val="20"/>
              </w:rPr>
              <w:t>事项名称</w:t>
            </w:r>
          </w:p>
        </w:tc>
        <w:tc>
          <w:tcPr>
            <w:tcW w:w="899" w:type="dxa"/>
            <w:vMerge w:val="restart"/>
            <w:noWrap w:val="0"/>
            <w:vAlign w:val="center"/>
          </w:tcPr>
          <w:p>
            <w:pPr>
              <w:widowControl/>
              <w:spacing w:line="300" w:lineRule="exact"/>
              <w:ind w:right="-64" w:rightChars="-20" w:firstLine="0" w:firstLineChars="0"/>
              <w:jc w:val="center"/>
              <w:rPr>
                <w:rFonts w:eastAsia="黑体"/>
                <w:bCs/>
                <w:color w:val="auto"/>
                <w:kern w:val="0"/>
                <w:sz w:val="20"/>
                <w:szCs w:val="20"/>
              </w:rPr>
            </w:pPr>
            <w:r>
              <w:rPr>
                <w:rFonts w:eastAsia="黑体"/>
                <w:bCs/>
                <w:color w:val="auto"/>
                <w:kern w:val="0"/>
                <w:sz w:val="20"/>
                <w:szCs w:val="20"/>
              </w:rPr>
              <w:t>目录</w:t>
            </w:r>
          </w:p>
          <w:p>
            <w:pPr>
              <w:widowControl/>
              <w:spacing w:line="300" w:lineRule="exact"/>
              <w:ind w:right="-64" w:rightChars="-20" w:firstLine="0" w:firstLineChars="0"/>
              <w:jc w:val="center"/>
              <w:rPr>
                <w:rFonts w:eastAsia="黑体"/>
                <w:bCs/>
                <w:color w:val="auto"/>
                <w:kern w:val="0"/>
                <w:sz w:val="20"/>
                <w:szCs w:val="20"/>
              </w:rPr>
            </w:pPr>
            <w:r>
              <w:rPr>
                <w:rFonts w:eastAsia="黑体"/>
                <w:bCs/>
                <w:color w:val="auto"/>
                <w:kern w:val="0"/>
                <w:sz w:val="20"/>
                <w:szCs w:val="20"/>
              </w:rPr>
              <w:t>编码</w:t>
            </w:r>
          </w:p>
        </w:tc>
        <w:tc>
          <w:tcPr>
            <w:tcW w:w="638" w:type="dxa"/>
            <w:vMerge w:val="restart"/>
            <w:noWrap w:val="0"/>
            <w:vAlign w:val="center"/>
          </w:tcPr>
          <w:p>
            <w:pPr>
              <w:widowControl/>
              <w:spacing w:line="300" w:lineRule="exact"/>
              <w:ind w:right="-64" w:rightChars="-20" w:firstLine="0" w:firstLineChars="0"/>
              <w:jc w:val="center"/>
              <w:rPr>
                <w:rFonts w:eastAsia="黑体"/>
                <w:bCs/>
                <w:color w:val="auto"/>
                <w:kern w:val="0"/>
                <w:sz w:val="20"/>
                <w:szCs w:val="20"/>
              </w:rPr>
            </w:pPr>
            <w:r>
              <w:rPr>
                <w:rFonts w:eastAsia="黑体"/>
                <w:bCs/>
                <w:color w:val="auto"/>
                <w:kern w:val="0"/>
                <w:sz w:val="20"/>
                <w:szCs w:val="20"/>
              </w:rPr>
              <w:t>职权类型</w:t>
            </w:r>
          </w:p>
        </w:tc>
        <w:tc>
          <w:tcPr>
            <w:tcW w:w="10277" w:type="dxa"/>
            <w:gridSpan w:val="2"/>
            <w:noWrap w:val="0"/>
            <w:vAlign w:val="center"/>
          </w:tcPr>
          <w:p>
            <w:pPr>
              <w:widowControl/>
              <w:spacing w:line="300" w:lineRule="exact"/>
              <w:ind w:firstLine="0" w:firstLineChars="0"/>
              <w:jc w:val="center"/>
              <w:rPr>
                <w:rFonts w:eastAsia="黑体"/>
                <w:bCs/>
                <w:color w:val="auto"/>
                <w:kern w:val="0"/>
                <w:sz w:val="20"/>
                <w:szCs w:val="20"/>
              </w:rPr>
            </w:pPr>
            <w:r>
              <w:rPr>
                <w:rFonts w:eastAsia="黑体"/>
                <w:bCs/>
                <w:color w:val="auto"/>
                <w:kern w:val="0"/>
                <w:sz w:val="20"/>
                <w:szCs w:val="20"/>
              </w:rPr>
              <w:t>实施依据</w:t>
            </w:r>
          </w:p>
        </w:tc>
        <w:tc>
          <w:tcPr>
            <w:tcW w:w="1561" w:type="dxa"/>
            <w:gridSpan w:val="2"/>
            <w:noWrap w:val="0"/>
            <w:vAlign w:val="center"/>
          </w:tcPr>
          <w:p>
            <w:pPr>
              <w:widowControl/>
              <w:spacing w:line="300" w:lineRule="exact"/>
              <w:ind w:firstLine="0" w:firstLineChars="0"/>
              <w:jc w:val="center"/>
              <w:rPr>
                <w:rFonts w:eastAsia="黑体"/>
                <w:bCs/>
                <w:color w:val="auto"/>
                <w:kern w:val="0"/>
                <w:sz w:val="20"/>
                <w:szCs w:val="20"/>
              </w:rPr>
            </w:pPr>
            <w:r>
              <w:rPr>
                <w:rFonts w:eastAsia="黑体"/>
                <w:bCs/>
                <w:color w:val="auto"/>
                <w:kern w:val="0"/>
                <w:sz w:val="20"/>
                <w:szCs w:val="20"/>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黑体"/>
                <w:bCs/>
                <w:color w:val="auto"/>
                <w:kern w:val="0"/>
                <w:sz w:val="20"/>
                <w:szCs w:val="20"/>
              </w:rPr>
            </w:pPr>
          </w:p>
        </w:tc>
        <w:tc>
          <w:tcPr>
            <w:tcW w:w="1853" w:type="dxa"/>
            <w:gridSpan w:val="2"/>
            <w:vMerge w:val="continue"/>
            <w:noWrap w:val="0"/>
            <w:vAlign w:val="center"/>
          </w:tcPr>
          <w:p>
            <w:pPr>
              <w:widowControl/>
              <w:spacing w:line="300" w:lineRule="exact"/>
              <w:ind w:right="-64" w:rightChars="-20" w:firstLine="0" w:firstLineChars="0"/>
              <w:rPr>
                <w:rFonts w:eastAsia="黑体"/>
                <w:bCs/>
                <w:color w:val="auto"/>
                <w:kern w:val="0"/>
                <w:sz w:val="20"/>
                <w:szCs w:val="20"/>
              </w:rPr>
            </w:pPr>
          </w:p>
        </w:tc>
        <w:tc>
          <w:tcPr>
            <w:tcW w:w="899" w:type="dxa"/>
            <w:vMerge w:val="continue"/>
            <w:noWrap w:val="0"/>
            <w:vAlign w:val="center"/>
          </w:tcPr>
          <w:p>
            <w:pPr>
              <w:widowControl/>
              <w:spacing w:line="300" w:lineRule="exact"/>
              <w:ind w:right="-64" w:rightChars="-20" w:firstLine="0" w:firstLineChars="0"/>
              <w:jc w:val="center"/>
              <w:rPr>
                <w:rFonts w:eastAsia="黑体"/>
                <w:bCs/>
                <w:color w:val="auto"/>
                <w:kern w:val="0"/>
                <w:sz w:val="20"/>
                <w:szCs w:val="20"/>
              </w:rPr>
            </w:pPr>
          </w:p>
        </w:tc>
        <w:tc>
          <w:tcPr>
            <w:tcW w:w="638" w:type="dxa"/>
            <w:vMerge w:val="continue"/>
            <w:noWrap w:val="0"/>
            <w:vAlign w:val="center"/>
          </w:tcPr>
          <w:p>
            <w:pPr>
              <w:widowControl/>
              <w:spacing w:line="300" w:lineRule="exact"/>
              <w:ind w:right="-64" w:rightChars="-20" w:firstLine="0" w:firstLineChars="0"/>
              <w:jc w:val="center"/>
              <w:rPr>
                <w:rFonts w:eastAsia="黑体"/>
                <w:bCs/>
                <w:color w:val="auto"/>
                <w:kern w:val="0"/>
                <w:sz w:val="20"/>
                <w:szCs w:val="20"/>
              </w:rPr>
            </w:pPr>
          </w:p>
        </w:tc>
        <w:tc>
          <w:tcPr>
            <w:tcW w:w="5771" w:type="dxa"/>
            <w:noWrap w:val="0"/>
            <w:vAlign w:val="center"/>
          </w:tcPr>
          <w:p>
            <w:pPr>
              <w:widowControl/>
              <w:spacing w:line="300" w:lineRule="exact"/>
              <w:ind w:firstLine="0" w:firstLineChars="0"/>
              <w:jc w:val="center"/>
              <w:rPr>
                <w:rFonts w:eastAsia="黑体"/>
                <w:bCs/>
                <w:color w:val="auto"/>
                <w:kern w:val="0"/>
                <w:sz w:val="20"/>
                <w:szCs w:val="20"/>
              </w:rPr>
            </w:pPr>
            <w:r>
              <w:rPr>
                <w:rFonts w:eastAsia="黑体"/>
                <w:bCs/>
                <w:color w:val="auto"/>
                <w:kern w:val="0"/>
                <w:sz w:val="20"/>
                <w:szCs w:val="20"/>
              </w:rPr>
              <w:t>违则</w:t>
            </w:r>
          </w:p>
        </w:tc>
        <w:tc>
          <w:tcPr>
            <w:tcW w:w="4506" w:type="dxa"/>
            <w:noWrap w:val="0"/>
            <w:vAlign w:val="center"/>
          </w:tcPr>
          <w:p>
            <w:pPr>
              <w:widowControl/>
              <w:spacing w:line="300" w:lineRule="exact"/>
              <w:ind w:firstLine="0" w:firstLineChars="0"/>
              <w:jc w:val="center"/>
              <w:rPr>
                <w:rFonts w:eastAsia="黑体"/>
                <w:bCs/>
                <w:color w:val="auto"/>
                <w:kern w:val="0"/>
                <w:sz w:val="20"/>
                <w:szCs w:val="20"/>
              </w:rPr>
            </w:pPr>
            <w:r>
              <w:rPr>
                <w:rFonts w:eastAsia="黑体"/>
                <w:bCs/>
                <w:color w:val="auto"/>
                <w:kern w:val="0"/>
                <w:sz w:val="20"/>
                <w:szCs w:val="20"/>
              </w:rPr>
              <w:t>罚则</w:t>
            </w:r>
          </w:p>
        </w:tc>
        <w:tc>
          <w:tcPr>
            <w:tcW w:w="741" w:type="dxa"/>
            <w:noWrap w:val="0"/>
            <w:vAlign w:val="center"/>
          </w:tcPr>
          <w:p>
            <w:pPr>
              <w:widowControl/>
              <w:spacing w:line="300" w:lineRule="exact"/>
              <w:ind w:firstLine="0" w:firstLineChars="0"/>
              <w:jc w:val="center"/>
              <w:rPr>
                <w:rFonts w:eastAsia="黑体"/>
                <w:bCs/>
                <w:color w:val="auto"/>
                <w:kern w:val="0"/>
                <w:sz w:val="20"/>
                <w:szCs w:val="20"/>
              </w:rPr>
            </w:pPr>
            <w:r>
              <w:rPr>
                <w:rFonts w:eastAsia="黑体"/>
                <w:bCs/>
                <w:color w:val="auto"/>
                <w:kern w:val="0"/>
                <w:sz w:val="20"/>
                <w:szCs w:val="20"/>
              </w:rPr>
              <w:t>责任部门</w:t>
            </w:r>
          </w:p>
        </w:tc>
        <w:tc>
          <w:tcPr>
            <w:tcW w:w="820" w:type="dxa"/>
            <w:noWrap w:val="0"/>
            <w:vAlign w:val="center"/>
          </w:tcPr>
          <w:p>
            <w:pPr>
              <w:widowControl/>
              <w:spacing w:line="300" w:lineRule="exact"/>
              <w:ind w:firstLine="0" w:firstLineChars="0"/>
              <w:jc w:val="center"/>
              <w:rPr>
                <w:rFonts w:eastAsia="黑体"/>
                <w:bCs/>
                <w:color w:val="auto"/>
                <w:kern w:val="0"/>
                <w:sz w:val="20"/>
                <w:szCs w:val="20"/>
              </w:rPr>
            </w:pPr>
            <w:r>
              <w:rPr>
                <w:rFonts w:eastAsia="黑体"/>
                <w:bCs/>
                <w:color w:val="auto"/>
                <w:kern w:val="0"/>
                <w:sz w:val="20"/>
                <w:szCs w:val="20"/>
              </w:rPr>
              <w:t>第一责任层级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28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w:t>
            </w:r>
          </w:p>
        </w:tc>
        <w:tc>
          <w:tcPr>
            <w:tcW w:w="861" w:type="dxa"/>
            <w:vMerge w:val="restart"/>
            <w:shd w:val="clear" w:color="000000" w:fill="FFFFFF"/>
            <w:noWrap w:val="0"/>
            <w:vAlign w:val="center"/>
          </w:tcPr>
          <w:p>
            <w:pPr>
              <w:widowControl/>
              <w:spacing w:line="280" w:lineRule="exact"/>
              <w:ind w:right="-64" w:rightChars="-20" w:firstLine="0" w:firstLineChars="0"/>
              <w:rPr>
                <w:rFonts w:eastAsia="宋体"/>
                <w:color w:val="auto"/>
                <w:kern w:val="0"/>
                <w:sz w:val="20"/>
                <w:szCs w:val="20"/>
              </w:rPr>
            </w:pPr>
            <w:r>
              <w:rPr>
                <w:rFonts w:hint="eastAsia" w:eastAsia="宋体"/>
                <w:color w:val="auto"/>
                <w:kern w:val="0"/>
                <w:sz w:val="20"/>
                <w:szCs w:val="20"/>
              </w:rPr>
              <w:t>对违法排放污染物实施按日连续的行政处罚</w:t>
            </w:r>
          </w:p>
        </w:tc>
        <w:tc>
          <w:tcPr>
            <w:tcW w:w="992" w:type="dxa"/>
            <w:shd w:val="clear" w:color="000000" w:fill="FFFFFF"/>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对违法排放污染物实施按日连续的行政处罚</w:t>
            </w:r>
          </w:p>
        </w:tc>
        <w:tc>
          <w:tcPr>
            <w:tcW w:w="899" w:type="dxa"/>
            <w:shd w:val="clear" w:color="auto" w:fill="auto"/>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330216296000</w:t>
            </w:r>
          </w:p>
        </w:tc>
        <w:tc>
          <w:tcPr>
            <w:tcW w:w="638" w:type="dxa"/>
            <w:shd w:val="clear" w:color="000000" w:fill="FFFFFF"/>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第五十九条  企业事业单位和其他生产经营者违法排放污染物，受到罚款处罚，被责令改正，拒不改正的，依法作出处罚决定的行政机关可以自责令改正之日的次日起，按照原处罚数额按日连续处罚。</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前款规定的罚款处罚，依照有关法律法规按照防治污染设施的运行成本、违法行为造成的直接损失或者违法所得等因素确定的规定执行。</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地方性法规可以根据环境保护的实际需要，增加第一款规定的按日连续处罚的违法行为的种</w:t>
            </w:r>
            <w:bookmarkStart w:id="0" w:name="_GoBack"/>
            <w:bookmarkEnd w:id="0"/>
            <w:r>
              <w:rPr>
                <w:rFonts w:eastAsia="宋体"/>
                <w:color w:val="auto"/>
                <w:kern w:val="0"/>
                <w:sz w:val="20"/>
                <w:szCs w:val="20"/>
              </w:rPr>
              <w:t>类。</w:t>
            </w:r>
            <w:r>
              <w:rPr>
                <w:rFonts w:eastAsia="宋体"/>
                <w:color w:val="auto"/>
                <w:kern w:val="0"/>
                <w:sz w:val="20"/>
                <w:szCs w:val="20"/>
              </w:rPr>
              <w:br w:type="textWrapping"/>
            </w:r>
            <w:r>
              <w:rPr>
                <w:rFonts w:eastAsia="宋体"/>
                <w:color w:val="auto"/>
                <w:kern w:val="0"/>
                <w:sz w:val="20"/>
                <w:szCs w:val="20"/>
              </w:rPr>
              <w:t>2.《环境保护主管部门实施按日连续处罚办法》</w:t>
            </w:r>
            <w:r>
              <w:rPr>
                <w:rFonts w:eastAsia="宋体"/>
                <w:color w:val="auto"/>
                <w:kern w:val="0"/>
                <w:sz w:val="20"/>
                <w:szCs w:val="20"/>
              </w:rPr>
              <w:br w:type="textWrapping"/>
            </w:r>
            <w:r>
              <w:rPr>
                <w:rFonts w:eastAsia="宋体"/>
                <w:color w:val="auto"/>
                <w:kern w:val="0"/>
                <w:sz w:val="20"/>
                <w:szCs w:val="20"/>
              </w:rPr>
              <w:t>第五条</w:t>
            </w:r>
            <w:r>
              <w:rPr>
                <w:rFonts w:hint="eastAsia" w:eastAsia="宋体"/>
                <w:color w:val="auto"/>
                <w:kern w:val="0"/>
                <w:sz w:val="20"/>
                <w:szCs w:val="20"/>
              </w:rPr>
              <w:t xml:space="preserve">  </w:t>
            </w:r>
            <w:r>
              <w:rPr>
                <w:rFonts w:eastAsia="宋体"/>
                <w:color w:val="auto"/>
                <w:kern w:val="0"/>
                <w:sz w:val="20"/>
                <w:szCs w:val="20"/>
              </w:rPr>
              <w:t>排污者有下列行为之一，受到罚款处罚，被责令改正,拒不改正的，依法作出罚款处罚决定的环境保护主管部门可以实施按日连续处罚：</w:t>
            </w:r>
            <w:r>
              <w:rPr>
                <w:rFonts w:eastAsia="宋体"/>
                <w:color w:val="auto"/>
                <w:kern w:val="0"/>
                <w:sz w:val="20"/>
                <w:szCs w:val="20"/>
              </w:rPr>
              <w:br w:type="textWrapping"/>
            </w:r>
            <w:r>
              <w:rPr>
                <w:rFonts w:eastAsia="宋体"/>
                <w:color w:val="auto"/>
                <w:kern w:val="0"/>
                <w:sz w:val="20"/>
                <w:szCs w:val="20"/>
              </w:rPr>
              <w:t>（一）超过国家或者地方规定的污染物排放标准，或者超过重点污染物排放总量控制指标排放污染物的；</w:t>
            </w:r>
            <w:r>
              <w:rPr>
                <w:rFonts w:eastAsia="宋体"/>
                <w:color w:val="auto"/>
                <w:kern w:val="0"/>
                <w:sz w:val="20"/>
                <w:szCs w:val="20"/>
              </w:rPr>
              <w:br w:type="textWrapping"/>
            </w:r>
            <w:r>
              <w:rPr>
                <w:rFonts w:eastAsia="宋体"/>
                <w:color w:val="auto"/>
                <w:kern w:val="0"/>
                <w:sz w:val="20"/>
                <w:szCs w:val="20"/>
              </w:rPr>
              <w:t>（二）通过暗管、渗井、渗坑、灌注或者篡改、伪造监测数据，或者不正常运行防治污染设施等逃避监管的方式排放污染物的；</w:t>
            </w:r>
            <w:r>
              <w:rPr>
                <w:rFonts w:eastAsia="宋体"/>
                <w:color w:val="auto"/>
                <w:kern w:val="0"/>
                <w:sz w:val="20"/>
                <w:szCs w:val="20"/>
              </w:rPr>
              <w:br w:type="textWrapping"/>
            </w:r>
            <w:r>
              <w:rPr>
                <w:rFonts w:eastAsia="宋体"/>
                <w:color w:val="auto"/>
                <w:kern w:val="0"/>
                <w:sz w:val="20"/>
                <w:szCs w:val="20"/>
              </w:rPr>
              <w:t>（三）排放法律、法规规定禁止排放的污染物的；</w:t>
            </w:r>
            <w:r>
              <w:rPr>
                <w:rFonts w:eastAsia="宋体"/>
                <w:color w:val="auto"/>
                <w:kern w:val="0"/>
                <w:sz w:val="20"/>
                <w:szCs w:val="20"/>
              </w:rPr>
              <w:br w:type="textWrapping"/>
            </w:r>
            <w:r>
              <w:rPr>
                <w:rFonts w:eastAsia="宋体"/>
                <w:color w:val="auto"/>
                <w:kern w:val="0"/>
                <w:sz w:val="20"/>
                <w:szCs w:val="20"/>
              </w:rPr>
              <w:t>（四）违法倾倒危险废物的；</w:t>
            </w:r>
            <w:r>
              <w:rPr>
                <w:rFonts w:eastAsia="宋体"/>
                <w:color w:val="auto"/>
                <w:kern w:val="0"/>
                <w:sz w:val="20"/>
                <w:szCs w:val="20"/>
              </w:rPr>
              <w:br w:type="textWrapping"/>
            </w:r>
            <w:r>
              <w:rPr>
                <w:rFonts w:eastAsia="宋体"/>
                <w:color w:val="auto"/>
                <w:kern w:val="0"/>
                <w:sz w:val="20"/>
                <w:szCs w:val="20"/>
              </w:rPr>
              <w:t>（五）其他违法排放污染物行为。</w:t>
            </w:r>
          </w:p>
        </w:tc>
        <w:tc>
          <w:tcPr>
            <w:tcW w:w="4506" w:type="dxa"/>
            <w:shd w:val="clear" w:color="000000" w:fill="FFFFFF"/>
            <w:noWrap w:val="0"/>
            <w:vAlign w:val="center"/>
          </w:tcPr>
          <w:p>
            <w:pPr>
              <w:widowControl/>
              <w:spacing w:line="290" w:lineRule="exact"/>
              <w:ind w:firstLine="0" w:firstLineChars="0"/>
              <w:rPr>
                <w:rFonts w:eastAsia="宋体"/>
                <w:color w:val="auto"/>
                <w:kern w:val="0"/>
                <w:sz w:val="20"/>
                <w:szCs w:val="20"/>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第五十九条  企业事业单位和其他生产经营者违法排放污染物，受到罚款处罚，被责令改正，拒不改正的，</w:t>
            </w:r>
            <w:r>
              <w:rPr>
                <w:rFonts w:eastAsia="宋体"/>
                <w:bCs/>
                <w:color w:val="auto"/>
                <w:kern w:val="0"/>
                <w:sz w:val="20"/>
                <w:szCs w:val="20"/>
              </w:rPr>
              <w:t>依法作出处罚决定的行政机关</w:t>
            </w:r>
            <w:r>
              <w:rPr>
                <w:rFonts w:eastAsia="宋体"/>
                <w:color w:val="auto"/>
                <w:kern w:val="0"/>
                <w:sz w:val="20"/>
                <w:szCs w:val="20"/>
              </w:rPr>
              <w:t>可以自责令改正之日的次日起，按照原处罚数额按日连续处罚。</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前款规定的罚款处罚，依照有关法律法规按照防治污染设施的运行成本、违法行为造成的直接损失或者违法所得等因素确定的规定执行。</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地方性法规可以根据环境保护的实际需要，增加第一款规定的按日连续处罚的违法行为的种类。</w:t>
            </w:r>
            <w:r>
              <w:rPr>
                <w:rFonts w:eastAsia="宋体"/>
                <w:color w:val="auto"/>
                <w:kern w:val="0"/>
                <w:sz w:val="20"/>
                <w:szCs w:val="20"/>
              </w:rPr>
              <w:br w:type="textWrapping"/>
            </w:r>
            <w:r>
              <w:rPr>
                <w:rFonts w:eastAsia="宋体"/>
                <w:color w:val="auto"/>
                <w:kern w:val="0"/>
                <w:sz w:val="20"/>
                <w:szCs w:val="20"/>
              </w:rPr>
              <w:t>2.《环境保护主管部门实施按日连续处罚办法》</w:t>
            </w:r>
            <w:r>
              <w:rPr>
                <w:rFonts w:eastAsia="宋体"/>
                <w:color w:val="auto"/>
                <w:kern w:val="0"/>
                <w:sz w:val="20"/>
                <w:szCs w:val="20"/>
              </w:rPr>
              <w:br w:type="textWrapping"/>
            </w:r>
            <w:r>
              <w:rPr>
                <w:rFonts w:eastAsia="宋体"/>
                <w:color w:val="auto"/>
                <w:kern w:val="0"/>
                <w:sz w:val="20"/>
                <w:szCs w:val="20"/>
              </w:rPr>
              <w:t>第五条  排污者有下列行为之一，受到罚款处罚，被责令改正,拒不改正的，依法作出罚款处罚决定的</w:t>
            </w:r>
            <w:r>
              <w:rPr>
                <w:rFonts w:eastAsia="宋体"/>
                <w:bCs/>
                <w:color w:val="auto"/>
                <w:kern w:val="0"/>
                <w:sz w:val="20"/>
                <w:szCs w:val="20"/>
              </w:rPr>
              <w:t>环境保护主管部门</w:t>
            </w:r>
            <w:r>
              <w:rPr>
                <w:rFonts w:eastAsia="宋体"/>
                <w:color w:val="auto"/>
                <w:kern w:val="0"/>
                <w:sz w:val="20"/>
                <w:szCs w:val="20"/>
              </w:rPr>
              <w:t>可以实施按日连续处罚：</w:t>
            </w:r>
            <w:r>
              <w:rPr>
                <w:rFonts w:eastAsia="宋体"/>
                <w:color w:val="auto"/>
                <w:kern w:val="0"/>
                <w:sz w:val="20"/>
                <w:szCs w:val="20"/>
              </w:rPr>
              <w:br w:type="textWrapping"/>
            </w:r>
            <w:r>
              <w:rPr>
                <w:rFonts w:eastAsia="宋体"/>
                <w:color w:val="auto"/>
                <w:kern w:val="0"/>
                <w:sz w:val="20"/>
                <w:szCs w:val="20"/>
              </w:rPr>
              <w:t>（一）超过国家或者地方规定的污染物排放标准，或者超过重点污染物排放总量控制指标排放污染物的；</w:t>
            </w:r>
            <w:r>
              <w:rPr>
                <w:rFonts w:eastAsia="宋体"/>
                <w:color w:val="auto"/>
                <w:kern w:val="0"/>
                <w:sz w:val="20"/>
                <w:szCs w:val="20"/>
              </w:rPr>
              <w:br w:type="textWrapping"/>
            </w:r>
            <w:r>
              <w:rPr>
                <w:rFonts w:eastAsia="宋体"/>
                <w:color w:val="auto"/>
                <w:kern w:val="0"/>
                <w:sz w:val="20"/>
                <w:szCs w:val="20"/>
              </w:rPr>
              <w:t>（二）通过暗管、渗井、渗坑、灌注或者篡改、伪造监测数据，或者不正常运行防治污染设施等逃避监管的方式排放污染物的；</w:t>
            </w:r>
            <w:r>
              <w:rPr>
                <w:rFonts w:eastAsia="宋体"/>
                <w:color w:val="auto"/>
                <w:kern w:val="0"/>
                <w:sz w:val="20"/>
                <w:szCs w:val="20"/>
              </w:rPr>
              <w:br w:type="textWrapping"/>
            </w:r>
            <w:r>
              <w:rPr>
                <w:rFonts w:eastAsia="宋体"/>
                <w:color w:val="auto"/>
                <w:kern w:val="0"/>
                <w:sz w:val="20"/>
                <w:szCs w:val="20"/>
              </w:rPr>
              <w:t>（三）排放法律、法规规定禁止排放的污染物的；</w:t>
            </w:r>
            <w:r>
              <w:rPr>
                <w:rFonts w:eastAsia="宋体"/>
                <w:color w:val="auto"/>
                <w:kern w:val="0"/>
                <w:sz w:val="20"/>
                <w:szCs w:val="20"/>
              </w:rPr>
              <w:br w:type="textWrapping"/>
            </w:r>
            <w:r>
              <w:rPr>
                <w:rFonts w:eastAsia="宋体"/>
                <w:color w:val="auto"/>
                <w:kern w:val="0"/>
                <w:sz w:val="20"/>
                <w:szCs w:val="20"/>
              </w:rPr>
              <w:t>（四）违法倾倒危险废物的；</w:t>
            </w:r>
            <w:r>
              <w:rPr>
                <w:rFonts w:eastAsia="宋体"/>
                <w:color w:val="auto"/>
                <w:kern w:val="0"/>
                <w:sz w:val="20"/>
                <w:szCs w:val="20"/>
              </w:rPr>
              <w:br w:type="textWrapping"/>
            </w:r>
            <w:r>
              <w:rPr>
                <w:rFonts w:eastAsia="宋体"/>
                <w:color w:val="auto"/>
                <w:kern w:val="0"/>
                <w:sz w:val="20"/>
                <w:szCs w:val="20"/>
              </w:rPr>
              <w:t>（五）其他违法排放污染物行为。</w:t>
            </w:r>
          </w:p>
          <w:p>
            <w:pPr>
              <w:spacing w:line="300" w:lineRule="exact"/>
              <w:ind w:left="0" w:leftChars="0" w:firstLine="0" w:firstLineChars="0"/>
              <w:rPr>
                <w:rFonts w:hint="eastAsia" w:eastAsia="宋体"/>
                <w:color w:val="auto"/>
                <w:kern w:val="0"/>
                <w:sz w:val="20"/>
                <w:szCs w:val="20"/>
                <w:lang w:val="en-US" w:eastAsia="zh-CN"/>
              </w:rPr>
            </w:pPr>
            <w:r>
              <w:rPr>
                <w:rFonts w:hint="eastAsia" w:eastAsia="宋体"/>
                <w:color w:val="auto"/>
                <w:kern w:val="0"/>
                <w:sz w:val="20"/>
                <w:szCs w:val="20"/>
                <w:lang w:val="en-US" w:eastAsia="zh-CN"/>
              </w:rPr>
              <w:t>3.《浙江省生态环境保护条例》。</w:t>
            </w:r>
          </w:p>
          <w:p>
            <w:pPr>
              <w:spacing w:line="300" w:lineRule="exact"/>
              <w:ind w:left="0" w:leftChars="0" w:firstLine="0" w:firstLineChars="0"/>
              <w:rPr>
                <w:rFonts w:hint="default" w:eastAsia="宋体"/>
                <w:color w:val="auto"/>
                <w:kern w:val="0"/>
                <w:sz w:val="20"/>
                <w:szCs w:val="20"/>
                <w:lang w:val="en-US" w:eastAsia="zh-CN"/>
              </w:rPr>
            </w:pPr>
            <w:r>
              <w:rPr>
                <w:rFonts w:hint="default" w:eastAsia="宋体"/>
                <w:color w:val="auto"/>
                <w:kern w:val="0"/>
                <w:sz w:val="20"/>
                <w:szCs w:val="20"/>
                <w:lang w:val="en-US" w:eastAsia="zh-CN"/>
              </w:rPr>
              <w:t>第六十八条</w:t>
            </w:r>
            <w:r>
              <w:rPr>
                <w:rFonts w:eastAsia="宋体"/>
                <w:color w:val="auto"/>
                <w:kern w:val="0"/>
                <w:sz w:val="20"/>
                <w:szCs w:val="20"/>
              </w:rPr>
              <w:t xml:space="preserve">  </w:t>
            </w:r>
            <w:r>
              <w:rPr>
                <w:rFonts w:hint="default" w:eastAsia="宋体"/>
                <w:color w:val="auto"/>
                <w:kern w:val="0"/>
                <w:sz w:val="20"/>
                <w:szCs w:val="20"/>
                <w:lang w:val="en-US" w:eastAsia="zh-CN"/>
              </w:rPr>
              <w:t>有下列情形之一，受到罚款处罚，被责令改正，拒不改正的，依法作出处罚决定的行政机关可以自责令改正之日的次日起，按照原处罚数额按日连续处罚：</w:t>
            </w:r>
          </w:p>
          <w:p>
            <w:pPr>
              <w:spacing w:line="300" w:lineRule="exact"/>
              <w:ind w:left="0" w:leftChars="0" w:firstLine="0" w:firstLineChars="0"/>
              <w:rPr>
                <w:rFonts w:hint="default" w:eastAsia="宋体"/>
                <w:color w:val="auto"/>
                <w:kern w:val="0"/>
                <w:sz w:val="20"/>
                <w:szCs w:val="20"/>
                <w:lang w:val="en-US" w:eastAsia="zh-CN"/>
              </w:rPr>
            </w:pPr>
            <w:r>
              <w:rPr>
                <w:rFonts w:hint="default" w:eastAsia="宋体"/>
                <w:color w:val="auto"/>
                <w:kern w:val="0"/>
                <w:sz w:val="20"/>
                <w:szCs w:val="20"/>
                <w:lang w:val="en-US" w:eastAsia="zh-CN"/>
              </w:rPr>
              <w:t>（一）违法排放污染物的；</w:t>
            </w:r>
          </w:p>
          <w:p>
            <w:pPr>
              <w:spacing w:line="300" w:lineRule="exact"/>
              <w:ind w:left="0" w:leftChars="0" w:firstLine="0" w:firstLineChars="0"/>
              <w:rPr>
                <w:rFonts w:hint="default" w:eastAsia="宋体"/>
                <w:color w:val="auto"/>
                <w:kern w:val="0"/>
                <w:sz w:val="20"/>
                <w:szCs w:val="20"/>
                <w:lang w:val="en-US" w:eastAsia="zh-CN"/>
              </w:rPr>
            </w:pPr>
            <w:r>
              <w:rPr>
                <w:rFonts w:hint="default" w:eastAsia="宋体"/>
                <w:color w:val="auto"/>
                <w:kern w:val="0"/>
                <w:sz w:val="20"/>
                <w:szCs w:val="20"/>
                <w:lang w:val="en-US" w:eastAsia="zh-CN"/>
              </w:rPr>
              <w:t>（二）生产、销售、使用、转让、进口、贮存放射性同位素和射线装置，未依法申领许可证、办理相关手续的；</w:t>
            </w:r>
          </w:p>
          <w:p>
            <w:pPr>
              <w:widowControl/>
              <w:spacing w:line="290" w:lineRule="exact"/>
              <w:ind w:firstLine="0" w:firstLineChars="0"/>
              <w:rPr>
                <w:rFonts w:eastAsia="宋体"/>
                <w:color w:val="auto"/>
                <w:kern w:val="0"/>
                <w:sz w:val="20"/>
                <w:szCs w:val="20"/>
              </w:rPr>
            </w:pPr>
            <w:r>
              <w:rPr>
                <w:rFonts w:hint="default" w:eastAsia="宋体"/>
                <w:color w:val="auto"/>
                <w:kern w:val="0"/>
                <w:sz w:val="20"/>
                <w:szCs w:val="20"/>
                <w:lang w:val="en-US" w:eastAsia="zh-CN"/>
              </w:rPr>
              <w:t>（三）法律、法规规定应当按日连续处罚的其他情形。</w:t>
            </w:r>
          </w:p>
        </w:tc>
        <w:tc>
          <w:tcPr>
            <w:tcW w:w="741" w:type="dxa"/>
            <w:shd w:val="clear" w:color="000000" w:fill="FFFFFF"/>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对违法排放水污染物实施按日连续的行政处罚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330216296000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对违法排放大气污染物实施按日连续的行政处罚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330216144000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Pr>
                <w:rFonts w:eastAsia="宋体"/>
                <w:color w:val="auto"/>
                <w:kern w:val="0"/>
                <w:sz w:val="20"/>
                <w:szCs w:val="20"/>
              </w:rPr>
              <w:br w:type="textWrapping"/>
            </w:r>
            <w:r>
              <w:rPr>
                <w:rFonts w:eastAsia="宋体"/>
                <w:color w:val="auto"/>
                <w:kern w:val="0"/>
                <w:sz w:val="20"/>
                <w:szCs w:val="20"/>
              </w:rPr>
              <w:t>第二十条  企业事业单位和其他生产经营者向大气排放污染物的，应当依照法律法规和国务院生态环境主管部门的规定设置大气污染物排放口。</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禁止通过偷排、篡改或者伪造监测数据、以逃避现场检查为目的的临时停产、非紧急情况下开启应急排放通道、不正常运行大气污染防治设施等逃避监管的方式排放大气污染物。</w:t>
            </w:r>
            <w:r>
              <w:rPr>
                <w:rFonts w:eastAsia="宋体"/>
                <w:color w:val="auto"/>
                <w:kern w:val="0"/>
                <w:sz w:val="20"/>
                <w:szCs w:val="20"/>
              </w:rPr>
              <w:br w:type="textWrapping"/>
            </w:r>
            <w:r>
              <w:rPr>
                <w:rFonts w:eastAsia="宋体"/>
                <w:color w:val="auto"/>
                <w:kern w:val="0"/>
                <w:sz w:val="20"/>
                <w:szCs w:val="20"/>
              </w:rPr>
              <w:t>第二十二条  对超过国家重点大气污染物排放总量控制指标或者未完成国家 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r>
              <w:rPr>
                <w:rFonts w:eastAsia="宋体"/>
                <w:color w:val="auto"/>
                <w:kern w:val="0"/>
                <w:sz w:val="20"/>
                <w:szCs w:val="20"/>
              </w:rPr>
              <w:br w:type="textWrapping"/>
            </w:r>
            <w:r>
              <w:rPr>
                <w:rFonts w:eastAsia="宋体"/>
                <w:color w:val="auto"/>
                <w:kern w:val="0"/>
                <w:sz w:val="20"/>
                <w:szCs w:val="20"/>
              </w:rPr>
              <w:t>第四十八条  钢铁、建材、有色金属、石油、化工、制药、矿产开采等企业，应当加强精细化管理，采取集中收集处理等措施，严格控制粉尘和气态污染物的排放。</w:t>
            </w:r>
            <w:r>
              <w:rPr>
                <w:rFonts w:eastAsia="宋体"/>
                <w:color w:val="auto"/>
                <w:kern w:val="0"/>
                <w:sz w:val="20"/>
                <w:szCs w:val="20"/>
              </w:rPr>
              <w:br w:type="textWrapping"/>
            </w:r>
            <w:r>
              <w:rPr>
                <w:rFonts w:eastAsia="宋体"/>
                <w:color w:val="auto"/>
                <w:kern w:val="0"/>
                <w:sz w:val="20"/>
                <w:szCs w:val="20"/>
              </w:rPr>
              <w:t>工业生产企业应当采取密闭、围挡、遮盖、清扫、洒水等措施，减少内部物料的堆存、传输、装卸等环节产生的粉尘和气态污染物的排放。</w:t>
            </w:r>
            <w:r>
              <w:rPr>
                <w:rFonts w:eastAsia="宋体"/>
                <w:color w:val="auto"/>
                <w:kern w:val="0"/>
                <w:sz w:val="20"/>
                <w:szCs w:val="20"/>
              </w:rPr>
              <w:br w:type="textWrapping"/>
            </w:r>
            <w:r>
              <w:rPr>
                <w:rFonts w:eastAsia="宋体"/>
                <w:color w:val="auto"/>
                <w:kern w:val="0"/>
                <w:sz w:val="20"/>
                <w:szCs w:val="20"/>
              </w:rPr>
              <w:br w:type="textWrapping"/>
            </w:r>
            <w:r>
              <w:rPr>
                <w:rFonts w:eastAsia="宋体"/>
                <w:color w:val="auto"/>
                <w:kern w:val="0"/>
                <w:sz w:val="20"/>
                <w:szCs w:val="20"/>
              </w:rPr>
              <w:t>第七十二条第一款  贮存煤炭、煤矸石、煤渣、煤灰、水泥、石灰、石膏、砂土等易产生扬尘的物料应当密闭；不能密闭的，应当设置不低于堆放物高度的严密围挡，并采取有效覆盖措施防治扬尘污染。</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第一百二十三条  违反本法规定，企业事业单位和其他生产经营者有下列行为之一，受到罚款处罚，被责令改正，拒不改正的，</w:t>
            </w:r>
            <w:r>
              <w:rPr>
                <w:rFonts w:eastAsia="宋体"/>
                <w:bCs/>
                <w:color w:val="auto"/>
                <w:kern w:val="0"/>
                <w:sz w:val="20"/>
                <w:szCs w:val="20"/>
              </w:rPr>
              <w:t>依法作出处罚决定的行政机关</w:t>
            </w:r>
            <w:r>
              <w:rPr>
                <w:rFonts w:eastAsia="宋体"/>
                <w:color w:val="auto"/>
                <w:kern w:val="0"/>
                <w:sz w:val="20"/>
                <w:szCs w:val="20"/>
              </w:rPr>
              <w:t>可以自责令改正之日的次日起，按照原处罚数额按日连续处罚：</w:t>
            </w:r>
            <w:r>
              <w:rPr>
                <w:rFonts w:eastAsia="宋体"/>
                <w:color w:val="auto"/>
                <w:kern w:val="0"/>
                <w:sz w:val="20"/>
                <w:szCs w:val="20"/>
              </w:rPr>
              <w:br w:type="textWrapping"/>
            </w:r>
            <w:r>
              <w:rPr>
                <w:rFonts w:eastAsia="宋体"/>
                <w:color w:val="auto"/>
                <w:kern w:val="0"/>
                <w:sz w:val="20"/>
                <w:szCs w:val="20"/>
              </w:rPr>
              <w:t>（一）未依法取得排污许可证排放大气污染物的；</w:t>
            </w:r>
            <w:r>
              <w:rPr>
                <w:rFonts w:eastAsia="宋体"/>
                <w:color w:val="auto"/>
                <w:kern w:val="0"/>
                <w:sz w:val="20"/>
                <w:szCs w:val="20"/>
              </w:rPr>
              <w:br w:type="textWrapping"/>
            </w:r>
            <w:r>
              <w:rPr>
                <w:rFonts w:eastAsia="宋体"/>
                <w:color w:val="auto"/>
                <w:kern w:val="0"/>
                <w:sz w:val="20"/>
                <w:szCs w:val="20"/>
              </w:rPr>
              <w:t>（二）超过大气污染物排放标准或者超过重点大气污染物排放总量控制指标排放大气污染物的；</w:t>
            </w:r>
            <w:r>
              <w:rPr>
                <w:rFonts w:eastAsia="宋体"/>
                <w:color w:val="auto"/>
                <w:kern w:val="0"/>
                <w:sz w:val="20"/>
                <w:szCs w:val="20"/>
              </w:rPr>
              <w:br w:type="textWrapping"/>
            </w:r>
            <w:r>
              <w:rPr>
                <w:rFonts w:eastAsia="宋体"/>
                <w:color w:val="auto"/>
                <w:kern w:val="0"/>
                <w:sz w:val="20"/>
                <w:szCs w:val="20"/>
              </w:rPr>
              <w:t>（三）通过逃避监管的方式排放大气污染物的；</w:t>
            </w:r>
            <w:r>
              <w:rPr>
                <w:rFonts w:eastAsia="宋体"/>
                <w:color w:val="auto"/>
                <w:kern w:val="0"/>
                <w:sz w:val="20"/>
                <w:szCs w:val="20"/>
              </w:rPr>
              <w:br w:type="textWrapping"/>
            </w:r>
            <w:r>
              <w:rPr>
                <w:rFonts w:eastAsia="宋体"/>
                <w:color w:val="auto"/>
                <w:kern w:val="0"/>
                <w:sz w:val="20"/>
                <w:szCs w:val="20"/>
              </w:rPr>
              <w:t>（四）建筑施工或者贮存易产生扬尘的物料未采取有效措施防治扬尘污染的。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40" w:lineRule="exact"/>
              <w:ind w:right="-64" w:rightChars="-20" w:firstLine="0" w:firstLineChars="0"/>
              <w:rPr>
                <w:rFonts w:eastAsia="宋体"/>
                <w:color w:val="auto"/>
                <w:kern w:val="0"/>
                <w:sz w:val="20"/>
                <w:szCs w:val="20"/>
              </w:rPr>
            </w:pPr>
            <w:r>
              <w:rPr>
                <w:rFonts w:eastAsia="宋体"/>
                <w:color w:val="auto"/>
                <w:kern w:val="0"/>
                <w:sz w:val="20"/>
                <w:szCs w:val="20"/>
              </w:rPr>
              <w:t>对违法排放固体废物按日连续的行政处罚</w:t>
            </w:r>
          </w:p>
        </w:tc>
        <w:tc>
          <w:tcPr>
            <w:tcW w:w="899" w:type="dxa"/>
            <w:shd w:val="clear" w:color="auto" w:fill="auto"/>
            <w:noWrap w:val="0"/>
            <w:vAlign w:val="center"/>
          </w:tcPr>
          <w:p>
            <w:pPr>
              <w:widowControl/>
              <w:spacing w:line="340" w:lineRule="exact"/>
              <w:ind w:right="-64" w:rightChars="-20" w:firstLine="0" w:firstLineChars="0"/>
              <w:jc w:val="center"/>
              <w:rPr>
                <w:rFonts w:eastAsia="等线"/>
                <w:color w:val="auto"/>
                <w:kern w:val="0"/>
                <w:sz w:val="22"/>
                <w:szCs w:val="22"/>
              </w:rPr>
            </w:pPr>
            <w:r>
              <w:rPr>
                <w:rFonts w:eastAsia="等线"/>
                <w:color w:val="auto"/>
                <w:kern w:val="0"/>
                <w:sz w:val="22"/>
                <w:szCs w:val="22"/>
              </w:rPr>
              <w:t>330216296000</w:t>
            </w:r>
          </w:p>
        </w:tc>
        <w:tc>
          <w:tcPr>
            <w:tcW w:w="638" w:type="dxa"/>
            <w:shd w:val="clear" w:color="auto" w:fill="auto"/>
            <w:noWrap w:val="0"/>
            <w:vAlign w:val="center"/>
          </w:tcPr>
          <w:p>
            <w:pPr>
              <w:widowControl/>
              <w:spacing w:line="34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w:t>
            </w:r>
            <w:r>
              <w:rPr>
                <w:rFonts w:eastAsia="宋体"/>
                <w:color w:val="auto"/>
                <w:kern w:val="0"/>
                <w:sz w:val="20"/>
                <w:szCs w:val="20"/>
              </w:rPr>
              <w:br w:type="textWrapping"/>
            </w:r>
            <w:r>
              <w:rPr>
                <w:rFonts w:eastAsia="宋体"/>
                <w:color w:val="auto"/>
                <w:kern w:val="0"/>
                <w:sz w:val="20"/>
                <w:szCs w:val="20"/>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tc>
        <w:tc>
          <w:tcPr>
            <w:tcW w:w="4506" w:type="dxa"/>
            <w:shd w:val="clear" w:color="000000" w:fill="FFFFFF"/>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w:t>
            </w:r>
            <w:r>
              <w:rPr>
                <w:rFonts w:eastAsia="宋体"/>
                <w:color w:val="auto"/>
                <w:kern w:val="0"/>
                <w:sz w:val="20"/>
                <w:szCs w:val="20"/>
              </w:rPr>
              <w:br w:type="textWrapping"/>
            </w:r>
            <w:r>
              <w:rPr>
                <w:rFonts w:eastAsia="宋体"/>
                <w:color w:val="auto"/>
                <w:kern w:val="0"/>
                <w:sz w:val="20"/>
                <w:szCs w:val="20"/>
              </w:rPr>
              <w:t>第一百一十九条  单位和其他生产经营者违反本法规定排放固体废物，受到罚款处罚，被责令改正的，</w:t>
            </w:r>
            <w:r>
              <w:rPr>
                <w:rFonts w:eastAsia="宋体"/>
                <w:bCs/>
                <w:color w:val="auto"/>
                <w:kern w:val="0"/>
                <w:sz w:val="20"/>
                <w:szCs w:val="20"/>
              </w:rPr>
              <w:t>依法作出处罚决定的行政机关</w:t>
            </w:r>
            <w:r>
              <w:rPr>
                <w:rFonts w:eastAsia="宋体"/>
                <w:color w:val="auto"/>
                <w:kern w:val="0"/>
                <w:sz w:val="20"/>
                <w:szCs w:val="20"/>
              </w:rPr>
              <w:t>应当组织复查，发现其继续实施该违法行为的，依照《中华人民共和国环境保护法》的规定按日连续处罚。</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对在海岛及周边海域违法排放污染物实施按日连续的行政处罚</w:t>
            </w:r>
          </w:p>
        </w:tc>
        <w:tc>
          <w:tcPr>
            <w:tcW w:w="899" w:type="dxa"/>
            <w:noWrap w:val="0"/>
            <w:vAlign w:val="center"/>
          </w:tcPr>
          <w:p>
            <w:pPr>
              <w:widowControl/>
              <w:spacing w:line="340" w:lineRule="exact"/>
              <w:ind w:right="-64" w:rightChars="-20" w:firstLine="0" w:firstLineChars="0"/>
              <w:jc w:val="center"/>
              <w:rPr>
                <w:rFonts w:eastAsia="等线"/>
                <w:color w:val="auto"/>
                <w:kern w:val="0"/>
                <w:sz w:val="22"/>
                <w:szCs w:val="22"/>
              </w:rPr>
            </w:pPr>
            <w:r>
              <w:rPr>
                <w:rFonts w:eastAsia="等线"/>
                <w:color w:val="auto"/>
                <w:kern w:val="0"/>
                <w:sz w:val="22"/>
                <w:szCs w:val="22"/>
              </w:rPr>
              <w:t>33021629000Y</w:t>
            </w:r>
          </w:p>
        </w:tc>
        <w:tc>
          <w:tcPr>
            <w:tcW w:w="638" w:type="dxa"/>
            <w:noWrap w:val="0"/>
            <w:vAlign w:val="center"/>
          </w:tcPr>
          <w:p>
            <w:pPr>
              <w:widowControl/>
              <w:spacing w:line="34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1.《中华人民共和国海洋环境保护法》</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第十七条第一款  因发生事故或者其他突发性事件，造成或者可能造成海洋环境污染事故的单位和个人，必须立即采取有效措施，及时向可能受到危害者通报，并向依照本法规定行使海洋环境监督管理权的部门报告，接受调查处理。</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第二十六条  开发海岛及周围海域的资源，应当采取严格的生态保护措施，不得造成海岛地形、岸滩、植被以及海岛周围海域生态环境的破坏。</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第二十九条  向海域排放陆源污染物，必须严格执行国家或者地方规定的标准和有关规定。</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第三十三条  禁止向海域排放油类、酸液、碱液、剧毒废液和高、中水平放射性废水。</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 xml:space="preserve">第五十一条  海洋石油钻井船、钻井平台和采油平台的含油污水和油性混合物，必须经过处理达标后排放；残油、废油必须予以回收，不得排放入海。经回收处理后排放的，其含油量不得超过国家规定的标准。 钻井所使用的油基泥浆和其他有毒复合泥浆不得排放入海。水基泥浆和无毒复合泥浆及钻屑的排放，必须符合国家有关规定。 </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第五十三条  海上试油时，应当确保油气充分燃烧，油和油性混合物不得排放入海。</w:t>
            </w:r>
          </w:p>
          <w:p>
            <w:pPr>
              <w:widowControl/>
              <w:spacing w:line="340" w:lineRule="exact"/>
              <w:ind w:firstLine="0" w:firstLineChars="0"/>
              <w:rPr>
                <w:rFonts w:hint="eastAsia" w:eastAsia="宋体"/>
                <w:color w:val="auto"/>
                <w:kern w:val="0"/>
                <w:sz w:val="20"/>
                <w:szCs w:val="20"/>
              </w:rPr>
            </w:pPr>
            <w:r>
              <w:rPr>
                <w:rFonts w:eastAsia="宋体"/>
                <w:color w:val="auto"/>
                <w:kern w:val="0"/>
                <w:sz w:val="20"/>
                <w:szCs w:val="20"/>
              </w:rPr>
              <w:t>第五十五条  任何单位未经国家海洋行政主管部门批准，不得向中华人民共和国管辖海域倾倒任何废弃物。</w:t>
            </w:r>
          </w:p>
          <w:p>
            <w:pPr>
              <w:widowControl/>
              <w:spacing w:line="340" w:lineRule="exact"/>
              <w:ind w:firstLine="400"/>
              <w:rPr>
                <w:rFonts w:hint="eastAsia" w:eastAsia="宋体"/>
                <w:color w:val="auto"/>
                <w:kern w:val="0"/>
                <w:sz w:val="20"/>
                <w:szCs w:val="20"/>
              </w:rPr>
            </w:pPr>
            <w:r>
              <w:rPr>
                <w:rFonts w:eastAsia="宋体"/>
                <w:color w:val="auto"/>
                <w:kern w:val="0"/>
                <w:sz w:val="20"/>
                <w:szCs w:val="20"/>
              </w:rPr>
              <w:t>需要倾倒废弃物的单位，必须向国家海洋行政主管部门提出书面申请，经国家海洋行政主管部门审查批准，发给许可证后，方可倾倒。</w:t>
            </w:r>
          </w:p>
          <w:p>
            <w:pPr>
              <w:widowControl/>
              <w:spacing w:line="340" w:lineRule="exact"/>
              <w:ind w:firstLine="400"/>
              <w:rPr>
                <w:rFonts w:eastAsia="宋体"/>
                <w:color w:val="auto"/>
                <w:kern w:val="0"/>
                <w:sz w:val="20"/>
                <w:szCs w:val="20"/>
              </w:rPr>
            </w:pPr>
            <w:r>
              <w:rPr>
                <w:rFonts w:eastAsia="宋体"/>
                <w:color w:val="auto"/>
                <w:kern w:val="0"/>
                <w:sz w:val="20"/>
                <w:szCs w:val="20"/>
              </w:rPr>
              <w:t>禁止中华人民共和国境外的废弃物在中华人民共和国管辖海域倾倒。</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2.《中华人民共和国海岛保护法》</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第四十九条  在海岛及其周边海域违法排放污染物的，依照有关环境保护法律的规定处罚。</w:t>
            </w:r>
          </w:p>
        </w:tc>
        <w:tc>
          <w:tcPr>
            <w:tcW w:w="4506" w:type="dxa"/>
            <w:noWrap w:val="0"/>
            <w:vAlign w:val="center"/>
          </w:tcPr>
          <w:p>
            <w:pPr>
              <w:widowControl/>
              <w:spacing w:line="340" w:lineRule="exact"/>
              <w:ind w:firstLine="0" w:firstLineChars="0"/>
              <w:rPr>
                <w:rFonts w:hint="eastAsia" w:eastAsia="宋体"/>
                <w:color w:val="auto"/>
                <w:kern w:val="0"/>
                <w:sz w:val="20"/>
                <w:szCs w:val="20"/>
              </w:rPr>
            </w:pPr>
            <w:r>
              <w:rPr>
                <w:rFonts w:eastAsia="宋体"/>
                <w:color w:val="auto"/>
                <w:kern w:val="0"/>
                <w:sz w:val="20"/>
                <w:szCs w:val="20"/>
              </w:rPr>
              <w:t>《中华人民共和国海洋环境保护法》</w:t>
            </w:r>
          </w:p>
          <w:p>
            <w:pPr>
              <w:widowControl/>
              <w:spacing w:line="340" w:lineRule="exact"/>
              <w:ind w:firstLine="0" w:firstLineChars="0"/>
              <w:rPr>
                <w:rFonts w:hint="eastAsia" w:eastAsia="宋体"/>
                <w:color w:val="auto"/>
                <w:kern w:val="0"/>
                <w:sz w:val="20"/>
                <w:szCs w:val="20"/>
              </w:rPr>
            </w:pPr>
            <w:r>
              <w:rPr>
                <w:rFonts w:eastAsia="宋体"/>
                <w:color w:val="auto"/>
                <w:kern w:val="0"/>
                <w:sz w:val="20"/>
                <w:szCs w:val="20"/>
              </w:rPr>
              <w:t>第七十三条  违反本法有关规定，有下列行为之一的，由依照本法规定</w:t>
            </w:r>
            <w:r>
              <w:rPr>
                <w:rFonts w:eastAsia="宋体"/>
                <w:bCs/>
                <w:color w:val="auto"/>
                <w:kern w:val="0"/>
                <w:sz w:val="20"/>
                <w:szCs w:val="20"/>
              </w:rPr>
              <w:t>行使海洋环境监督管理权的部门</w:t>
            </w:r>
            <w:r>
              <w:rPr>
                <w:rFonts w:eastAsia="宋体"/>
                <w:color w:val="auto"/>
                <w:kern w:val="0"/>
                <w:sz w:val="20"/>
                <w:szCs w:val="20"/>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（一）向海域排放本法禁止排放的污染物或者其他物质的；</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（二）不按照本法规定向海洋排放污染物，或者超过标准、总量控制指标排放污染物的；</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（三）未取得海洋倾倒许可证，向海洋倾倒废弃物的；</w:t>
            </w:r>
          </w:p>
          <w:p>
            <w:pPr>
              <w:widowControl/>
              <w:spacing w:line="340" w:lineRule="exact"/>
              <w:ind w:firstLine="0" w:firstLineChars="0"/>
              <w:rPr>
                <w:rFonts w:eastAsia="宋体"/>
                <w:color w:val="auto"/>
                <w:kern w:val="0"/>
                <w:sz w:val="20"/>
                <w:szCs w:val="20"/>
              </w:rPr>
            </w:pPr>
            <w:r>
              <w:rPr>
                <w:rFonts w:eastAsia="宋体"/>
                <w:color w:val="auto"/>
                <w:kern w:val="0"/>
                <w:sz w:val="20"/>
                <w:szCs w:val="20"/>
              </w:rPr>
              <w:t>（四）因发生事故或者其他突发性事件，造成海洋环境污染事故，不立即采取处理措施的。</w:t>
            </w:r>
          </w:p>
          <w:p>
            <w:pPr>
              <w:widowControl/>
              <w:spacing w:line="340" w:lineRule="exact"/>
              <w:ind w:firstLine="400"/>
              <w:rPr>
                <w:rFonts w:eastAsia="宋体"/>
                <w:color w:val="auto"/>
                <w:kern w:val="0"/>
                <w:sz w:val="20"/>
                <w:szCs w:val="20"/>
              </w:rPr>
            </w:pPr>
            <w:r>
              <w:rPr>
                <w:rFonts w:eastAsia="宋体"/>
                <w:color w:val="auto"/>
                <w:kern w:val="0"/>
                <w:sz w:val="20"/>
                <w:szCs w:val="20"/>
              </w:rPr>
              <w:t>有前款第（一）、（三）项行为之一的，处三万元以上二十万元以下的罚款；有前款第（二）、（四）项行为之一的，处二万元以上十万元以下的罚款。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20" w:lineRule="exact"/>
              <w:ind w:right="-64" w:rightChars="-20" w:firstLine="0" w:firstLineChars="0"/>
              <w:rPr>
                <w:rFonts w:eastAsia="宋体"/>
                <w:color w:val="auto"/>
                <w:kern w:val="0"/>
                <w:sz w:val="20"/>
                <w:szCs w:val="20"/>
              </w:rPr>
            </w:pPr>
            <w:r>
              <w:rPr>
                <w:rFonts w:hint="eastAsia" w:eastAsia="宋体"/>
                <w:color w:val="auto"/>
                <w:kern w:val="0"/>
                <w:sz w:val="20"/>
                <w:szCs w:val="20"/>
              </w:rPr>
              <w:t>对持排污许可证违法排放污染物实施按日连续的行政处罚</w:t>
            </w:r>
          </w:p>
        </w:tc>
        <w:tc>
          <w:tcPr>
            <w:tcW w:w="899" w:type="dxa"/>
            <w:noWrap w:val="0"/>
            <w:vAlign w:val="center"/>
          </w:tcPr>
          <w:p>
            <w:pPr>
              <w:widowControl/>
              <w:spacing w:line="340" w:lineRule="exact"/>
              <w:ind w:right="-64" w:rightChars="-20" w:firstLine="0" w:firstLineChars="0"/>
              <w:jc w:val="center"/>
              <w:rPr>
                <w:rFonts w:eastAsia="等线"/>
                <w:color w:val="auto"/>
                <w:kern w:val="0"/>
                <w:sz w:val="22"/>
                <w:szCs w:val="22"/>
              </w:rPr>
            </w:pPr>
            <w:r>
              <w:rPr>
                <w:rFonts w:hint="eastAsia" w:eastAsia="等线"/>
                <w:color w:val="auto"/>
                <w:kern w:val="0"/>
                <w:sz w:val="22"/>
                <w:szCs w:val="22"/>
              </w:rPr>
              <w:t>330216455000</w:t>
            </w:r>
          </w:p>
        </w:tc>
        <w:tc>
          <w:tcPr>
            <w:tcW w:w="638" w:type="dxa"/>
            <w:noWrap w:val="0"/>
            <w:vAlign w:val="center"/>
          </w:tcPr>
          <w:p>
            <w:pPr>
              <w:widowControl/>
              <w:spacing w:line="34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4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40" w:lineRule="exact"/>
              <w:ind w:firstLine="0" w:firstLineChars="0"/>
              <w:rPr>
                <w:rFonts w:eastAsia="宋体"/>
                <w:color w:val="auto"/>
                <w:kern w:val="0"/>
                <w:sz w:val="20"/>
                <w:szCs w:val="20"/>
              </w:rPr>
            </w:pPr>
            <w:r>
              <w:rPr>
                <w:rFonts w:hint="eastAsia" w:eastAsia="宋体"/>
                <w:color w:val="auto"/>
                <w:kern w:val="0"/>
                <w:sz w:val="20"/>
                <w:szCs w:val="20"/>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tc>
        <w:tc>
          <w:tcPr>
            <w:tcW w:w="4506" w:type="dxa"/>
            <w:noWrap w:val="0"/>
            <w:vAlign w:val="center"/>
          </w:tcPr>
          <w:p>
            <w:pPr>
              <w:widowControl/>
              <w:spacing w:line="34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40" w:lineRule="exact"/>
              <w:ind w:firstLine="0" w:firstLineChars="0"/>
              <w:rPr>
                <w:rFonts w:eastAsia="宋体"/>
                <w:color w:val="auto"/>
                <w:kern w:val="0"/>
                <w:sz w:val="20"/>
                <w:szCs w:val="20"/>
              </w:rPr>
            </w:pPr>
            <w:r>
              <w:rPr>
                <w:rFonts w:hint="eastAsia" w:eastAsia="宋体"/>
                <w:color w:val="auto"/>
                <w:kern w:val="0"/>
                <w:sz w:val="20"/>
                <w:szCs w:val="20"/>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hint="eastAsia"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hint="eastAsia"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32</w:t>
            </w:r>
          </w:p>
        </w:tc>
        <w:tc>
          <w:tcPr>
            <w:tcW w:w="861" w:type="dxa"/>
            <w:vMerge w:val="restart"/>
            <w:shd w:val="clear" w:color="000000" w:fill="FFFFFF"/>
            <w:noWrap w:val="0"/>
            <w:vAlign w:val="center"/>
          </w:tcPr>
          <w:p>
            <w:pPr>
              <w:widowControl/>
              <w:spacing w:line="300" w:lineRule="exact"/>
              <w:ind w:right="-64" w:rightChars="-20" w:firstLine="0" w:firstLineChars="0"/>
              <w:rPr>
                <w:rFonts w:hint="eastAsia" w:ascii="Times New Roman" w:hAnsi="Times New Roman" w:eastAsia="宋体"/>
                <w:color w:val="auto"/>
                <w:kern w:val="0"/>
                <w:sz w:val="20"/>
                <w:szCs w:val="20"/>
                <w:lang w:val="en-US" w:eastAsia="zh-CN" w:bidi="ar-SA"/>
              </w:rPr>
            </w:pPr>
            <w:r>
              <w:rPr>
                <w:rFonts w:hint="eastAsia" w:ascii="Times New Roman" w:hAnsi="Times New Roman" w:eastAsia="宋体"/>
                <w:color w:val="auto"/>
                <w:kern w:val="0"/>
                <w:sz w:val="20"/>
                <w:szCs w:val="20"/>
                <w:lang w:val="en-US" w:eastAsia="zh-CN" w:bidi="ar-SA"/>
              </w:rPr>
              <w:t>对超标、超总量、逃避监管方式排放污染物的行政处罚</w:t>
            </w:r>
          </w:p>
          <w:p>
            <w:pPr>
              <w:widowControl/>
              <w:spacing w:line="300" w:lineRule="exact"/>
              <w:ind w:right="-64" w:rightChars="-20" w:firstLine="0" w:firstLineChars="0"/>
              <w:rPr>
                <w:rFonts w:hint="eastAsia" w:ascii="Times New Roman" w:hAnsi="Times New Roman" w:eastAsia="宋体"/>
                <w:color w:val="auto"/>
                <w:kern w:val="0"/>
                <w:sz w:val="20"/>
                <w:szCs w:val="20"/>
                <w:lang w:val="en-US" w:eastAsia="zh-CN" w:bidi="ar-SA"/>
              </w:rPr>
            </w:pPr>
          </w:p>
        </w:tc>
        <w:tc>
          <w:tcPr>
            <w:tcW w:w="992" w:type="dxa"/>
            <w:shd w:val="clear" w:color="000000" w:fill="FFFFFF"/>
            <w:noWrap w:val="0"/>
            <w:vAlign w:val="center"/>
          </w:tcPr>
          <w:p>
            <w:pPr>
              <w:widowControl/>
              <w:spacing w:line="300" w:lineRule="exact"/>
              <w:ind w:right="-64" w:rightChars="-20" w:firstLine="0" w:firstLineChars="0"/>
              <w:rPr>
                <w:rFonts w:ascii="Times New Roman" w:hAnsi="Times New Roman" w:eastAsia="宋体"/>
                <w:color w:val="auto"/>
                <w:kern w:val="0"/>
                <w:sz w:val="20"/>
                <w:szCs w:val="20"/>
                <w:lang w:val="en-US" w:eastAsia="zh-CN" w:bidi="ar-SA"/>
              </w:rPr>
            </w:pPr>
            <w:r>
              <w:rPr>
                <w:rFonts w:hint="eastAsia" w:eastAsia="宋体"/>
                <w:color w:val="auto"/>
                <w:kern w:val="0"/>
                <w:sz w:val="20"/>
                <w:szCs w:val="20"/>
              </w:rPr>
              <w:t>对持排污许可证超标、超总量、逃避监管方式排放污染物的行政处罚</w:t>
            </w:r>
          </w:p>
        </w:tc>
        <w:tc>
          <w:tcPr>
            <w:tcW w:w="899"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等线"/>
                <w:color w:val="auto"/>
                <w:kern w:val="0"/>
                <w:sz w:val="22"/>
                <w:szCs w:val="22"/>
                <w:lang w:val="en-US" w:eastAsia="zh-CN" w:bidi="ar-SA"/>
              </w:rPr>
            </w:pPr>
            <w:r>
              <w:rPr>
                <w:rFonts w:hint="eastAsia" w:eastAsia="等线"/>
                <w:color w:val="auto"/>
                <w:kern w:val="0"/>
                <w:sz w:val="22"/>
                <w:szCs w:val="22"/>
              </w:rPr>
              <w:t>330216457001</w:t>
            </w:r>
          </w:p>
        </w:tc>
        <w:tc>
          <w:tcPr>
            <w:tcW w:w="638" w:type="dxa"/>
            <w:noWrap w:val="0"/>
            <w:vAlign w:val="center"/>
          </w:tcPr>
          <w:p>
            <w:pPr>
              <w:widowControl/>
              <w:spacing w:line="300" w:lineRule="exact"/>
              <w:ind w:right="-64" w:rightChars="-20" w:firstLine="0" w:firstLineChars="0"/>
              <w:jc w:val="center"/>
              <w:rPr>
                <w:rFonts w:hint="eastAsia" w:ascii="Times New Roman" w:hAnsi="Times New Roman" w:eastAsia="宋体"/>
                <w:color w:val="auto"/>
                <w:kern w:val="0"/>
                <w:sz w:val="20"/>
                <w:szCs w:val="20"/>
                <w:lang w:val="en-US" w:eastAsia="zh-Hans" w:bidi="ar-SA"/>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第十七条　排污许可证是对排污单位进行生态环境监管的主要依据。</w:t>
            </w:r>
          </w:p>
          <w:p>
            <w:pPr>
              <w:widowControl/>
              <w:spacing w:line="300" w:lineRule="exact"/>
              <w:ind w:firstLine="0" w:firstLineChars="0"/>
              <w:rPr>
                <w:rFonts w:ascii="Times New Roman" w:hAnsi="Times New Roman" w:eastAsia="宋体"/>
                <w:color w:val="auto"/>
                <w:kern w:val="0"/>
                <w:sz w:val="20"/>
                <w:szCs w:val="20"/>
                <w:lang w:val="en-US" w:eastAsia="zh-CN" w:bidi="ar-SA"/>
              </w:rPr>
            </w:pPr>
            <w:r>
              <w:rPr>
                <w:rFonts w:hint="eastAsia" w:eastAsia="宋体"/>
                <w:color w:val="auto"/>
                <w:kern w:val="0"/>
                <w:sz w:val="20"/>
                <w:szCs w:val="20"/>
              </w:rPr>
              <w:t>排污单位应当遵守排污许可证规定，按照生态环境管理要求运行和维护污染防治设施，建立环境管理制度，严格控制污染物排放。</w:t>
            </w:r>
          </w:p>
        </w:tc>
        <w:tc>
          <w:tcPr>
            <w:tcW w:w="4506" w:type="dxa"/>
            <w:noWrap w:val="0"/>
            <w:vAlign w:val="center"/>
          </w:tcPr>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1.《中华人民共和国环境保护法》</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2.《排污许可管理条例》</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（一）超过许可排放浓度、许可排放量排放污染物；</w:t>
            </w:r>
          </w:p>
          <w:p>
            <w:pPr>
              <w:widowControl/>
              <w:spacing w:line="320" w:lineRule="exact"/>
              <w:ind w:firstLine="0" w:firstLineChars="0"/>
              <w:rPr>
                <w:rFonts w:ascii="Times New Roman" w:hAnsi="Times New Roman" w:eastAsia="宋体"/>
                <w:color w:val="auto"/>
                <w:kern w:val="0"/>
                <w:sz w:val="20"/>
                <w:szCs w:val="20"/>
                <w:lang w:val="en-US" w:eastAsia="zh-CN" w:bidi="ar-SA"/>
              </w:rPr>
            </w:pPr>
            <w:r>
              <w:rPr>
                <w:rFonts w:hint="eastAsia" w:eastAsia="宋体"/>
                <w:color w:val="auto"/>
                <w:kern w:val="0"/>
                <w:sz w:val="20"/>
                <w:szCs w:val="20"/>
              </w:rPr>
              <w:t>（二）通过暗管、渗井、渗坑、灌注或者篡改、伪造监测数据，或者不正常运行污染防治设施等逃避监管的方式违法排放污染物。</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ascii="Times New Roman" w:hAnsi="Times New Roman" w:eastAsia="宋体"/>
                <w:color w:val="auto"/>
                <w:kern w:val="0"/>
                <w:sz w:val="20"/>
                <w:szCs w:val="20"/>
                <w:lang w:val="en-US" w:eastAsia="zh-CN" w:bidi="ar-SA"/>
              </w:rPr>
            </w:pPr>
          </w:p>
        </w:tc>
        <w:tc>
          <w:tcPr>
            <w:tcW w:w="861" w:type="dxa"/>
            <w:vMerge w:val="continue"/>
            <w:shd w:val="clear" w:color="000000" w:fill="FFFFFF"/>
            <w:noWrap w:val="0"/>
            <w:vAlign w:val="center"/>
          </w:tcPr>
          <w:p>
            <w:pPr>
              <w:widowControl/>
              <w:spacing w:line="300" w:lineRule="exact"/>
              <w:ind w:right="-64" w:rightChars="-20" w:firstLine="0" w:firstLineChars="0"/>
              <w:rPr>
                <w:rFonts w:ascii="Times New Roman" w:hAnsi="Times New Roman" w:eastAsia="宋体"/>
                <w:color w:val="auto"/>
                <w:kern w:val="0"/>
                <w:sz w:val="20"/>
                <w:szCs w:val="20"/>
                <w:lang w:val="en-US" w:eastAsia="zh-CN" w:bidi="ar-SA"/>
              </w:rPr>
            </w:pPr>
          </w:p>
        </w:tc>
        <w:tc>
          <w:tcPr>
            <w:tcW w:w="992" w:type="dxa"/>
            <w:shd w:val="clear" w:color="000000" w:fill="FFFFFF"/>
            <w:noWrap w:val="0"/>
            <w:vAlign w:val="center"/>
          </w:tcPr>
          <w:p>
            <w:pPr>
              <w:widowControl/>
              <w:spacing w:line="300" w:lineRule="exact"/>
              <w:ind w:right="-64" w:rightChars="-20" w:firstLine="0" w:firstLineChars="0"/>
              <w:rPr>
                <w:rFonts w:ascii="Times New Roman" w:hAnsi="Times New Roman" w:eastAsia="宋体"/>
                <w:color w:val="auto"/>
                <w:kern w:val="0"/>
                <w:sz w:val="20"/>
                <w:szCs w:val="20"/>
                <w:lang w:val="en-US" w:eastAsia="zh-CN" w:bidi="ar-SA"/>
              </w:rPr>
            </w:pPr>
            <w:r>
              <w:rPr>
                <w:rFonts w:hint="eastAsia" w:eastAsia="宋体"/>
                <w:color w:val="auto"/>
                <w:kern w:val="0"/>
                <w:sz w:val="20"/>
                <w:szCs w:val="20"/>
              </w:rPr>
              <w:t>对超标、超总量、逃避监管方式排放水污染物的行政处罚</w:t>
            </w:r>
          </w:p>
        </w:tc>
        <w:tc>
          <w:tcPr>
            <w:tcW w:w="899"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等线"/>
                <w:color w:val="auto"/>
                <w:kern w:val="0"/>
                <w:sz w:val="22"/>
                <w:szCs w:val="22"/>
                <w:lang w:val="en-US" w:eastAsia="zh-CN" w:bidi="ar-SA"/>
              </w:rPr>
            </w:pPr>
            <w:r>
              <w:rPr>
                <w:rFonts w:hint="eastAsia" w:eastAsia="等线"/>
                <w:color w:val="auto"/>
                <w:kern w:val="0"/>
                <w:sz w:val="22"/>
                <w:szCs w:val="22"/>
              </w:rPr>
              <w:t>330216457002</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ascii="Times New Roman" w:hAnsi="Times New Roman" w:eastAsia="宋体"/>
                <w:color w:val="auto"/>
                <w:kern w:val="0"/>
                <w:sz w:val="20"/>
                <w:szCs w:val="20"/>
                <w:lang w:val="en-US" w:eastAsia="zh-CN" w:bidi="ar-SA"/>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第十条  排放水污染物，不得超过国家或者地方规定的水污染物排放标准和重点水污染物排放总量控制指标。</w:t>
            </w:r>
            <w:r>
              <w:rPr>
                <w:rFonts w:eastAsia="宋体"/>
                <w:color w:val="auto"/>
                <w:kern w:val="0"/>
                <w:sz w:val="20"/>
                <w:szCs w:val="20"/>
              </w:rPr>
              <w:br w:type="textWrapping"/>
            </w:r>
            <w:r>
              <w:rPr>
                <w:rFonts w:eastAsia="宋体"/>
                <w:color w:val="auto"/>
                <w:kern w:val="0"/>
                <w:sz w:val="20"/>
                <w:szCs w:val="20"/>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Fonts w:eastAsia="宋体"/>
                <w:color w:val="auto"/>
                <w:kern w:val="0"/>
                <w:sz w:val="20"/>
                <w:szCs w:val="20"/>
              </w:rPr>
              <w:br w:type="textWrapping"/>
            </w:r>
            <w:r>
              <w:rPr>
                <w:rFonts w:eastAsia="宋体"/>
                <w:color w:val="auto"/>
                <w:kern w:val="0"/>
                <w:sz w:val="20"/>
                <w:szCs w:val="20"/>
              </w:rPr>
              <w:t>禁止企业事业单位和其他生产经营者无排污许可证或者违反排污许可证的规定向水体排放前款规定的废水、污水。</w:t>
            </w:r>
            <w:r>
              <w:rPr>
                <w:rFonts w:eastAsia="宋体"/>
                <w:color w:val="auto"/>
                <w:kern w:val="0"/>
                <w:sz w:val="20"/>
                <w:szCs w:val="20"/>
              </w:rPr>
              <w:br w:type="textWrapping"/>
            </w:r>
            <w:r>
              <w:rPr>
                <w:rFonts w:eastAsia="宋体"/>
                <w:color w:val="auto"/>
                <w:kern w:val="0"/>
                <w:sz w:val="20"/>
                <w:szCs w:val="20"/>
              </w:rPr>
              <w:t>第三十九条  禁止利用渗井、渗坑、裂隙、溶洞，私设暗管，篡改、伪造监测数据，或者不正常运行水污染防治设施等逃避监管的方式排放水污染物。</w:t>
            </w:r>
            <w:r>
              <w:rPr>
                <w:rFonts w:eastAsia="宋体"/>
                <w:color w:val="auto"/>
                <w:kern w:val="0"/>
                <w:sz w:val="20"/>
                <w:szCs w:val="20"/>
              </w:rPr>
              <w:br w:type="textWrapping"/>
            </w:r>
            <w:r>
              <w:rPr>
                <w:rFonts w:eastAsia="宋体"/>
                <w:color w:val="auto"/>
                <w:kern w:val="0"/>
                <w:sz w:val="20"/>
                <w:szCs w:val="20"/>
              </w:rPr>
              <w:t>第四十五条  排放工业废水的企业应当采取有效措施，收集和处理产生的全部废水，防止污染环境。含有毒有害水污染物的工业废水应当分类收集和处理，不得稀释排放。</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工业集聚区应当配套建设相应的污水集中处理设施，安装自动监测设备，与环境保护主管部门的监控设备联网，并保证监测设备正常运行。</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向污水集中处理设施排放工业废水的，应当按照国家有关规定进行预处理，达到集中处理设施处理工艺要求后方可排放。</w:t>
            </w:r>
          </w:p>
        </w:tc>
        <w:tc>
          <w:tcPr>
            <w:tcW w:w="4506" w:type="dxa"/>
            <w:noWrap w:val="0"/>
            <w:vAlign w:val="center"/>
          </w:tcPr>
          <w:p>
            <w:pPr>
              <w:widowControl/>
              <w:spacing w:line="320" w:lineRule="exact"/>
              <w:ind w:firstLine="0" w:firstLineChars="0"/>
              <w:rPr>
                <w:rFonts w:ascii="Times New Roman" w:hAnsi="Times New Roman" w:eastAsia="宋体"/>
                <w:color w:val="auto"/>
                <w:kern w:val="0"/>
                <w:sz w:val="20"/>
                <w:szCs w:val="20"/>
                <w:lang w:val="en-US" w:eastAsia="zh-CN" w:bidi="ar-SA"/>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r>
              <w:rPr>
                <w:rFonts w:eastAsia="宋体"/>
                <w:color w:val="auto"/>
                <w:kern w:val="0"/>
                <w:sz w:val="20"/>
                <w:szCs w:val="20"/>
              </w:rPr>
              <w:br w:type="textWrapping"/>
            </w:r>
            <w:r>
              <w:rPr>
                <w:rFonts w:eastAsia="宋体"/>
                <w:color w:val="auto"/>
                <w:kern w:val="0"/>
                <w:sz w:val="20"/>
                <w:szCs w:val="20"/>
              </w:rPr>
              <w:t>2.《中华人民共和国水污染防治法》</w:t>
            </w:r>
            <w:r>
              <w:rPr>
                <w:rFonts w:eastAsia="宋体"/>
                <w:color w:val="auto"/>
                <w:kern w:val="0"/>
                <w:sz w:val="20"/>
                <w:szCs w:val="20"/>
              </w:rPr>
              <w:br w:type="textWrapping"/>
            </w:r>
            <w:r>
              <w:rPr>
                <w:rFonts w:eastAsia="宋体"/>
                <w:color w:val="auto"/>
                <w:kern w:val="0"/>
                <w:sz w:val="20"/>
                <w:szCs w:val="20"/>
              </w:rPr>
              <w:t>第八十三条  违反本法规定，有下列行为之一的，由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责令改正或者责令限制生产、停产整治，并处十万元以上一百万元以下的罚款；情节严重的，报经有批准权的人民政府批准，责令停业、关闭：</w:t>
            </w:r>
            <w:r>
              <w:rPr>
                <w:rFonts w:eastAsia="宋体"/>
                <w:color w:val="auto"/>
                <w:kern w:val="0"/>
                <w:sz w:val="20"/>
                <w:szCs w:val="20"/>
              </w:rPr>
              <w:br w:type="textWrapping"/>
            </w:r>
            <w:r>
              <w:rPr>
                <w:rFonts w:eastAsia="宋体"/>
                <w:color w:val="auto"/>
                <w:kern w:val="0"/>
                <w:sz w:val="20"/>
                <w:szCs w:val="20"/>
              </w:rPr>
              <w:t>（二）超过水污染物排放标准或者超过重点水污染物排放总量控制指标排放水污染物的；</w:t>
            </w:r>
            <w:r>
              <w:rPr>
                <w:rFonts w:eastAsia="宋体"/>
                <w:color w:val="auto"/>
                <w:kern w:val="0"/>
                <w:sz w:val="20"/>
                <w:szCs w:val="20"/>
              </w:rPr>
              <w:br w:type="textWrapping"/>
            </w:r>
            <w:r>
              <w:rPr>
                <w:rFonts w:eastAsia="宋体"/>
                <w:color w:val="auto"/>
                <w:kern w:val="0"/>
                <w:sz w:val="20"/>
                <w:szCs w:val="20"/>
              </w:rPr>
              <w:t>（三）利用渗井、渗坑、裂隙、溶洞，私设暗管，篡改、伪造监测数据，或者不正常运行水污染防治设施等逃避监管的方式排放水污染物的；</w:t>
            </w:r>
            <w:r>
              <w:rPr>
                <w:rFonts w:eastAsia="宋体"/>
                <w:color w:val="auto"/>
                <w:kern w:val="0"/>
                <w:sz w:val="20"/>
                <w:szCs w:val="20"/>
              </w:rPr>
              <w:br w:type="textWrapping"/>
            </w:r>
            <w:r>
              <w:rPr>
                <w:rFonts w:eastAsia="宋体"/>
                <w:color w:val="auto"/>
                <w:kern w:val="0"/>
                <w:sz w:val="20"/>
                <w:szCs w:val="20"/>
              </w:rPr>
              <w:t>（四）未按照规定进行预处理，向污水集中处理设施排放不符合处理工艺要求的工业废水的。</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ascii="Times New Roman" w:hAnsi="Times New Roman" w:eastAsia="宋体" w:cstheme="minorBidi"/>
                <w:color w:val="auto"/>
                <w:kern w:val="0"/>
                <w:sz w:val="20"/>
                <w:szCs w:val="20"/>
                <w:lang w:val="en-US" w:eastAsia="zh-CN" w:bidi="ar-SA"/>
              </w:rPr>
            </w:pPr>
            <w:r>
              <w:rPr>
                <w:rFonts w:hint="eastAsia" w:eastAsia="宋体"/>
                <w:color w:val="auto"/>
                <w:kern w:val="0"/>
                <w:sz w:val="20"/>
                <w:szCs w:val="20"/>
              </w:rPr>
              <w:t>对超标、超总量、逃避监管方式排放大气污染物的行政处罚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ascii="Times New Roman" w:hAnsi="Times New Roman" w:eastAsia="等线" w:cstheme="minorBidi"/>
                <w:color w:val="auto"/>
                <w:kern w:val="0"/>
                <w:sz w:val="22"/>
                <w:szCs w:val="22"/>
                <w:lang w:val="en-US" w:eastAsia="zh-CN" w:bidi="ar-SA"/>
              </w:rPr>
            </w:pPr>
            <w:r>
              <w:rPr>
                <w:rFonts w:hint="eastAsia" w:eastAsia="等线"/>
                <w:color w:val="auto"/>
                <w:kern w:val="0"/>
                <w:sz w:val="22"/>
                <w:szCs w:val="22"/>
              </w:rPr>
              <w:t>330216457003</w:t>
            </w:r>
          </w:p>
        </w:tc>
        <w:tc>
          <w:tcPr>
            <w:tcW w:w="638"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r>
              <w:rPr>
                <w:rFonts w:eastAsia="宋体"/>
                <w:color w:val="auto"/>
                <w:kern w:val="0"/>
                <w:sz w:val="20"/>
                <w:szCs w:val="20"/>
              </w:rPr>
              <w:br w:type="textWrapping"/>
            </w:r>
            <w:r>
              <w:rPr>
                <w:rFonts w:eastAsia="宋体"/>
                <w:color w:val="auto"/>
                <w:kern w:val="0"/>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Pr>
                <w:rFonts w:eastAsia="宋体"/>
                <w:color w:val="auto"/>
                <w:kern w:val="0"/>
                <w:sz w:val="20"/>
                <w:szCs w:val="20"/>
              </w:rPr>
              <w:br w:type="textWrapping"/>
            </w:r>
            <w:r>
              <w:rPr>
                <w:rFonts w:eastAsia="宋体"/>
                <w:color w:val="auto"/>
                <w:kern w:val="0"/>
                <w:sz w:val="20"/>
                <w:szCs w:val="20"/>
              </w:rPr>
              <w:t>第二十条  企业事业单位和其他生产经营者向大气排放污染物的，应当依照法律法规和国务院环境保护主管部门的规定设置大气污染物排放口。</w:t>
            </w:r>
            <w:r>
              <w:rPr>
                <w:rFonts w:eastAsia="宋体"/>
                <w:color w:val="auto"/>
                <w:kern w:val="0"/>
                <w:sz w:val="20"/>
                <w:szCs w:val="20"/>
              </w:rPr>
              <w:br w:type="textWrapping"/>
            </w:r>
            <w:r>
              <w:rPr>
                <w:rFonts w:eastAsia="宋体"/>
                <w:color w:val="auto"/>
                <w:kern w:val="0"/>
                <w:sz w:val="20"/>
                <w:szCs w:val="20"/>
              </w:rPr>
              <w:t>禁止通过偷排、篡改或者伪造监测数据、以逃避现场检查为目的的临时停产、非紧急情况下开启应急排放通道、不正常运行大气污染防治设施等逃避监管的方式排放大气污染物。</w:t>
            </w:r>
          </w:p>
        </w:tc>
        <w:tc>
          <w:tcPr>
            <w:tcW w:w="4506" w:type="dxa"/>
            <w:shd w:val="clear" w:color="000000" w:fill="FFFFFF"/>
            <w:noWrap w:val="0"/>
            <w:vAlign w:val="center"/>
          </w:tcPr>
          <w:p>
            <w:pPr>
              <w:widowControl/>
              <w:spacing w:line="320" w:lineRule="exact"/>
              <w:ind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第六十条  企业事业单位和其他生产经营者超过污染物排放标准或者超过重点污染物排放总量控制指标排放污染物的，</w:t>
            </w:r>
            <w:r>
              <w:rPr>
                <w:rFonts w:eastAsia="宋体"/>
                <w:bCs/>
                <w:color w:val="auto"/>
                <w:kern w:val="0"/>
                <w:sz w:val="20"/>
                <w:szCs w:val="20"/>
              </w:rPr>
              <w:t>县级以上人民政府环境保护主管部门</w:t>
            </w:r>
            <w:r>
              <w:rPr>
                <w:rFonts w:eastAsia="宋体"/>
                <w:color w:val="auto"/>
                <w:kern w:val="0"/>
                <w:sz w:val="20"/>
                <w:szCs w:val="20"/>
              </w:rPr>
              <w:t>可以责令其采取限制生产、停产整治等措施；情节严重的，报经有批准权的人民政府批准，责令停业、关闭。</w:t>
            </w:r>
            <w:r>
              <w:rPr>
                <w:rFonts w:eastAsia="宋体"/>
                <w:color w:val="auto"/>
                <w:kern w:val="0"/>
                <w:sz w:val="20"/>
                <w:szCs w:val="20"/>
              </w:rPr>
              <w:br w:type="textWrapping"/>
            </w:r>
            <w:r>
              <w:rPr>
                <w:rFonts w:eastAsia="宋体"/>
                <w:color w:val="auto"/>
                <w:kern w:val="0"/>
                <w:sz w:val="20"/>
                <w:szCs w:val="20"/>
              </w:rPr>
              <w:t>2.《中华人民共和国大气污染防治法》</w:t>
            </w:r>
            <w:r>
              <w:rPr>
                <w:rFonts w:eastAsia="宋体"/>
                <w:color w:val="auto"/>
                <w:kern w:val="0"/>
                <w:sz w:val="20"/>
                <w:szCs w:val="20"/>
              </w:rPr>
              <w:br w:type="textWrapping"/>
            </w:r>
            <w:r>
              <w:rPr>
                <w:rFonts w:eastAsia="宋体"/>
                <w:color w:val="auto"/>
                <w:kern w:val="0"/>
                <w:sz w:val="20"/>
                <w:szCs w:val="20"/>
              </w:rPr>
              <w:t>第九十九条  违反本法规定，有下列行为之一的，由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责令改正或者限制生产、停产整治，并处十万元以上一百万元以下的罚款；情节严重的，报经有批准权的人民政府批准，责令停业、关闭：</w:t>
            </w:r>
            <w:r>
              <w:rPr>
                <w:rFonts w:eastAsia="宋体"/>
                <w:color w:val="auto"/>
                <w:kern w:val="0"/>
                <w:sz w:val="20"/>
                <w:szCs w:val="20"/>
              </w:rPr>
              <w:br w:type="textWrapping"/>
            </w:r>
            <w:r>
              <w:rPr>
                <w:rFonts w:eastAsia="宋体"/>
                <w:color w:val="auto"/>
                <w:kern w:val="0"/>
                <w:sz w:val="20"/>
                <w:szCs w:val="20"/>
              </w:rPr>
              <w:t>（二）超过大气污染物排放标准或者超过重点大气污染物排放总量控制指标排放大气污染物的；</w:t>
            </w:r>
            <w:r>
              <w:rPr>
                <w:rFonts w:eastAsia="宋体"/>
                <w:color w:val="auto"/>
                <w:kern w:val="0"/>
                <w:sz w:val="20"/>
                <w:szCs w:val="20"/>
              </w:rPr>
              <w:br w:type="textWrapping"/>
            </w:r>
            <w:r>
              <w:rPr>
                <w:rFonts w:eastAsia="宋体"/>
                <w:color w:val="auto"/>
                <w:kern w:val="0"/>
                <w:sz w:val="20"/>
                <w:szCs w:val="20"/>
              </w:rPr>
              <w:t>（三）通过逃避监管的方式排放大气污染物的。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hint="eastAsia" w:ascii="Times New Roman" w:hAnsi="Times New Roman" w:eastAsia="宋体"/>
                <w:color w:val="auto"/>
                <w:sz w:val="20"/>
                <w:szCs w:val="20"/>
                <w:u w:val="none"/>
                <w:lang w:eastAsia="zh-CN"/>
              </w:rPr>
              <w:t>对</w:t>
            </w:r>
            <w:r>
              <w:rPr>
                <w:rFonts w:hint="eastAsia" w:eastAsia="宋体"/>
                <w:color w:val="auto"/>
                <w:kern w:val="0"/>
                <w:sz w:val="20"/>
                <w:szCs w:val="20"/>
                <w:u w:val="none"/>
                <w:lang w:val="en-US" w:eastAsia="zh-CN"/>
              </w:rPr>
              <w:t>超过噪声排放标准排放工业噪声</w:t>
            </w:r>
            <w:r>
              <w:rPr>
                <w:rFonts w:hint="eastAsia" w:ascii="Times New Roman" w:hAnsi="Times New Roman" w:eastAsia="宋体"/>
                <w:color w:val="auto"/>
                <w:sz w:val="20"/>
                <w:szCs w:val="20"/>
                <w:u w:val="none"/>
              </w:rPr>
              <w:t>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auto"/>
                <w:kern w:val="0"/>
                <w:sz w:val="22"/>
                <w:szCs w:val="22"/>
                <w:lang w:eastAsia="zh-CN"/>
              </w:rPr>
            </w:pPr>
            <w:r>
              <w:rPr>
                <w:rFonts w:hint="eastAsia" w:eastAsia="宋体"/>
                <w:color w:val="auto"/>
                <w:kern w:val="0"/>
                <w:sz w:val="20"/>
                <w:szCs w:val="20"/>
                <w:u w:val="none"/>
                <w:lang w:val="en-US" w:eastAsia="zh-CN"/>
              </w:rPr>
              <w:t>待定</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spacing w:line="300" w:lineRule="exact"/>
              <w:ind w:left="0" w:leftChars="0" w:firstLine="0" w:firstLineChars="0"/>
              <w:rPr>
                <w:rFonts w:eastAsia="宋体"/>
                <w:color w:val="auto"/>
                <w:kern w:val="0"/>
                <w:sz w:val="20"/>
                <w:szCs w:val="20"/>
                <w:u w:val="none"/>
              </w:rPr>
            </w:pPr>
            <w:r>
              <w:rPr>
                <w:rFonts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r>
              <w:rPr>
                <w:rFonts w:eastAsia="宋体"/>
                <w:color w:val="auto"/>
                <w:kern w:val="0"/>
                <w:sz w:val="20"/>
                <w:szCs w:val="20"/>
                <w:u w:val="none"/>
              </w:rPr>
              <w:br w:type="textWrapping"/>
            </w:r>
            <w:r>
              <w:rPr>
                <w:rFonts w:hint="eastAsia" w:eastAsia="宋体"/>
                <w:color w:val="auto"/>
                <w:kern w:val="0"/>
                <w:sz w:val="20"/>
                <w:szCs w:val="20"/>
                <w:u w:val="none"/>
              </w:rPr>
              <w:t>第二十二条 排放噪声、产生振动，应当符合噪声排放标准以及相关的环境振动控制标准和有关法律、法规、规章的要求</w:t>
            </w:r>
            <w:r>
              <w:rPr>
                <w:rFonts w:eastAsia="宋体"/>
                <w:color w:val="auto"/>
                <w:kern w:val="0"/>
                <w:sz w:val="20"/>
                <w:szCs w:val="20"/>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eastAsia="宋体"/>
                <w:color w:val="auto"/>
                <w:kern w:val="0"/>
                <w:sz w:val="20"/>
                <w:szCs w:val="20"/>
              </w:rPr>
            </w:pPr>
            <w:r>
              <w:rPr>
                <w:rFonts w:hint="eastAsia" w:ascii="宋体" w:hAnsi="宋体" w:eastAsia="宋体" w:cs="宋体"/>
                <w:color w:val="auto"/>
                <w:sz w:val="20"/>
                <w:szCs w:val="20"/>
                <w:u w:val="none"/>
              </w:rPr>
              <w:t>第三十四条 本法所称</w:t>
            </w:r>
            <w:r>
              <w:rPr>
                <w:rFonts w:hint="eastAsia" w:ascii="宋体" w:hAnsi="宋体" w:eastAsia="宋体" w:cs="宋体"/>
                <w:color w:val="auto"/>
                <w:sz w:val="20"/>
                <w:szCs w:val="20"/>
                <w:highlight w:val="none"/>
                <w:u w:val="none"/>
              </w:rPr>
              <w:t>工业噪声，是指</w:t>
            </w:r>
            <w:r>
              <w:rPr>
                <w:rFonts w:hint="eastAsia" w:ascii="宋体" w:hAnsi="宋体" w:eastAsia="宋体" w:cs="宋体"/>
                <w:color w:val="auto"/>
                <w:sz w:val="20"/>
                <w:szCs w:val="20"/>
                <w:u w:val="none"/>
              </w:rPr>
              <w:t>在工业生产活动中产生的干扰周围生活环境的声音。</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r>
              <w:rPr>
                <w:rFonts w:eastAsia="宋体"/>
                <w:color w:val="auto"/>
                <w:kern w:val="0"/>
                <w:sz w:val="20"/>
                <w:szCs w:val="20"/>
                <w:u w:val="none"/>
              </w:rPr>
              <w:br w:type="textWrapping"/>
            </w:r>
            <w:r>
              <w:rPr>
                <w:rFonts w:hint="eastAsia" w:eastAsia="宋体"/>
                <w:color w:val="auto"/>
                <w:kern w:val="0"/>
                <w:sz w:val="20"/>
                <w:szCs w:val="20"/>
                <w:u w:val="none"/>
              </w:rPr>
              <w:t>第七十五条</w:t>
            </w:r>
            <w:r>
              <w:rPr>
                <w:rFonts w:hint="eastAsia" w:eastAsia="宋体"/>
                <w:color w:val="auto"/>
                <w:kern w:val="0"/>
                <w:sz w:val="20"/>
                <w:szCs w:val="20"/>
                <w:u w:val="none"/>
                <w:lang w:val="en-US" w:eastAsia="zh-CN"/>
              </w:rPr>
              <w:t xml:space="preserve">  </w:t>
            </w:r>
            <w:r>
              <w:rPr>
                <w:rFonts w:hint="eastAsia" w:eastAsia="宋体"/>
                <w:color w:val="auto"/>
                <w:kern w:val="0"/>
                <w:sz w:val="20"/>
                <w:szCs w:val="20"/>
                <w:u w:val="none"/>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对重点排污单位不公开或者不如实公开环境信息的行政处罚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33021625200Y</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第五十五条  重点排污单位应当如实向社会公开其主要污染物的名称、排放方式、排放浓度和总量、超标排放情况，以及防治污染设施的建设和运行情况，接受社会监督。</w:t>
            </w:r>
            <w:r>
              <w:rPr>
                <w:rFonts w:eastAsia="宋体"/>
                <w:color w:val="auto"/>
                <w:kern w:val="0"/>
                <w:sz w:val="20"/>
                <w:szCs w:val="20"/>
              </w:rPr>
              <w:br w:type="textWrapping"/>
            </w:r>
            <w:r>
              <w:rPr>
                <w:rFonts w:eastAsia="宋体"/>
                <w:color w:val="auto"/>
                <w:kern w:val="0"/>
                <w:sz w:val="20"/>
                <w:szCs w:val="20"/>
              </w:rPr>
              <w:t>2.《中华人民共和国清洁生产促进法》</w:t>
            </w:r>
            <w:r>
              <w:rPr>
                <w:rFonts w:eastAsia="宋体"/>
                <w:color w:val="auto"/>
                <w:kern w:val="0"/>
                <w:sz w:val="20"/>
                <w:szCs w:val="20"/>
              </w:rPr>
              <w:br w:type="textWrapping"/>
            </w:r>
            <w:r>
              <w:rPr>
                <w:rFonts w:eastAsia="宋体"/>
                <w:color w:val="auto"/>
                <w:kern w:val="0"/>
                <w:sz w:val="20"/>
                <w:szCs w:val="20"/>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r>
              <w:rPr>
                <w:rFonts w:eastAsia="宋体"/>
                <w:color w:val="auto"/>
                <w:kern w:val="0"/>
                <w:sz w:val="20"/>
                <w:szCs w:val="20"/>
              </w:rPr>
              <w:br w:type="textWrapping"/>
            </w:r>
            <w:r>
              <w:rPr>
                <w:rFonts w:eastAsia="宋体"/>
                <w:color w:val="auto"/>
                <w:kern w:val="0"/>
                <w:sz w:val="20"/>
                <w:szCs w:val="20"/>
              </w:rPr>
              <w:t>列入前款规定名单的企业，应当按照国务院清洁生产综合协调部门、环境保护部门的规定公布能源消耗或者重点污染物产生、排放情况，接受公众监督。</w:t>
            </w:r>
            <w:r>
              <w:rPr>
                <w:rFonts w:eastAsia="宋体"/>
                <w:color w:val="auto"/>
                <w:kern w:val="0"/>
                <w:sz w:val="20"/>
                <w:szCs w:val="20"/>
              </w:rPr>
              <w:br w:type="textWrapping"/>
            </w:r>
            <w:r>
              <w:rPr>
                <w:rFonts w:eastAsia="宋体"/>
                <w:color w:val="auto"/>
                <w:kern w:val="0"/>
                <w:sz w:val="20"/>
                <w:szCs w:val="20"/>
              </w:rPr>
              <w:t>3.《浙江省大气污染防治条例》</w:t>
            </w:r>
            <w:r>
              <w:rPr>
                <w:rFonts w:eastAsia="宋体"/>
                <w:color w:val="auto"/>
                <w:kern w:val="0"/>
                <w:sz w:val="20"/>
                <w:szCs w:val="20"/>
              </w:rPr>
              <w:br w:type="textWrapping"/>
            </w:r>
            <w:r>
              <w:rPr>
                <w:rFonts w:eastAsia="宋体"/>
                <w:color w:val="auto"/>
                <w:kern w:val="0"/>
                <w:sz w:val="20"/>
                <w:szCs w:val="20"/>
              </w:rPr>
              <w:t>第十八条  重点排污单位和省</w:t>
            </w:r>
            <w:r>
              <w:rPr>
                <w:rFonts w:hint="eastAsia" w:eastAsia="宋体"/>
                <w:color w:val="auto"/>
                <w:kern w:val="0"/>
                <w:sz w:val="20"/>
                <w:szCs w:val="20"/>
              </w:rPr>
              <w:t>生态环境主管部门</w:t>
            </w:r>
            <w:r>
              <w:rPr>
                <w:rFonts w:eastAsia="宋体"/>
                <w:color w:val="auto"/>
                <w:kern w:val="0"/>
                <w:sz w:val="20"/>
                <w:szCs w:val="20"/>
              </w:rPr>
              <w:t>确定的排污单位，应当通过生态环境主管部门指定的网站或者其他便于公众知晓的方式，自环境信息生成或者变更之日起十日内，如实公开下列信息，接受社会监督：</w:t>
            </w:r>
            <w:r>
              <w:rPr>
                <w:rFonts w:eastAsia="宋体"/>
                <w:color w:val="auto"/>
                <w:kern w:val="0"/>
                <w:sz w:val="20"/>
                <w:szCs w:val="20"/>
              </w:rPr>
              <w:br w:type="textWrapping"/>
            </w:r>
            <w:r>
              <w:rPr>
                <w:rFonts w:eastAsia="宋体"/>
                <w:color w:val="auto"/>
                <w:kern w:val="0"/>
                <w:sz w:val="20"/>
                <w:szCs w:val="20"/>
              </w:rPr>
              <w:t>（一）排放主要污染物的名称、排放方式、排放浓度和排放量的监测情况；</w:t>
            </w:r>
            <w:r>
              <w:rPr>
                <w:rFonts w:eastAsia="宋体"/>
                <w:color w:val="auto"/>
                <w:kern w:val="0"/>
                <w:sz w:val="20"/>
                <w:szCs w:val="20"/>
              </w:rPr>
              <w:br w:type="textWrapping"/>
            </w:r>
            <w:r>
              <w:rPr>
                <w:rFonts w:eastAsia="宋体"/>
                <w:color w:val="auto"/>
                <w:kern w:val="0"/>
                <w:sz w:val="20"/>
                <w:szCs w:val="20"/>
              </w:rPr>
              <w:t>（二）大气污染防治设施的建设和运行情况；</w:t>
            </w:r>
            <w:r>
              <w:rPr>
                <w:rFonts w:eastAsia="宋体"/>
                <w:color w:val="auto"/>
                <w:kern w:val="0"/>
                <w:sz w:val="20"/>
                <w:szCs w:val="20"/>
              </w:rPr>
              <w:br w:type="textWrapping"/>
            </w:r>
            <w:r>
              <w:rPr>
                <w:rFonts w:eastAsia="宋体"/>
                <w:color w:val="auto"/>
                <w:kern w:val="0"/>
                <w:sz w:val="20"/>
                <w:szCs w:val="20"/>
              </w:rPr>
              <w:t>（三）超过大气污染物排放标准或者超过重点大气污染物排放总量控制指标排放大气污染物的情况。</w:t>
            </w:r>
            <w:r>
              <w:rPr>
                <w:rFonts w:eastAsia="宋体"/>
                <w:color w:val="auto"/>
                <w:kern w:val="0"/>
                <w:sz w:val="20"/>
                <w:szCs w:val="20"/>
              </w:rPr>
              <w:br w:type="textWrapping"/>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第六十二条  违反本法规定，重点排污单位不公开或者不如实公开环境信息的，由</w:t>
            </w:r>
            <w:r>
              <w:rPr>
                <w:rFonts w:eastAsia="宋体"/>
                <w:bCs/>
                <w:color w:val="auto"/>
                <w:kern w:val="0"/>
                <w:sz w:val="20"/>
                <w:szCs w:val="20"/>
              </w:rPr>
              <w:t>县级以上地方人民政府环境保护主管部门</w:t>
            </w:r>
            <w:r>
              <w:rPr>
                <w:rFonts w:eastAsia="宋体"/>
                <w:color w:val="auto"/>
                <w:kern w:val="0"/>
                <w:sz w:val="20"/>
                <w:szCs w:val="20"/>
              </w:rPr>
              <w:t>责令公开，处以罚款，并予以公告。</w:t>
            </w:r>
            <w:r>
              <w:rPr>
                <w:rFonts w:eastAsia="宋体"/>
                <w:color w:val="auto"/>
                <w:kern w:val="0"/>
                <w:sz w:val="20"/>
                <w:szCs w:val="20"/>
              </w:rPr>
              <w:br w:type="textWrapping"/>
            </w:r>
            <w:r>
              <w:rPr>
                <w:rFonts w:eastAsia="宋体"/>
                <w:color w:val="auto"/>
                <w:kern w:val="0"/>
                <w:sz w:val="20"/>
                <w:szCs w:val="20"/>
              </w:rPr>
              <w:t>2.《中华人民共和国清洁生产促进法》</w:t>
            </w:r>
            <w:r>
              <w:rPr>
                <w:rFonts w:eastAsia="宋体"/>
                <w:color w:val="auto"/>
                <w:kern w:val="0"/>
                <w:sz w:val="20"/>
                <w:szCs w:val="20"/>
              </w:rPr>
              <w:br w:type="textWrapping"/>
            </w:r>
            <w:r>
              <w:rPr>
                <w:rFonts w:eastAsia="宋体"/>
                <w:color w:val="auto"/>
                <w:kern w:val="0"/>
                <w:sz w:val="20"/>
                <w:szCs w:val="20"/>
              </w:rPr>
              <w:t>第三十六条  违反本法第十七条第二款规定，未按照规定公布能源消耗或者重点污染物产生、排放情况的，由</w:t>
            </w:r>
            <w:r>
              <w:rPr>
                <w:rFonts w:eastAsia="宋体"/>
                <w:bCs/>
                <w:color w:val="auto"/>
                <w:kern w:val="0"/>
                <w:sz w:val="20"/>
                <w:szCs w:val="20"/>
              </w:rPr>
              <w:t>县级以上地方人民政府负责清洁生产综合协调的部门、环境保护部门</w:t>
            </w:r>
            <w:r>
              <w:rPr>
                <w:rFonts w:eastAsia="宋体"/>
                <w:color w:val="auto"/>
                <w:kern w:val="0"/>
                <w:sz w:val="20"/>
                <w:szCs w:val="20"/>
              </w:rPr>
              <w:t>按照职责分工责令公布，可以处十万元以下的罚款。</w:t>
            </w:r>
            <w:r>
              <w:rPr>
                <w:rFonts w:eastAsia="宋体"/>
                <w:color w:val="auto"/>
                <w:kern w:val="0"/>
                <w:sz w:val="20"/>
                <w:szCs w:val="20"/>
              </w:rPr>
              <w:br w:type="textWrapping"/>
            </w:r>
            <w:r>
              <w:rPr>
                <w:rFonts w:eastAsia="宋体"/>
                <w:color w:val="auto"/>
                <w:kern w:val="0"/>
                <w:sz w:val="20"/>
                <w:szCs w:val="20"/>
              </w:rPr>
              <w:t>3.《浙江省大气污染防治条例》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第五十九条  违反本条例第十八条规定，重点排污单位或者省</w:t>
            </w:r>
            <w:r>
              <w:rPr>
                <w:rFonts w:hint="eastAsia" w:eastAsia="宋体"/>
                <w:color w:val="auto"/>
                <w:kern w:val="0"/>
                <w:sz w:val="20"/>
                <w:szCs w:val="20"/>
              </w:rPr>
              <w:t>生态环境主管部门</w:t>
            </w:r>
            <w:r>
              <w:rPr>
                <w:rFonts w:eastAsia="宋体"/>
                <w:color w:val="auto"/>
                <w:kern w:val="0"/>
                <w:sz w:val="20"/>
                <w:szCs w:val="20"/>
              </w:rPr>
              <w:t>确定的排污单位不公开或者不如实公开有关信息的，由</w:t>
            </w:r>
            <w:r>
              <w:rPr>
                <w:rFonts w:hint="eastAsia" w:eastAsia="宋体"/>
                <w:color w:val="auto"/>
                <w:kern w:val="0"/>
                <w:sz w:val="20"/>
                <w:szCs w:val="20"/>
              </w:rPr>
              <w:t>生态环境主管部门</w:t>
            </w:r>
            <w:r>
              <w:rPr>
                <w:rFonts w:eastAsia="宋体"/>
                <w:color w:val="auto"/>
                <w:kern w:val="0"/>
                <w:sz w:val="20"/>
                <w:szCs w:val="20"/>
              </w:rPr>
              <w:t>责令改正；拒不改正的，处二万元以上二十万元以下的罚款。</w:t>
            </w:r>
            <w:r>
              <w:rPr>
                <w:rFonts w:eastAsia="宋体"/>
                <w:color w:val="auto"/>
                <w:kern w:val="0"/>
                <w:sz w:val="20"/>
                <w:szCs w:val="20"/>
              </w:rPr>
              <w:br w:type="textWrapping"/>
            </w:r>
            <w:r>
              <w:rPr>
                <w:rFonts w:eastAsia="宋体"/>
                <w:color w:val="auto"/>
                <w:kern w:val="0"/>
                <w:sz w:val="20"/>
                <w:szCs w:val="20"/>
              </w:rPr>
              <w:t>4.《排污许可管理办法（试行）》</w:t>
            </w:r>
            <w:r>
              <w:rPr>
                <w:rFonts w:eastAsia="宋体"/>
                <w:color w:val="auto"/>
                <w:kern w:val="0"/>
                <w:sz w:val="20"/>
                <w:szCs w:val="20"/>
              </w:rPr>
              <w:br w:type="textWrapping"/>
            </w:r>
            <w:r>
              <w:rPr>
                <w:rFonts w:eastAsia="宋体"/>
                <w:color w:val="auto"/>
                <w:kern w:val="0"/>
                <w:sz w:val="20"/>
                <w:szCs w:val="20"/>
              </w:rPr>
              <w:t>第五十五条  重点排污单位未依法公开或者不如实公开有关环境信息的，由县级以上环境保护主管部门责令公开，依法处以罚款，并予以公告。</w:t>
            </w:r>
            <w:r>
              <w:rPr>
                <w:rFonts w:eastAsia="宋体"/>
                <w:color w:val="auto"/>
                <w:kern w:val="0"/>
                <w:sz w:val="20"/>
                <w:szCs w:val="20"/>
              </w:rPr>
              <w:br w:type="textWrapping"/>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对不披露环境信息或披露的环境信息不真实、不准确的行政处罚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330216463000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《企业环境信息依法披露管理办法》</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 xml:space="preserve">第五条 企业应当依法、及时、真实、准确、完整地披露环境信息，披露的环境信息应当简明清晰、通俗易懂，不得有虚假记载、误导性陈述或者重大遗漏。 </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《企业环境信息依法披露管理办法》</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第二十八条 企业违反本办法规定，不披露环境信息，或者披露的环境信息不真实、不准确的，由设区的市级以上生态环境主管部门责令改正，通报批评，并可以处一万元以上十万元以下的罚款。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对披露环境信息不符合准则要求、超过时限或未将环境信息上传系统的处罚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330216464000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《企业环境信息依法披露管理办法》</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第十一条  生态环境部负责制定企业环境信息依法披露格式准则（以下简称准则），并根据生态环境管理需要适时进行调整。</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企业应当按照准则编制年度环境信息依法披露报告和临时环境</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信息依法披露报告，并上传至企业环境信息依法披露系统。</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第十九条 企业应当于每年3月15日前披露上一年度1月1日至12月31日的环境信息。</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第二十条 企业在企业名单公布前存在本办法第十七条规定的</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环境信息的，应当于企业名单公布后十个工作日内以临时环境信息依法披露报告的形式披露本年度企业名单公布前的相关信息。</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《企业环境信息依法披露管理办法》</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第二十九条 企业违反本办法规定，有下列行为之一的，由设区的市级以上生态环境主管部门责令改正，通报批评，并可以处五万元以下的罚款：</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（一）披露环境信息不符合准则要求的;</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（二）披露环境信息超过规定时限的；</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（三）未将环境信息上传至企业环境信息依法披露系统的。</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对违反清洁生产有关规定的行政处罚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330216146000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《中华人民共和国清洁生产促进法》</w:t>
            </w:r>
            <w:r>
              <w:rPr>
                <w:rFonts w:eastAsia="宋体"/>
                <w:color w:val="auto"/>
                <w:kern w:val="0"/>
                <w:sz w:val="20"/>
                <w:szCs w:val="20"/>
              </w:rPr>
              <w:br w:type="textWrapping"/>
            </w:r>
            <w:r>
              <w:rPr>
                <w:rFonts w:eastAsia="宋体"/>
                <w:color w:val="auto"/>
                <w:kern w:val="0"/>
                <w:sz w:val="20"/>
                <w:szCs w:val="20"/>
              </w:rPr>
              <w:t>第二十七条  企业应当对生产和服务过程中的资源消耗以及废物的产生情况进行监测，并根据需要对生产和服务实施清洁生产审核。有下列情形之一的企业，应当实施强制性清洁生产审核：（一）污染物排放超过国家或者地方规定的排放标准，或者虽未超过国家或者地方规定的排放标准，但超过重点污染物排放总量控制指标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（二）超过单位产品能源消耗限额标准构成高耗能的；</w:t>
            </w:r>
          </w:p>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（三）使用有毒、有害原料进行生产或者在生产中排放有毒、有害物质的。</w:t>
            </w:r>
          </w:p>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污染物排放超过国家或者地方规定的排放标准的企业，应当按照环境保护相关法律的规定治理。</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实施强制性清洁生产审核的企业，应当将审核结果向所在地县级以上地方人民政府负责清洁生产综合协调的部门、环境保护部门报告，并在本地区主要媒体上公布，接受公众监督，但涉及商业秘密的除外。</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《中华人民共和国清洁生产促进法》</w:t>
            </w:r>
            <w:r>
              <w:rPr>
                <w:rFonts w:eastAsia="宋体"/>
                <w:color w:val="auto"/>
                <w:kern w:val="0"/>
                <w:sz w:val="20"/>
                <w:szCs w:val="20"/>
              </w:rPr>
              <w:br w:type="textWrapping"/>
            </w:r>
            <w:r>
              <w:rPr>
                <w:rFonts w:eastAsia="宋体"/>
                <w:color w:val="auto"/>
                <w:kern w:val="0"/>
                <w:sz w:val="20"/>
                <w:szCs w:val="20"/>
              </w:rPr>
              <w:t>第三十九条第一款  违反本法第二十七条第二款、第四款规定，不实施强制性清洁生产审核或者在清洁生产审核中弄虚作假的，或者实施强制性清洁生产审核的企业不报告或者不如实报告审核结果的，由</w:t>
            </w:r>
            <w:r>
              <w:rPr>
                <w:rFonts w:eastAsia="宋体"/>
                <w:bCs/>
                <w:color w:val="auto"/>
                <w:kern w:val="0"/>
                <w:sz w:val="20"/>
                <w:szCs w:val="20"/>
              </w:rPr>
              <w:t>县级以上地方人民政府负责清洁生产综合协调的部门、环境保护部门</w:t>
            </w:r>
            <w:r>
              <w:rPr>
                <w:rFonts w:eastAsia="宋体"/>
                <w:color w:val="auto"/>
                <w:kern w:val="0"/>
                <w:sz w:val="20"/>
                <w:szCs w:val="20"/>
              </w:rPr>
              <w:t>按照职责分工责令限期改正；拒不改正的，处以五万元以上五十万元以下的罚款。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w:t>
            </w:r>
          </w:p>
        </w:tc>
        <w:tc>
          <w:tcPr>
            <w:tcW w:w="1853" w:type="dxa"/>
            <w:gridSpan w:val="2"/>
            <w:shd w:val="clear" w:color="000000" w:fill="FFFFFF"/>
            <w:noWrap w:val="0"/>
            <w:vAlign w:val="center"/>
          </w:tcPr>
          <w:p>
            <w:pPr>
              <w:widowControl/>
              <w:spacing w:line="300" w:lineRule="exact"/>
              <w:ind w:left="-64" w:leftChars="-20" w:right="-128" w:rightChars="-40" w:firstLine="0" w:firstLineChars="0"/>
              <w:rPr>
                <w:rFonts w:eastAsia="宋体"/>
                <w:color w:val="auto"/>
                <w:kern w:val="0"/>
                <w:sz w:val="20"/>
                <w:szCs w:val="20"/>
              </w:rPr>
            </w:pPr>
            <w:r>
              <w:rPr>
                <w:rFonts w:eastAsia="宋体"/>
                <w:color w:val="auto"/>
                <w:kern w:val="0"/>
                <w:sz w:val="20"/>
                <w:szCs w:val="20"/>
              </w:rPr>
              <w:t>对未按规定开展突发环境事件风险评估工作，确定风险等级等行为的行政处罚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330216140000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《突发环境事件应急管理办法》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第六条  企业事业单位应当按照相关法律法规和标准规范的要求，履行下列义务：</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（一）开展突发环境事件风险评估；</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（二）完善突发环境事件风险防控措施；</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（三）排查治理环境安全隐患；</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（四）制定突发环境事件应急预案并备案、演练；</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（五）加强环境应急能力保障建设。</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第十三条  企业事业单位应当按照国务院环境保护主管部门的规定，在开展突发环境事件风险评估和应急资源调查的基础上制定突发环境事件应急预案，并按照分类分级管理的原则，报县级以上环境保护主管部门备案。</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第十九条  企业事业单位应当将突发环境事件应急培训纳入单位工作计划，对从业人员定期进行突发环境事件应急知识和技能培训，并建立培训档案，如实记录培训的时间、内容、参加人员等信息。</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第二十二条  县级以上地方环境保护主管部门可以根据本行政区域的实际情况，建立环境应急物资储备信息库，有条件的地区可以设立环境应急物资储备库。   企业事业单位应当储备必要的环境应急装备和物资，并建立完善相关管理制度。</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第三十四条  企业事业单位应当按照有关规定，采取便于公众知晓和查询的方式公开本单位环境风险防范工作开展情况、突发环境事件应急预案及演练情况、突发环境事件发生及处置情况，以及落实整改要求情况等环境信息。</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《突发环境事件应急管理办法》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第三十八条  企业事业单位有下列情形之一的，由</w:t>
            </w:r>
            <w:r>
              <w:rPr>
                <w:rFonts w:eastAsia="宋体"/>
                <w:bCs/>
                <w:color w:val="auto"/>
                <w:kern w:val="0"/>
                <w:sz w:val="20"/>
                <w:szCs w:val="20"/>
              </w:rPr>
              <w:t>县级以上环境保护主管部门</w:t>
            </w:r>
            <w:r>
              <w:rPr>
                <w:rFonts w:eastAsia="宋体"/>
                <w:color w:val="auto"/>
                <w:kern w:val="0"/>
                <w:sz w:val="20"/>
                <w:szCs w:val="20"/>
              </w:rPr>
              <w:t>责令改正，可以处一万元以上三万元以下罚款：</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（一）未按规定开展突发环境事件风险评估工作，确定风险等级的；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（二）未按规定开展环境安全隐患排查治理工作，建立隐患排查治理档案的；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（三）未按规定将突发环境事件应急预案备案的；（四）未按规定开展突发环境事件应急培训，如实记录培训情况的；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（五）未按规定储备必要的环境应急装备和物资；（六）未按规定公开突发环境事件相关信息的。</w:t>
            </w:r>
          </w:p>
        </w:tc>
        <w:tc>
          <w:tcPr>
            <w:tcW w:w="741" w:type="dxa"/>
            <w:shd w:val="clear" w:color="000000" w:fill="FFFFFF"/>
            <w:noWrap w:val="0"/>
            <w:vAlign w:val="center"/>
          </w:tcPr>
          <w:p>
            <w:pPr>
              <w:widowControl/>
              <w:spacing w:line="26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对未按规定安装自动监控设备设施的行政处罚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330216089000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《污染源自动监控管理办法》</w:t>
            </w:r>
            <w:r>
              <w:rPr>
                <w:rFonts w:eastAsia="宋体"/>
                <w:color w:val="auto"/>
                <w:kern w:val="0"/>
                <w:sz w:val="20"/>
                <w:szCs w:val="20"/>
              </w:rPr>
              <w:br w:type="textWrapping"/>
            </w:r>
            <w:r>
              <w:rPr>
                <w:rFonts w:eastAsia="宋体"/>
                <w:color w:val="auto"/>
                <w:kern w:val="0"/>
                <w:sz w:val="20"/>
                <w:szCs w:val="20"/>
              </w:rPr>
              <w:t>第十条  列入污染源自动监控计划的排污单位，应当按照规定的时限建设、安装自动监控设备及其配套设施，配合自动监控系统的联网。</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《污染源自动监控管理办法》</w:t>
            </w:r>
            <w:r>
              <w:rPr>
                <w:rFonts w:eastAsia="宋体"/>
                <w:color w:val="auto"/>
                <w:kern w:val="0"/>
                <w:sz w:val="20"/>
                <w:szCs w:val="20"/>
              </w:rPr>
              <w:br w:type="textWrapping"/>
            </w:r>
            <w:r>
              <w:rPr>
                <w:rFonts w:eastAsia="宋体"/>
                <w:color w:val="auto"/>
                <w:kern w:val="0"/>
                <w:sz w:val="20"/>
                <w:szCs w:val="20"/>
              </w:rPr>
              <w:t>第十六条  违反本办法规定，现有排污单位未按规定的期限完成安装自动监控设备及其配套设施的，由</w:t>
            </w:r>
            <w:r>
              <w:rPr>
                <w:rFonts w:eastAsia="宋体"/>
                <w:bCs/>
                <w:color w:val="auto"/>
                <w:kern w:val="0"/>
                <w:sz w:val="20"/>
                <w:szCs w:val="20"/>
              </w:rPr>
              <w:t>县级以上环境保护部门</w:t>
            </w:r>
            <w:r>
              <w:rPr>
                <w:rFonts w:eastAsia="宋体"/>
                <w:color w:val="auto"/>
                <w:kern w:val="0"/>
                <w:sz w:val="20"/>
                <w:szCs w:val="20"/>
              </w:rPr>
              <w:t>责令限期改正，并可处1万元以下的罚款。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w:t>
            </w:r>
          </w:p>
        </w:tc>
        <w:tc>
          <w:tcPr>
            <w:tcW w:w="861" w:type="dxa"/>
            <w:vMerge w:val="restart"/>
            <w:shd w:val="clear" w:color="000000" w:fill="FFFFFF"/>
            <w:noWrap w:val="0"/>
            <w:vAlign w:val="center"/>
          </w:tcPr>
          <w:p>
            <w:pPr>
              <w:widowControl/>
              <w:spacing w:line="300" w:lineRule="exact"/>
              <w:ind w:left="-64" w:leftChars="-20" w:right="-64" w:rightChars="-20" w:firstLine="0" w:firstLineChars="0"/>
              <w:rPr>
                <w:rFonts w:eastAsia="宋体"/>
                <w:color w:val="auto"/>
                <w:kern w:val="0"/>
                <w:sz w:val="20"/>
                <w:szCs w:val="20"/>
              </w:rPr>
            </w:pPr>
            <w:r>
              <w:rPr>
                <w:rFonts w:hint="eastAsia" w:eastAsia="宋体"/>
                <w:color w:val="auto"/>
                <w:kern w:val="0"/>
                <w:sz w:val="20"/>
                <w:szCs w:val="20"/>
              </w:rPr>
              <w:t>对未按规定安装运行污染物自动监测设备、开展污染物自行监测等行为</w:t>
            </w: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对水污染物未自行监测、未安装运行水污染物自动监测设备、未公开有毒有害水污染物信息等行为的行政处罚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330216319001</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r>
              <w:rPr>
                <w:rFonts w:eastAsia="宋体"/>
                <w:color w:val="auto"/>
                <w:kern w:val="0"/>
                <w:sz w:val="20"/>
                <w:szCs w:val="20"/>
              </w:rPr>
              <w:br w:type="textWrapping"/>
            </w:r>
            <w:r>
              <w:rPr>
                <w:rFonts w:eastAsia="宋体"/>
                <w:color w:val="auto"/>
                <w:kern w:val="0"/>
                <w:sz w:val="20"/>
                <w:szCs w:val="20"/>
              </w:rPr>
              <w:t>第三十二条第二款  排放前款规定名录中所列有毒有害水污染物的企业事业单位和其他生产经营者，应当对排污口和周边环境进行监测，评估环境风险，排查环境安全隐患，并公开有毒有害水污染物信息，采取有效措施防范环境风险。</w:t>
            </w:r>
            <w:r>
              <w:rPr>
                <w:rFonts w:eastAsia="宋体"/>
                <w:color w:val="auto"/>
                <w:kern w:val="0"/>
                <w:sz w:val="20"/>
                <w:szCs w:val="20"/>
              </w:rPr>
              <w:br w:type="textWrapping"/>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第八十二条  违反本法规定，有下列行为之一的，由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责令限期改正，处二万元以上二十万元以下的罚款；逾期不改正的，责令停产整治：</w:t>
            </w:r>
            <w:r>
              <w:rPr>
                <w:rFonts w:eastAsia="宋体"/>
                <w:color w:val="auto"/>
                <w:kern w:val="0"/>
                <w:sz w:val="20"/>
                <w:szCs w:val="20"/>
              </w:rPr>
              <w:br w:type="textWrapping"/>
            </w:r>
            <w:r>
              <w:rPr>
                <w:rFonts w:eastAsia="宋体"/>
                <w:color w:val="auto"/>
                <w:kern w:val="0"/>
                <w:sz w:val="20"/>
                <w:szCs w:val="20"/>
              </w:rPr>
              <w:t>（一）未按照规定对所排放的水污染物自行监测，或者未保存原始监测记录的；</w:t>
            </w:r>
            <w:r>
              <w:rPr>
                <w:rFonts w:eastAsia="宋体"/>
                <w:color w:val="auto"/>
                <w:kern w:val="0"/>
                <w:sz w:val="20"/>
                <w:szCs w:val="20"/>
              </w:rPr>
              <w:br w:type="textWrapping"/>
            </w:r>
            <w:r>
              <w:rPr>
                <w:rFonts w:eastAsia="宋体"/>
                <w:color w:val="auto"/>
                <w:kern w:val="0"/>
                <w:sz w:val="20"/>
                <w:szCs w:val="20"/>
              </w:rPr>
              <w:t>（二）未按照规定安装水污染物排放自动监测设备，未按照规定与环境保护主管部门的监控设备联网，或者未保证监测设备正常运行的；</w:t>
            </w:r>
            <w:r>
              <w:rPr>
                <w:rFonts w:eastAsia="宋体"/>
                <w:color w:val="auto"/>
                <w:kern w:val="0"/>
                <w:sz w:val="20"/>
                <w:szCs w:val="20"/>
              </w:rPr>
              <w:br w:type="textWrapping"/>
            </w:r>
            <w:r>
              <w:rPr>
                <w:rFonts w:eastAsia="宋体"/>
                <w:color w:val="auto"/>
                <w:kern w:val="0"/>
                <w:sz w:val="20"/>
                <w:szCs w:val="20"/>
              </w:rPr>
              <w:t>（三）未按照规定对有毒有害水污染物的排污口和周边环境进行监测，或者未公开有毒有害水污染物信息的。</w:t>
            </w:r>
            <w:r>
              <w:rPr>
                <w:rFonts w:eastAsia="宋体"/>
                <w:color w:val="auto"/>
                <w:kern w:val="0"/>
                <w:sz w:val="20"/>
                <w:szCs w:val="20"/>
              </w:rPr>
              <w:br w:type="textWrapping"/>
            </w:r>
          </w:p>
        </w:tc>
        <w:tc>
          <w:tcPr>
            <w:tcW w:w="741" w:type="dxa"/>
            <w:vMerge w:val="restart"/>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对大气污染物未自行监测、未安装使用大气污染物自动监测设备等行为的行政处罚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330216319002</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r>
              <w:rPr>
                <w:rFonts w:eastAsia="宋体"/>
                <w:color w:val="auto"/>
                <w:kern w:val="0"/>
                <w:sz w:val="20"/>
                <w:szCs w:val="20"/>
              </w:rPr>
              <w:br w:type="textWrapping"/>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第一百条第一款第（二）</w:t>
            </w:r>
            <w:r>
              <w:rPr>
                <w:rFonts w:hint="eastAsia" w:eastAsia="宋体"/>
                <w:color w:val="auto"/>
                <w:kern w:val="0"/>
                <w:sz w:val="20"/>
                <w:szCs w:val="20"/>
              </w:rPr>
              <w:t>（三）</w:t>
            </w:r>
            <w:r>
              <w:rPr>
                <w:rFonts w:eastAsia="宋体"/>
                <w:color w:val="auto"/>
                <w:kern w:val="0"/>
                <w:sz w:val="20"/>
                <w:szCs w:val="20"/>
              </w:rPr>
              <w:t>项  违反本法规定，有下列行为之一的，由</w:t>
            </w:r>
            <w:r>
              <w:rPr>
                <w:rFonts w:eastAsia="宋体"/>
                <w:bCs/>
                <w:color w:val="auto"/>
                <w:kern w:val="0"/>
                <w:sz w:val="20"/>
                <w:szCs w:val="20"/>
              </w:rPr>
              <w:t>县级以上人民政府生态环境主管部门</w:t>
            </w:r>
            <w:r>
              <w:rPr>
                <w:rFonts w:eastAsia="宋体"/>
                <w:color w:val="auto"/>
                <w:kern w:val="0"/>
                <w:sz w:val="20"/>
                <w:szCs w:val="20"/>
              </w:rPr>
              <w:t>责令改正，处二万元以上二十万元以下的罚款；拒不改正的，责令停产整治：</w:t>
            </w:r>
            <w:r>
              <w:rPr>
                <w:rFonts w:eastAsia="宋体"/>
                <w:color w:val="auto"/>
                <w:kern w:val="0"/>
                <w:sz w:val="20"/>
                <w:szCs w:val="20"/>
              </w:rPr>
              <w:br w:type="textWrapping"/>
            </w:r>
            <w:r>
              <w:rPr>
                <w:rFonts w:eastAsia="宋体"/>
                <w:color w:val="auto"/>
                <w:kern w:val="0"/>
                <w:sz w:val="20"/>
                <w:szCs w:val="20"/>
              </w:rPr>
              <w:t>（二）未按照规定对所排放的工业废气和有毒有害大气污染物进行监测并保存原始监测记录的；</w:t>
            </w:r>
            <w:r>
              <w:rPr>
                <w:rFonts w:eastAsia="宋体"/>
                <w:color w:val="auto"/>
                <w:kern w:val="0"/>
                <w:sz w:val="20"/>
                <w:szCs w:val="20"/>
              </w:rPr>
              <w:br w:type="textWrapping"/>
            </w:r>
            <w:r>
              <w:rPr>
                <w:rFonts w:eastAsia="宋体"/>
                <w:color w:val="auto"/>
                <w:kern w:val="0"/>
                <w:sz w:val="20"/>
                <w:szCs w:val="20"/>
              </w:rPr>
              <w:t>（三）未按照规定安装、使用大气污染物排放自动监测设备或者未按照规定与生态环境主管部门的监控设备联网，并保证监测设备正常运行的。</w:t>
            </w:r>
            <w:r>
              <w:rPr>
                <w:rFonts w:eastAsia="宋体"/>
                <w:color w:val="auto"/>
                <w:kern w:val="0"/>
                <w:sz w:val="20"/>
                <w:szCs w:val="20"/>
              </w:rPr>
              <w:br w:type="textWrapping"/>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hint="eastAsia" w:ascii="Times New Roman" w:hAnsi="Times New Roman" w:eastAsia="宋体" w:cstheme="minorBidi"/>
                <w:color w:val="auto"/>
                <w:kern w:val="0"/>
                <w:sz w:val="20"/>
                <w:szCs w:val="20"/>
                <w:lang w:val="en-US" w:eastAsia="zh-CN" w:bidi="ar-SA"/>
              </w:rPr>
            </w:pPr>
            <w:r>
              <w:rPr>
                <w:rFonts w:hint="eastAsia" w:eastAsia="宋体"/>
                <w:color w:val="auto"/>
                <w:kern w:val="0"/>
                <w:sz w:val="20"/>
                <w:szCs w:val="20"/>
              </w:rPr>
              <w:t>对未按规定安装运行污染物自动监测设备、开展污染物自行监测、公开污染物信息、报告异常数据情况</w:t>
            </w:r>
            <w:r>
              <w:rPr>
                <w:rFonts w:hint="eastAsia" w:eastAsia="宋体"/>
                <w:color w:val="auto"/>
                <w:kern w:val="0"/>
                <w:sz w:val="20"/>
                <w:szCs w:val="20"/>
                <w:lang w:val="en-US" w:eastAsia="zh-Hans"/>
              </w:rPr>
              <w:t>等行为</w:t>
            </w:r>
            <w:r>
              <w:rPr>
                <w:rFonts w:hint="eastAsia" w:eastAsia="宋体"/>
                <w:color w:val="auto"/>
                <w:kern w:val="0"/>
                <w:sz w:val="20"/>
                <w:szCs w:val="20"/>
              </w:rPr>
              <w:t>的行政处罚</w:t>
            </w:r>
          </w:p>
        </w:tc>
        <w:tc>
          <w:tcPr>
            <w:tcW w:w="899" w:type="dxa"/>
            <w:noWrap w:val="0"/>
            <w:vAlign w:val="center"/>
          </w:tcPr>
          <w:p>
            <w:pPr>
              <w:widowControl/>
              <w:spacing w:line="300" w:lineRule="exact"/>
              <w:ind w:right="-64" w:rightChars="-20" w:firstLine="0" w:firstLineChars="0"/>
              <w:jc w:val="center"/>
              <w:rPr>
                <w:rFonts w:hint="eastAsia" w:ascii="Times New Roman" w:hAnsi="Times New Roman" w:eastAsia="等线" w:cstheme="minorBidi"/>
                <w:color w:val="auto"/>
                <w:kern w:val="0"/>
                <w:sz w:val="22"/>
                <w:szCs w:val="22"/>
                <w:lang w:val="en-US" w:eastAsia="zh-CN" w:bidi="ar-SA"/>
              </w:rPr>
            </w:pPr>
            <w:r>
              <w:rPr>
                <w:rFonts w:hint="eastAsia" w:eastAsia="等线"/>
                <w:color w:val="auto"/>
                <w:kern w:val="0"/>
                <w:sz w:val="22"/>
                <w:szCs w:val="22"/>
              </w:rPr>
              <w:t>330216319003</w:t>
            </w:r>
          </w:p>
        </w:tc>
        <w:tc>
          <w:tcPr>
            <w:tcW w:w="638" w:type="dxa"/>
            <w:noWrap w:val="0"/>
            <w:vAlign w:val="center"/>
          </w:tcPr>
          <w:p>
            <w:pPr>
              <w:widowControl/>
              <w:spacing w:line="300" w:lineRule="exact"/>
              <w:ind w:right="-64" w:rightChars="-20" w:firstLine="0" w:firstLineChars="0"/>
              <w:jc w:val="center"/>
              <w:rPr>
                <w:rFonts w:hint="eastAsia" w:ascii="Times New Roman" w:hAnsi="Times New Roman" w:eastAsia="宋体" w:cstheme="minorBidi"/>
                <w:color w:val="auto"/>
                <w:kern w:val="0"/>
                <w:sz w:val="20"/>
                <w:szCs w:val="20"/>
                <w:lang w:val="en-US" w:eastAsia="zh-Hans" w:bidi="ar-SA"/>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1.《排污许可管理条例》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第十九条  排污单位应当按照排污许可证规定和有关标准规范，依法开展自行监测，并保存原始监测记录。原始监测记录保存期限不得少于5年。</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排污单位应当对自行监测数据的真实性、准确性负责，不得篡改、伪造。</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第二十条　实行排污许可重点管理的排污单位，应当依法安装、使用、维护污染物排放自动监测设备，并与生态环境主管部门的监控设备联网。</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 xml:space="preserve">  排污单位发现污染物排放自动监测设备传输数据异常的，应当及时报告生态环境主管部门，并进行检查、修复。</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第二十三条　排污单位应当按照排污许可证规定，如实在全国排污许可证管理信息平台上公开污染物排放信息。</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2.《排污许可管理办法（试行）》</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第三十四条  排污单位应当按照排污许可证规定，安装或者使用符合国家有关环境监测、计量认证规定的监测设备，按照规定维护监测设施，开展自行监测，保存原始监测记录。</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实施排污许可重点管理的排污单位，应当按照排污许可证规定安装自动监测设备，并与环境保护主管部门的监控设备联网。</w:t>
            </w:r>
          </w:p>
          <w:p>
            <w:pPr>
              <w:widowControl/>
              <w:spacing w:line="300" w:lineRule="exact"/>
              <w:ind w:firstLine="0" w:firstLineChars="0"/>
              <w:rPr>
                <w:rFonts w:hint="eastAsia" w:ascii="Times New Roman" w:hAnsi="Times New Roman" w:eastAsia="宋体" w:cstheme="minorBidi"/>
                <w:color w:val="auto"/>
                <w:kern w:val="0"/>
                <w:sz w:val="20"/>
                <w:szCs w:val="20"/>
                <w:lang w:val="en-US" w:eastAsia="zh-CN" w:bidi="ar-SA"/>
              </w:rPr>
            </w:pPr>
            <w:r>
              <w:rPr>
                <w:rFonts w:hint="eastAsia" w:eastAsia="宋体"/>
                <w:color w:val="auto"/>
                <w:kern w:val="0"/>
                <w:sz w:val="20"/>
                <w:szCs w:val="20"/>
              </w:rPr>
              <w:t>对未采用污染防治可行技术的，应当加强自行监测，评估污染防治技术达标可行性。</w:t>
            </w:r>
          </w:p>
        </w:tc>
        <w:tc>
          <w:tcPr>
            <w:tcW w:w="4506" w:type="dxa"/>
            <w:noWrap w:val="0"/>
            <w:vAlign w:val="center"/>
          </w:tcPr>
          <w:p>
            <w:pPr>
              <w:spacing w:line="360" w:lineRule="exact"/>
              <w:ind w:firstLine="0" w:firstLineChars="0"/>
              <w:rPr>
                <w:rFonts w:hint="eastAsia" w:ascii="宋体" w:hAnsi="宋体" w:eastAsia="宋体"/>
                <w:color w:val="auto"/>
                <w:sz w:val="20"/>
                <w:szCs w:val="20"/>
              </w:rPr>
            </w:pPr>
            <w:r>
              <w:rPr>
                <w:rFonts w:hint="eastAsia" w:ascii="宋体" w:hAnsi="宋体" w:eastAsia="宋体"/>
                <w:color w:val="auto"/>
                <w:sz w:val="20"/>
                <w:szCs w:val="20"/>
              </w:rPr>
              <w:t>1.《排污许可管理条例》</w:t>
            </w:r>
            <w:r>
              <w:rPr>
                <w:rFonts w:hint="eastAsia" w:ascii="宋体" w:hAnsi="宋体" w:eastAsia="宋体"/>
                <w:color w:val="auto"/>
                <w:sz w:val="20"/>
                <w:szCs w:val="20"/>
              </w:rPr>
              <w:br w:type="textWrapping"/>
            </w:r>
            <w:r>
              <w:rPr>
                <w:rFonts w:hint="eastAsia" w:ascii="宋体" w:hAnsi="宋体" w:eastAsia="宋体"/>
                <w:color w:val="auto"/>
                <w:sz w:val="20"/>
                <w:szCs w:val="20"/>
              </w:rPr>
              <w:t>第三十六条　违反本条例规定，排污单位有下列行为之一的，由生态环境主管部门责令改正，处2万元以上20万元以下的罚款；拒不改正的，责令停产整治：</w:t>
            </w:r>
            <w:r>
              <w:rPr>
                <w:rFonts w:hint="eastAsia" w:ascii="宋体" w:hAnsi="宋体" w:eastAsia="宋体"/>
                <w:color w:val="auto"/>
                <w:sz w:val="20"/>
                <w:szCs w:val="20"/>
              </w:rPr>
              <w:br w:type="textWrapping"/>
            </w:r>
            <w:r>
              <w:rPr>
                <w:rFonts w:hint="eastAsia" w:ascii="宋体" w:hAnsi="宋体" w:eastAsia="宋体"/>
                <w:color w:val="auto"/>
                <w:sz w:val="20"/>
                <w:szCs w:val="20"/>
              </w:rPr>
              <w:t>（四）未按照排污许可证规定安装、使用污染物排放自动监测设备并与生态环境主管部门的监控设备联网，或者未保证污染物排放自动监测设备正常运行；</w:t>
            </w:r>
            <w:r>
              <w:rPr>
                <w:rFonts w:hint="eastAsia" w:ascii="宋体" w:hAnsi="宋体" w:eastAsia="宋体"/>
                <w:color w:val="auto"/>
                <w:sz w:val="20"/>
                <w:szCs w:val="20"/>
              </w:rPr>
              <w:br w:type="textWrapping"/>
            </w:r>
            <w:r>
              <w:rPr>
                <w:rFonts w:hint="eastAsia" w:ascii="宋体" w:hAnsi="宋体" w:eastAsia="宋体"/>
                <w:color w:val="auto"/>
                <w:sz w:val="20"/>
                <w:szCs w:val="20"/>
              </w:rPr>
              <w:t>（五）未按照排污许可证规定制定自行监测方案并开展自行监测；</w:t>
            </w:r>
            <w:r>
              <w:rPr>
                <w:rFonts w:hint="eastAsia" w:ascii="宋体" w:hAnsi="宋体" w:eastAsia="宋体"/>
                <w:color w:val="auto"/>
                <w:sz w:val="20"/>
                <w:szCs w:val="20"/>
              </w:rPr>
              <w:br w:type="textWrapping"/>
            </w:r>
            <w:r>
              <w:rPr>
                <w:rFonts w:hint="eastAsia" w:ascii="宋体" w:hAnsi="宋体" w:eastAsia="宋体"/>
                <w:color w:val="auto"/>
                <w:sz w:val="20"/>
                <w:szCs w:val="20"/>
              </w:rPr>
              <w:t>（六）未按照排污许可证规定保存原始监测记录；</w:t>
            </w:r>
            <w:r>
              <w:rPr>
                <w:rFonts w:hint="eastAsia" w:ascii="宋体" w:hAnsi="宋体" w:eastAsia="宋体"/>
                <w:color w:val="auto"/>
                <w:sz w:val="20"/>
                <w:szCs w:val="20"/>
              </w:rPr>
              <w:br w:type="textWrapping"/>
            </w:r>
            <w:r>
              <w:rPr>
                <w:rFonts w:hint="eastAsia" w:ascii="宋体" w:hAnsi="宋体" w:eastAsia="宋体"/>
                <w:color w:val="auto"/>
                <w:sz w:val="20"/>
                <w:szCs w:val="20"/>
              </w:rPr>
              <w:t>（七）未按照排污许可证规定公开或者不如实公开污染物排放信息；</w:t>
            </w:r>
          </w:p>
          <w:p>
            <w:pPr>
              <w:widowControl/>
              <w:spacing w:line="300" w:lineRule="exact"/>
              <w:ind w:firstLine="0" w:firstLineChars="0"/>
              <w:rPr>
                <w:rFonts w:hint="eastAsia" w:ascii="Times New Roman" w:hAnsi="Times New Roman" w:eastAsia="宋体" w:cstheme="minorBidi"/>
                <w:color w:val="auto"/>
                <w:kern w:val="0"/>
                <w:sz w:val="20"/>
                <w:szCs w:val="20"/>
                <w:lang w:val="en-US" w:eastAsia="zh-CN" w:bidi="ar-SA"/>
              </w:rPr>
            </w:pPr>
            <w:r>
              <w:rPr>
                <w:rFonts w:hint="eastAsia" w:ascii="宋体" w:hAnsi="宋体" w:eastAsia="宋体"/>
                <w:color w:val="auto"/>
                <w:sz w:val="20"/>
                <w:szCs w:val="20"/>
              </w:rPr>
              <w:t>（八）发现污染物排放自动监测设备传输数据异常或者污染物排放超过污染物排放标准等异常情况不报告；</w:t>
            </w:r>
            <w:r>
              <w:rPr>
                <w:rFonts w:hint="eastAsia" w:ascii="宋体" w:hAnsi="宋体" w:eastAsia="宋体"/>
                <w:color w:val="auto"/>
                <w:sz w:val="20"/>
                <w:szCs w:val="20"/>
              </w:rPr>
              <w:br w:type="textWrapping"/>
            </w:r>
            <w:r>
              <w:rPr>
                <w:rFonts w:hint="eastAsia" w:ascii="宋体" w:hAnsi="宋体" w:eastAsia="宋体"/>
                <w:color w:val="auto"/>
                <w:sz w:val="20"/>
                <w:szCs w:val="20"/>
              </w:rPr>
              <w:t>2.《排污许可管理办法（试行）》</w:t>
            </w:r>
            <w:r>
              <w:rPr>
                <w:rFonts w:hint="eastAsia" w:ascii="宋体" w:hAnsi="宋体" w:eastAsia="宋体"/>
                <w:color w:val="auto"/>
                <w:sz w:val="20"/>
                <w:szCs w:val="20"/>
              </w:rPr>
              <w:br w:type="textWrapping"/>
            </w:r>
            <w:r>
              <w:rPr>
                <w:rFonts w:hint="eastAsia" w:ascii="宋体" w:hAnsi="宋体" w:eastAsia="宋体"/>
                <w:color w:val="auto"/>
                <w:sz w:val="20"/>
                <w:szCs w:val="20"/>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r>
              <w:rPr>
                <w:rFonts w:hint="eastAsia" w:ascii="宋体" w:hAnsi="宋体" w:eastAsia="宋体"/>
                <w:color w:val="auto"/>
                <w:sz w:val="20"/>
                <w:szCs w:val="20"/>
              </w:rPr>
              <w:br w:type="textWrapping"/>
            </w:r>
            <w:r>
              <w:rPr>
                <w:rFonts w:hint="eastAsia" w:ascii="宋体" w:hAnsi="宋体" w:eastAsia="宋体"/>
                <w:color w:val="auto"/>
                <w:sz w:val="20"/>
                <w:szCs w:val="20"/>
              </w:rPr>
              <w:t>（一）未按照规定对所排放的工业废气和有毒有害大气污染物、水污染物进行监测，或者未保存原始监测记录的；</w:t>
            </w:r>
            <w:r>
              <w:rPr>
                <w:rFonts w:hint="eastAsia" w:ascii="宋体" w:hAnsi="宋体" w:eastAsia="宋体"/>
                <w:color w:val="auto"/>
                <w:sz w:val="20"/>
                <w:szCs w:val="20"/>
              </w:rPr>
              <w:br w:type="textWrapping"/>
            </w:r>
            <w:r>
              <w:rPr>
                <w:rFonts w:hint="eastAsia" w:ascii="宋体" w:hAnsi="宋体" w:eastAsia="宋体"/>
                <w:color w:val="auto"/>
                <w:sz w:val="20"/>
                <w:szCs w:val="20"/>
              </w:rPr>
              <w:t>（二）未按照规定安装大气污染物、水污染物自动监测设备，或者未按照规定与环境保护主管部门的监控设备联网，或者未保证监测设备正常运行的。</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hint="eastAsia" w:ascii="Times New Roman" w:hAnsi="Times New Roman" w:eastAsia="宋体"/>
                <w:color w:val="auto"/>
                <w:sz w:val="20"/>
                <w:szCs w:val="20"/>
                <w:u w:val="none"/>
                <w:lang w:eastAsia="zh-CN"/>
              </w:rPr>
              <w:t>对工业噪声未自行监测、未保存原始监测记录、未向社会公开监测结果等行为的行政处罚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lang w:eastAsia="zh-CN"/>
              </w:rPr>
            </w:pPr>
            <w:r>
              <w:rPr>
                <w:rFonts w:hint="eastAsia" w:ascii="Times New Roman" w:hAnsi="Times New Roman" w:eastAsia="宋体"/>
                <w:color w:val="auto"/>
                <w:sz w:val="20"/>
                <w:szCs w:val="20"/>
                <w:u w:val="none"/>
                <w:lang w:eastAsia="zh-CN"/>
              </w:rPr>
              <w:t>待定</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eastAsia="宋体"/>
                <w:color w:val="auto"/>
                <w:kern w:val="0"/>
                <w:sz w:val="20"/>
                <w:szCs w:val="20"/>
                <w:u w:val="none"/>
              </w:rPr>
            </w:pPr>
            <w:r>
              <w:rPr>
                <w:rFonts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r>
              <w:rPr>
                <w:rFonts w:eastAsia="宋体"/>
                <w:color w:val="auto"/>
                <w:kern w:val="0"/>
                <w:sz w:val="20"/>
                <w:szCs w:val="20"/>
                <w:u w:val="none"/>
              </w:rPr>
              <w:br w:type="textWrapping"/>
            </w:r>
            <w:r>
              <w:rPr>
                <w:rFonts w:hint="eastAsia" w:eastAsia="宋体"/>
                <w:color w:val="auto"/>
                <w:kern w:val="0"/>
                <w:sz w:val="20"/>
                <w:szCs w:val="20"/>
                <w:u w:val="none"/>
              </w:rPr>
              <w:t>第三十八条 实行排污许可管理的单位应当按照规定，对工业噪声开展自行监测，保存原始监测记录，向社会公开监测结果，对监测数据的真实性和准确性负责。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00" w:firstLineChars="100"/>
              <w:jc w:val="both"/>
              <w:textAlignment w:val="auto"/>
              <w:rPr>
                <w:rFonts w:eastAsia="宋体"/>
                <w:color w:val="auto"/>
                <w:kern w:val="0"/>
                <w:sz w:val="20"/>
                <w:szCs w:val="20"/>
                <w:u w:val="none"/>
              </w:rPr>
            </w:pPr>
            <w:r>
              <w:rPr>
                <w:rFonts w:hint="eastAsia" w:eastAsia="宋体"/>
                <w:color w:val="auto"/>
                <w:kern w:val="0"/>
                <w:sz w:val="20"/>
                <w:szCs w:val="20"/>
                <w:u w:val="none"/>
              </w:rPr>
              <w:t>噪声重点排污单位应当按照国家规定，安装、使用、维护噪声自动监测设备，与生态环境主管部门的监控设备联网。</w:t>
            </w:r>
          </w:p>
          <w:p>
            <w:pPr>
              <w:widowControl/>
              <w:spacing w:line="300" w:lineRule="exact"/>
              <w:ind w:firstLine="0" w:firstLineChars="0"/>
              <w:rPr>
                <w:rFonts w:eastAsia="宋体"/>
                <w:color w:val="auto"/>
                <w:kern w:val="0"/>
                <w:sz w:val="20"/>
                <w:szCs w:val="20"/>
              </w:rPr>
            </w:pPr>
          </w:p>
        </w:tc>
        <w:tc>
          <w:tcPr>
            <w:tcW w:w="4506" w:type="dxa"/>
            <w:noWrap w:val="0"/>
            <w:vAlign w:val="center"/>
          </w:tcPr>
          <w:p>
            <w:pPr>
              <w:spacing w:line="300" w:lineRule="exact"/>
              <w:ind w:left="0" w:leftChars="0" w:firstLine="0" w:firstLineChars="0"/>
              <w:rPr>
                <w:rFonts w:hint="eastAsia" w:eastAsia="宋体"/>
                <w:color w:val="auto"/>
                <w:kern w:val="0"/>
                <w:sz w:val="20"/>
                <w:szCs w:val="20"/>
                <w:u w:val="none"/>
              </w:rPr>
            </w:pPr>
            <w:r>
              <w:rPr>
                <w:rFonts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r>
              <w:rPr>
                <w:rFonts w:eastAsia="宋体"/>
                <w:color w:val="auto"/>
                <w:kern w:val="0"/>
                <w:sz w:val="20"/>
                <w:szCs w:val="20"/>
                <w:u w:val="none"/>
              </w:rPr>
              <w:br w:type="textWrapping"/>
            </w:r>
            <w:r>
              <w:rPr>
                <w:rFonts w:hint="eastAsia" w:eastAsia="宋体"/>
                <w:color w:val="auto"/>
                <w:kern w:val="0"/>
                <w:sz w:val="20"/>
                <w:szCs w:val="20"/>
                <w:u w:val="none"/>
              </w:rPr>
              <w:t>第七十六条 违反本法规定，有下列行为之一，由生态环境主管部门责令改正，处二万元以上二十万元以下的罚款；拒不改正的，责令限制生产、停产整治：</w:t>
            </w:r>
          </w:p>
          <w:p>
            <w:pPr>
              <w:spacing w:line="300" w:lineRule="exact"/>
              <w:ind w:left="0" w:leftChars="0" w:firstLine="0" w:firstLineChars="0"/>
              <w:rPr>
                <w:rFonts w:hint="eastAsia" w:eastAsia="宋体"/>
                <w:color w:val="auto"/>
                <w:kern w:val="0"/>
                <w:sz w:val="20"/>
                <w:szCs w:val="20"/>
                <w:u w:val="none"/>
              </w:rPr>
            </w:pPr>
            <w:r>
              <w:rPr>
                <w:rFonts w:hint="eastAsia" w:eastAsia="宋体"/>
                <w:color w:val="auto"/>
                <w:kern w:val="0"/>
                <w:sz w:val="20"/>
                <w:szCs w:val="20"/>
                <w:u w:val="none"/>
              </w:rPr>
              <w:t>（一）实行排污许可管理的单位未按照规定对工业噪声开展自行监测，未保存原始监测记录，或者未向社会公开监测结果的；</w:t>
            </w:r>
          </w:p>
          <w:p>
            <w:pPr>
              <w:widowControl/>
              <w:spacing w:line="300" w:lineRule="exact"/>
              <w:ind w:firstLine="0" w:firstLineChars="0"/>
              <w:rPr>
                <w:rFonts w:eastAsia="宋体"/>
                <w:color w:val="auto"/>
                <w:kern w:val="0"/>
                <w:sz w:val="20"/>
                <w:szCs w:val="20"/>
              </w:rPr>
            </w:pPr>
            <w:r>
              <w:rPr>
                <w:rFonts w:hint="eastAsia" w:eastAsia="宋体"/>
                <w:color w:val="auto"/>
                <w:kern w:val="0"/>
                <w:sz w:val="20"/>
                <w:szCs w:val="20"/>
                <w:u w:val="none"/>
              </w:rPr>
              <w:t>（二）噪声重点排污单位未按照国家规定安装、使用、维护噪声自动监测设备，或者未与生态环境主管部门的监控设备联网的。</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33</w:t>
            </w:r>
          </w:p>
        </w:tc>
        <w:tc>
          <w:tcPr>
            <w:tcW w:w="861" w:type="dxa"/>
            <w:vMerge w:val="restart"/>
            <w:shd w:val="clear" w:color="000000" w:fill="FFFFFF"/>
            <w:noWrap w:val="0"/>
            <w:vAlign w:val="center"/>
          </w:tcPr>
          <w:p>
            <w:pPr>
              <w:widowControl/>
              <w:spacing w:line="300" w:lineRule="exact"/>
              <w:ind w:right="-64" w:rightChars="-20" w:firstLine="0" w:firstLineChars="0"/>
              <w:jc w:val="left"/>
              <w:rPr>
                <w:rFonts w:eastAsia="宋体"/>
                <w:color w:val="auto"/>
                <w:kern w:val="0"/>
                <w:sz w:val="20"/>
                <w:szCs w:val="20"/>
              </w:rPr>
            </w:pPr>
            <w:r>
              <w:rPr>
                <w:rFonts w:hint="eastAsia" w:eastAsia="宋体"/>
                <w:color w:val="auto"/>
                <w:kern w:val="0"/>
                <w:sz w:val="20"/>
                <w:szCs w:val="20"/>
              </w:rPr>
              <w:t>对侵占、损毁或者擅自移动、改变监测设施的行政处罚</w:t>
            </w: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对排污许可重点管理的排污单位毁损或者擅自移动、改变自动监测设备的行政处罚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330216232001</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shd w:val="clear" w:color="000000" w:fill="FFFFFF"/>
            <w:noWrap w:val="0"/>
            <w:vAlign w:val="center"/>
          </w:tcPr>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第二十条第一款　实行排污许可重点管理的排污单位，应当依法安装、使用、维护污染物排放自动监测设备，并与生态环境主管部门的监控设备联网。</w:t>
            </w:r>
          </w:p>
        </w:tc>
        <w:tc>
          <w:tcPr>
            <w:tcW w:w="4506" w:type="dxa"/>
            <w:shd w:val="clear" w:color="000000" w:fill="FFFFFF"/>
            <w:noWrap w:val="0"/>
            <w:vAlign w:val="center"/>
          </w:tcPr>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第三十六条　违反本条例规定，排污单位有下列行为之一的，由生态环境主管部门责令改正，处2万元以上20万元以下的罚款；拒不改正的，责令停产整治：</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（三）损毁或者擅自移动、改变污染物排放自动监测设备；</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对侵占、损毁或者擅自移动、改变大气环境质量监测设施或自动监测设备、不公开或不如实公开监测数据的行政处罚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hint="eastAsia" w:eastAsia="等线"/>
                <w:color w:val="auto"/>
                <w:kern w:val="0"/>
                <w:sz w:val="22"/>
                <w:szCs w:val="22"/>
              </w:rPr>
              <w:t>330216232002</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第二十四条第一款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第二十六条  禁止侵占、损毁或者擅自移动、改变大气环境质量监测设施和大气污染物排放自动监测设备。</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第一百条  违反本法规定，有下列行为之一的，由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责令改正，处二万元以上二十万元以下的罚款；拒不改正的，责令停产整治：</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（一）侵占、损毁或者擅自移动、改变大气环境质量监测设施或者大气污染物排放自动监测设备的；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（四）重点排污单位不公开或者不如实公开自动监测数据的；</w:t>
            </w:r>
          </w:p>
          <w:p>
            <w:pPr>
              <w:widowControl/>
              <w:spacing w:line="320" w:lineRule="exact"/>
              <w:ind w:firstLine="0" w:firstLineChars="0"/>
              <w:rPr>
                <w:rFonts w:eastAsia="宋体"/>
                <w:color w:val="auto"/>
                <w:kern w:val="0"/>
                <w:sz w:val="20"/>
                <w:szCs w:val="20"/>
              </w:rPr>
            </w:pP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对违法使用排污许可证的行政处罚</w:t>
            </w: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对无排污许可证、有效期届满未延续、未重新申请取得排污许可证排放污染物的行政处罚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hint="eastAsia" w:eastAsia="等线"/>
                <w:color w:val="auto"/>
                <w:kern w:val="0"/>
                <w:sz w:val="22"/>
                <w:szCs w:val="22"/>
              </w:rPr>
              <w:t>330216300001</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第二条第一款　依照法律规定实行排污许可管理的企业事业单位和其他生产经营者（以下称排污单位），应当依照本条例规定申请取得排污许可证；未取得排污许可证的，不得排放污染物。</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第十四条　排污许可证有效期为5年。</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排污单位变更名称、住所、法定代表人或者主要负责人的，应当自变更之日起30日内，向审批部门申请办理排污许可证变更手续。</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第十五条　在排污许可证有效期内，排污单位有下列情形之一的，应当重新申请取得排污许可证：</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（一）新建、改建、扩建排放污染物的项目；</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（二）生产经营场所、污染物排放口位置或者污染物排放方式、排放去向发生变化；</w:t>
            </w:r>
          </w:p>
          <w:p>
            <w:pPr>
              <w:widowControl/>
              <w:spacing w:line="300" w:lineRule="exact"/>
              <w:ind w:firstLine="0" w:firstLineChars="0"/>
              <w:rPr>
                <w:rFonts w:eastAsia="宋体"/>
                <w:color w:val="auto"/>
                <w:kern w:val="0"/>
                <w:sz w:val="20"/>
                <w:szCs w:val="20"/>
              </w:rPr>
            </w:pPr>
            <w:r>
              <w:rPr>
                <w:rFonts w:hint="eastAsia" w:eastAsia="宋体"/>
                <w:color w:val="auto"/>
                <w:kern w:val="0"/>
                <w:sz w:val="20"/>
                <w:szCs w:val="20"/>
              </w:rPr>
              <w:t>（三）污染物排放口数量或者污染物排放种类、排放量、排放浓度增加。</w:t>
            </w:r>
          </w:p>
        </w:tc>
        <w:tc>
          <w:tcPr>
            <w:tcW w:w="4506" w:type="dxa"/>
            <w:shd w:val="clear" w:color="000000" w:fill="FFFFFF"/>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第三十三条  违反本条例规定，排污单位有下列行为之一的，由生态环境主管部门责令改正或者限制生产、停产整治，处20万元以上100万元以下的罚款；情节严重的，报经有批准权的人民政府批准，责令停业、关闭：</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（一）未取得排污许可证排放污染物；</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（二）排污许可证有效期届满未申请延续或者延续申请未经批准排放污染物；</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（三）被依法撤销、注销、吊销排污许可证后排放污染物；</w:t>
            </w:r>
          </w:p>
          <w:p>
            <w:pPr>
              <w:widowControl/>
              <w:spacing w:line="300" w:lineRule="exact"/>
              <w:ind w:firstLine="0" w:firstLineChars="0"/>
              <w:rPr>
                <w:rFonts w:eastAsia="宋体"/>
                <w:color w:val="auto"/>
                <w:kern w:val="0"/>
                <w:sz w:val="20"/>
                <w:szCs w:val="20"/>
              </w:rPr>
            </w:pPr>
            <w:r>
              <w:rPr>
                <w:rFonts w:hint="eastAsia" w:eastAsia="宋体"/>
                <w:color w:val="auto"/>
                <w:kern w:val="0"/>
                <w:sz w:val="20"/>
                <w:szCs w:val="20"/>
              </w:rPr>
              <w:t>（四）依法应当重新申请取得排污许可证，未重新申请取得排污许可证排放污染物。</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对无排污许可证排放水污染物的行政处罚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330216300002</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auto"/>
                <w:kern w:val="0"/>
                <w:sz w:val="20"/>
                <w:szCs w:val="20"/>
              </w:rPr>
            </w:pPr>
            <w:r>
              <w:rPr>
                <w:rFonts w:hint="eastAsia" w:ascii="宋体" w:hAnsi="宋体" w:eastAsia="宋体"/>
                <w:color w:val="auto"/>
                <w:sz w:val="20"/>
                <w:szCs w:val="20"/>
              </w:rPr>
              <w:t>《中华人民共和国水污染防治法》</w:t>
            </w:r>
            <w:r>
              <w:rPr>
                <w:rFonts w:hint="eastAsia" w:ascii="宋体" w:hAnsi="宋体" w:eastAsia="宋体"/>
                <w:color w:val="auto"/>
                <w:sz w:val="20"/>
                <w:szCs w:val="20"/>
              </w:rPr>
              <w:br w:type="textWrapping"/>
            </w:r>
            <w:r>
              <w:rPr>
                <w:rFonts w:hint="eastAsia" w:ascii="宋体" w:hAnsi="宋体" w:eastAsia="宋体"/>
                <w:color w:val="auto"/>
                <w:sz w:val="20"/>
                <w:szCs w:val="20"/>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Fonts w:hint="eastAsia" w:ascii="宋体" w:hAnsi="宋体" w:eastAsia="宋体"/>
                <w:color w:val="auto"/>
                <w:sz w:val="20"/>
                <w:szCs w:val="20"/>
              </w:rPr>
              <w:br w:type="textWrapping"/>
            </w:r>
            <w:r>
              <w:rPr>
                <w:rFonts w:hint="eastAsia" w:ascii="宋体" w:hAnsi="宋体" w:eastAsia="宋体"/>
                <w:color w:val="auto"/>
                <w:sz w:val="20"/>
                <w:szCs w:val="20"/>
              </w:rPr>
              <w:t>禁止企业事业单位和其他生产经营者无排污许可证或者违反排污许可证的规定向水体排放前款规定的废水、污水。</w:t>
            </w:r>
            <w:r>
              <w:rPr>
                <w:rFonts w:hint="eastAsia" w:ascii="宋体" w:hAnsi="宋体" w:eastAsia="宋体"/>
                <w:color w:val="auto"/>
                <w:sz w:val="20"/>
                <w:szCs w:val="20"/>
              </w:rPr>
              <w:br w:type="textWrapping"/>
            </w:r>
          </w:p>
        </w:tc>
        <w:tc>
          <w:tcPr>
            <w:tcW w:w="4506" w:type="dxa"/>
            <w:shd w:val="clear" w:color="000000" w:fill="FFFFFF"/>
            <w:noWrap w:val="0"/>
            <w:vAlign w:val="center"/>
          </w:tcPr>
          <w:p>
            <w:pPr>
              <w:widowControl/>
              <w:spacing w:line="300" w:lineRule="exact"/>
              <w:ind w:firstLine="0" w:firstLineChars="0"/>
              <w:rPr>
                <w:rFonts w:hint="eastAsia" w:eastAsia="宋体"/>
                <w:color w:val="auto"/>
                <w:kern w:val="0"/>
                <w:sz w:val="20"/>
                <w:szCs w:val="20"/>
              </w:rPr>
            </w:pPr>
            <w:r>
              <w:rPr>
                <w:rFonts w:hint="eastAsia" w:ascii="宋体" w:hAnsi="宋体" w:eastAsia="宋体"/>
                <w:color w:val="auto"/>
                <w:sz w:val="20"/>
                <w:szCs w:val="20"/>
              </w:rPr>
              <w:t>《中华人民共和国水污染防治法》</w:t>
            </w:r>
            <w:r>
              <w:rPr>
                <w:rFonts w:hint="eastAsia" w:ascii="宋体" w:hAnsi="宋体" w:eastAsia="宋体"/>
                <w:color w:val="auto"/>
                <w:sz w:val="20"/>
                <w:szCs w:val="20"/>
              </w:rPr>
              <w:br w:type="textWrapping"/>
            </w:r>
            <w:r>
              <w:rPr>
                <w:rFonts w:hint="eastAsia" w:ascii="宋体" w:hAnsi="宋体" w:eastAsia="宋体"/>
                <w:color w:val="auto"/>
                <w:sz w:val="20"/>
                <w:szCs w:val="20"/>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宋体" w:hAnsi="宋体" w:eastAsia="宋体"/>
                <w:color w:val="auto"/>
                <w:sz w:val="20"/>
                <w:szCs w:val="20"/>
              </w:rPr>
              <w:br w:type="textWrapping"/>
            </w:r>
            <w:r>
              <w:rPr>
                <w:rFonts w:hint="eastAsia" w:ascii="宋体" w:hAnsi="宋体" w:eastAsia="宋体"/>
                <w:color w:val="auto"/>
                <w:sz w:val="20"/>
                <w:szCs w:val="20"/>
              </w:rPr>
              <w:t>（一）未依法取得排污许可证排放水污染物的；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对无排污许可证排放大气污染物的行政处罚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330216300003</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ascii="宋体" w:hAnsi="宋体" w:eastAsia="宋体"/>
                <w:color w:val="auto"/>
                <w:sz w:val="20"/>
                <w:szCs w:val="20"/>
              </w:rPr>
            </w:pPr>
            <w:r>
              <w:rPr>
                <w:rFonts w:hint="eastAsia" w:ascii="宋体" w:hAnsi="宋体" w:eastAsia="宋体"/>
                <w:color w:val="auto"/>
                <w:sz w:val="20"/>
                <w:szCs w:val="20"/>
              </w:rPr>
              <w:t>《中华人民共和国大气污染防治法》</w:t>
            </w:r>
          </w:p>
          <w:p>
            <w:pPr>
              <w:widowControl/>
              <w:spacing w:line="300" w:lineRule="exact"/>
              <w:ind w:firstLine="0" w:firstLineChars="0"/>
              <w:rPr>
                <w:rFonts w:hint="eastAsia" w:ascii="宋体" w:hAnsi="宋体" w:eastAsia="宋体"/>
                <w:color w:val="auto"/>
                <w:sz w:val="20"/>
                <w:szCs w:val="20"/>
              </w:rPr>
            </w:pPr>
            <w:r>
              <w:rPr>
                <w:rFonts w:hint="eastAsia" w:ascii="宋体" w:hAnsi="宋体" w:eastAsia="宋体"/>
                <w:color w:val="auto"/>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tc>
        <w:tc>
          <w:tcPr>
            <w:tcW w:w="4506" w:type="dxa"/>
            <w:shd w:val="clear" w:color="000000" w:fill="FFFFFF"/>
            <w:noWrap w:val="0"/>
            <w:vAlign w:val="center"/>
          </w:tcPr>
          <w:p>
            <w:pPr>
              <w:widowControl/>
              <w:spacing w:line="300" w:lineRule="exact"/>
              <w:ind w:firstLine="0" w:firstLineChars="0"/>
              <w:rPr>
                <w:rFonts w:hint="eastAsia" w:ascii="宋体" w:hAnsi="宋体" w:eastAsia="宋体"/>
                <w:color w:val="auto"/>
                <w:sz w:val="20"/>
                <w:szCs w:val="20"/>
              </w:rPr>
            </w:pPr>
            <w:r>
              <w:rPr>
                <w:rFonts w:hint="eastAsia" w:ascii="宋体" w:hAnsi="宋体" w:eastAsia="宋体"/>
                <w:color w:val="auto"/>
                <w:sz w:val="20"/>
                <w:szCs w:val="20"/>
              </w:rPr>
              <w:t>《中华人民共和国大气污染防治法》</w:t>
            </w:r>
          </w:p>
          <w:p>
            <w:pPr>
              <w:widowControl/>
              <w:spacing w:line="300" w:lineRule="exact"/>
              <w:ind w:firstLine="0" w:firstLineChars="0"/>
              <w:rPr>
                <w:rFonts w:hint="eastAsia" w:ascii="宋体" w:hAnsi="宋体" w:eastAsia="宋体"/>
                <w:color w:val="auto"/>
                <w:sz w:val="20"/>
                <w:szCs w:val="20"/>
              </w:rPr>
            </w:pPr>
            <w:r>
              <w:rPr>
                <w:rFonts w:hint="eastAsia" w:ascii="宋体" w:hAnsi="宋体" w:eastAsia="宋体"/>
                <w:color w:val="auto"/>
                <w:sz w:val="20"/>
                <w:szCs w:val="20"/>
              </w:rPr>
              <w:t>第九十九条  违反本法规定，有下列行为之一的，由县级以上人民政府环境保护主管部门责令改正或者限制生产、停产整治，并处十万元以上一百万元以下的罚款；情节严重的，报经有批准权的人民政府批准，责令停业、关闭：</w:t>
            </w:r>
          </w:p>
          <w:p>
            <w:pPr>
              <w:widowControl/>
              <w:spacing w:line="300" w:lineRule="exact"/>
              <w:ind w:firstLine="0" w:firstLineChars="0"/>
              <w:rPr>
                <w:rFonts w:hint="eastAsia" w:ascii="宋体" w:hAnsi="宋体" w:eastAsia="宋体"/>
                <w:color w:val="auto"/>
                <w:sz w:val="20"/>
                <w:szCs w:val="20"/>
              </w:rPr>
            </w:pPr>
            <w:r>
              <w:rPr>
                <w:rFonts w:hint="eastAsia" w:ascii="宋体" w:hAnsi="宋体" w:eastAsia="宋体"/>
                <w:color w:val="auto"/>
                <w:sz w:val="20"/>
                <w:szCs w:val="20"/>
              </w:rPr>
              <w:t>（一）未依法取得排污许可证排放大气污染物的；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对违法使用排污许可证的行政处罚</w:t>
            </w:r>
          </w:p>
        </w:tc>
        <w:tc>
          <w:tcPr>
            <w:tcW w:w="899" w:type="dxa"/>
            <w:noWrap w:val="0"/>
            <w:vAlign w:val="center"/>
          </w:tcPr>
          <w:p>
            <w:pPr>
              <w:widowControl/>
              <w:spacing w:line="300" w:lineRule="exact"/>
              <w:ind w:right="-64" w:rightChars="-20" w:firstLine="0" w:firstLineChars="0"/>
              <w:jc w:val="center"/>
              <w:rPr>
                <w:rFonts w:ascii="Times New Roman" w:hAnsi="Times New Roman" w:eastAsia="等线" w:cstheme="minorBidi"/>
                <w:color w:val="auto"/>
                <w:kern w:val="0"/>
                <w:sz w:val="22"/>
                <w:szCs w:val="22"/>
                <w:lang w:val="en-US" w:eastAsia="zh-CN" w:bidi="ar-SA"/>
              </w:rPr>
            </w:pPr>
            <w:r>
              <w:rPr>
                <w:rFonts w:eastAsia="等线"/>
                <w:color w:val="auto"/>
                <w:kern w:val="0"/>
                <w:sz w:val="22"/>
                <w:szCs w:val="22"/>
              </w:rPr>
              <w:t>330216300000330216364000</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《浙江省排污许可证管理暂行办法》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第九条  排污单位名称、地址或者本办法第八条第三款第（一）项至第（四）项规定的事项发生变化的，排污单位应当在事项发生变化之日起10日内向原发证的环境保护行政主管部门申请办理变更手续。排污单位有下列情形之一的，应当重新申领排污许可证：</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（一）建设项目的性质、排污地点发生变化的；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（二）因建设项目的规模和生产工艺改变等原因致使污染物排放种类、浓度、数量发生重大变化的；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（三）其他应当重新申领排污许可证的情形。</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第十条  因产业政策的重大调整或者污染物排放执行的标准、总量控制指标及环境功能区等发生变化，需要对排污许可事项进行调整的，环境保护行政主管部门应当依法对排污许可证载明事项进行变更或者要求排污单位重新申领排污许可证。</w:t>
            </w:r>
          </w:p>
          <w:p>
            <w:pPr>
              <w:widowControl/>
              <w:spacing w:line="300" w:lineRule="exact"/>
              <w:ind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第十一条  排污许可证有效期届满后，排污单位要求延续的，应当在有效期届满30日前向原发证的环境保护行政主管部门提出延续申请。环境保护行政主管部门应当对排污单位提交的延续申请进行审查，对符合排污许可证核发条件的，应当在排污许可证有效期届满前办理延续手续；按照本办法第十条规定需要对排污许可事项进行调整的，应当同时对排污许可证载明事项进行变更或者要求排污单位重新申领排污许可证；对不符合排污许可证核发条件的，应当不予延续，并书面通知申请人。</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《浙江省排污许可证管理暂行办法》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第二十六条  排污单位未按照规定办理排污许可证变更手续的，由环境保护行政主管部门责令限期改正；逾期不改正的，处2000元以上1万元以下的罚款。</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第二十七条  排污单位未按照规定办理排污许可证重新申领手续而继续排污的，由环境保护行政主管部门责令限期改正，并可处5000元以上5万元以下的罚款；逾期不改正的，按未取得排污许可证排放污染物予以处罚。</w:t>
            </w:r>
          </w:p>
          <w:p>
            <w:pPr>
              <w:widowControl/>
              <w:spacing w:line="300" w:lineRule="exact"/>
              <w:ind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第二十八条  排污单位涂改、出租、出借或者非法转让排污许可证的，由环境保护行政主管部门责令限期改正，并处5000元以上5万元以下的罚款。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hint="eastAsia" w:ascii="Times New Roman" w:hAnsi="Times New Roman" w:eastAsia="宋体"/>
                <w:color w:val="auto"/>
                <w:sz w:val="20"/>
                <w:szCs w:val="20"/>
                <w:u w:val="none"/>
                <w:lang w:eastAsia="zh-CN"/>
              </w:rPr>
              <w:t>对无排污许可证排放工业噪声的行政处罚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lang w:eastAsia="zh-CN"/>
              </w:rPr>
            </w:pPr>
            <w:r>
              <w:rPr>
                <w:rFonts w:hint="eastAsia" w:ascii="Times New Roman" w:hAnsi="Times New Roman" w:eastAsia="宋体"/>
                <w:color w:val="auto"/>
                <w:sz w:val="20"/>
                <w:szCs w:val="20"/>
                <w:u w:val="none"/>
                <w:lang w:eastAsia="zh-CN"/>
              </w:rPr>
              <w:t>待定</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5771" w:type="dxa"/>
            <w:noWrap w:val="0"/>
            <w:vAlign w:val="center"/>
          </w:tcPr>
          <w:p>
            <w:pPr>
              <w:spacing w:line="300" w:lineRule="exact"/>
              <w:ind w:left="0" w:leftChars="0" w:firstLine="0" w:firstLineChars="0"/>
              <w:rPr>
                <w:rFonts w:hint="eastAsia" w:eastAsia="宋体"/>
                <w:color w:val="auto"/>
                <w:kern w:val="0"/>
                <w:sz w:val="20"/>
                <w:szCs w:val="20"/>
                <w:u w:val="none"/>
              </w:rPr>
            </w:pPr>
            <w:r>
              <w:rPr>
                <w:rFonts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r>
              <w:rPr>
                <w:rFonts w:eastAsia="宋体"/>
                <w:color w:val="auto"/>
                <w:kern w:val="0"/>
                <w:sz w:val="20"/>
                <w:szCs w:val="20"/>
                <w:u w:val="none"/>
              </w:rPr>
              <w:br w:type="textWrapping"/>
            </w:r>
            <w:r>
              <w:rPr>
                <w:rFonts w:hint="eastAsia" w:eastAsia="宋体"/>
                <w:color w:val="auto"/>
                <w:kern w:val="0"/>
                <w:sz w:val="20"/>
                <w:szCs w:val="20"/>
                <w:u w:val="none"/>
              </w:rPr>
              <w:t>第三十六条</w:t>
            </w:r>
            <w:r>
              <w:rPr>
                <w:rFonts w:hint="eastAsia" w:eastAsia="宋体"/>
                <w:color w:val="auto"/>
                <w:kern w:val="0"/>
                <w:sz w:val="20"/>
                <w:szCs w:val="20"/>
                <w:u w:val="none"/>
                <w:lang w:val="en-US" w:eastAsia="zh-CN"/>
              </w:rPr>
              <w:t xml:space="preserve">  </w:t>
            </w:r>
            <w:r>
              <w:rPr>
                <w:rFonts w:hint="eastAsia" w:eastAsia="宋体"/>
                <w:color w:val="auto"/>
                <w:kern w:val="0"/>
                <w:sz w:val="20"/>
                <w:szCs w:val="20"/>
                <w:u w:val="none"/>
              </w:rPr>
              <w:t>排放工业噪声的企业事业单位和其他生产经营者，应当采取有效措施，减少振动、降低噪声，依法取得排污许可证或者填报排污登记表。</w:t>
            </w:r>
          </w:p>
          <w:p>
            <w:pPr>
              <w:spacing w:line="300" w:lineRule="exact"/>
              <w:ind w:firstLine="200" w:firstLineChars="100"/>
              <w:rPr>
                <w:rFonts w:eastAsia="宋体"/>
                <w:color w:val="auto"/>
                <w:kern w:val="0"/>
                <w:sz w:val="20"/>
                <w:szCs w:val="20"/>
              </w:rPr>
            </w:pPr>
            <w:r>
              <w:rPr>
                <w:rFonts w:hint="eastAsia" w:eastAsia="宋体"/>
                <w:color w:val="auto"/>
                <w:kern w:val="0"/>
                <w:sz w:val="20"/>
                <w:szCs w:val="20"/>
                <w:u w:val="none"/>
              </w:rPr>
              <w:t>实行排污许可管理的单位，不得无排污许可证排放工业噪声，并应当按照排污许可证的要求进行噪声污染防治。</w:t>
            </w:r>
          </w:p>
        </w:tc>
        <w:tc>
          <w:tcPr>
            <w:tcW w:w="4506" w:type="dxa"/>
            <w:noWrap w:val="0"/>
            <w:vAlign w:val="center"/>
          </w:tcPr>
          <w:p>
            <w:pPr>
              <w:spacing w:line="300" w:lineRule="exact"/>
              <w:ind w:left="0" w:leftChars="0" w:firstLine="0" w:firstLineChars="0"/>
              <w:rPr>
                <w:rFonts w:eastAsia="宋体"/>
                <w:color w:val="auto"/>
                <w:kern w:val="0"/>
                <w:sz w:val="20"/>
                <w:szCs w:val="20"/>
              </w:rPr>
            </w:pPr>
            <w:r>
              <w:rPr>
                <w:rFonts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r>
              <w:rPr>
                <w:rFonts w:eastAsia="宋体"/>
                <w:color w:val="auto"/>
                <w:kern w:val="0"/>
                <w:sz w:val="20"/>
                <w:szCs w:val="20"/>
                <w:u w:val="none"/>
              </w:rPr>
              <w:br w:type="textWrapping"/>
            </w:r>
            <w:r>
              <w:rPr>
                <w:rFonts w:hint="eastAsia" w:eastAsia="宋体"/>
                <w:color w:val="auto"/>
                <w:kern w:val="0"/>
                <w:sz w:val="20"/>
                <w:szCs w:val="20"/>
                <w:u w:val="none"/>
              </w:rPr>
              <w:t>第七十五条</w:t>
            </w:r>
            <w:r>
              <w:rPr>
                <w:rFonts w:hint="eastAsia" w:eastAsia="宋体"/>
                <w:color w:val="auto"/>
                <w:kern w:val="0"/>
                <w:sz w:val="20"/>
                <w:szCs w:val="20"/>
                <w:u w:val="none"/>
                <w:lang w:val="en-US" w:eastAsia="zh-CN"/>
              </w:rPr>
              <w:t xml:space="preserve">  </w:t>
            </w:r>
            <w:r>
              <w:rPr>
                <w:rFonts w:hint="eastAsia" w:eastAsia="宋体"/>
                <w:color w:val="auto"/>
                <w:kern w:val="0"/>
                <w:sz w:val="20"/>
                <w:szCs w:val="20"/>
                <w:u w:val="none"/>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对未按证控制大气污染物无组织排放或特殊时段未按证排污的行政处罚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hint="eastAsia" w:eastAsia="等线"/>
                <w:color w:val="auto"/>
                <w:kern w:val="0"/>
                <w:sz w:val="22"/>
                <w:szCs w:val="22"/>
              </w:rPr>
              <w:t>330216392000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第十七条　排污许可证是对排污单位进行生态环境监管的主要依据。</w:t>
            </w:r>
          </w:p>
          <w:p>
            <w:pPr>
              <w:widowControl/>
              <w:spacing w:line="300" w:lineRule="exact"/>
              <w:ind w:firstLine="0" w:firstLineChars="0"/>
              <w:rPr>
                <w:rFonts w:eastAsia="宋体"/>
                <w:color w:val="auto"/>
                <w:kern w:val="0"/>
                <w:sz w:val="20"/>
                <w:szCs w:val="20"/>
              </w:rPr>
            </w:pPr>
            <w:r>
              <w:rPr>
                <w:rFonts w:hint="eastAsia" w:eastAsia="宋体"/>
                <w:color w:val="auto"/>
                <w:kern w:val="0"/>
                <w:sz w:val="20"/>
                <w:szCs w:val="20"/>
              </w:rPr>
              <w:t>排污单位应当遵守排污许可证规定，按照生态环境管理要求运行和维护污染防治设施，建立环境管理制度，严格控制污染物排放。</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第三十五条　违反本条例规定，排污单位有下列行为之一的，由生态环境主管部门责令改正，处5万元以上20万元以下的罚款；情节严重的，处20万元以上100万元以下的罚款，责令限制生产、停产整治：</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（一）未按照排污许可证规定控制大气污染物无组织排放；</w:t>
            </w:r>
          </w:p>
          <w:p>
            <w:pPr>
              <w:widowControl/>
              <w:spacing w:line="300" w:lineRule="exact"/>
              <w:ind w:firstLine="0" w:firstLineChars="0"/>
              <w:rPr>
                <w:rFonts w:eastAsia="宋体"/>
                <w:color w:val="auto"/>
                <w:kern w:val="0"/>
                <w:sz w:val="20"/>
                <w:szCs w:val="20"/>
              </w:rPr>
            </w:pPr>
            <w:r>
              <w:rPr>
                <w:rFonts w:hint="eastAsia" w:eastAsia="宋体"/>
                <w:color w:val="auto"/>
                <w:kern w:val="0"/>
                <w:sz w:val="20"/>
                <w:szCs w:val="20"/>
              </w:rPr>
              <w:t>（二）特殊时段未按照排污许可证规定停止或者限制排放污染物。</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对排污口设置、污染物排放方式或去向不符合规定的行政处罚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330216458000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第十八条　排污单位应当按照生态环境主管部门的规定建设规范化污染物排放口，并设置标志牌。</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污染物排放口位置和数量、污染物排放方式和排放去向应当与排污许可证规定相符。</w:t>
            </w:r>
          </w:p>
          <w:p>
            <w:pPr>
              <w:widowControl/>
              <w:spacing w:line="300" w:lineRule="exact"/>
              <w:ind w:firstLine="0" w:firstLineChars="0"/>
              <w:rPr>
                <w:rFonts w:hint="eastAsia" w:eastAsia="宋体"/>
                <w:color w:val="auto"/>
                <w:kern w:val="0"/>
                <w:sz w:val="20"/>
                <w:szCs w:val="20"/>
              </w:rPr>
            </w:pPr>
            <w:r>
              <w:rPr>
                <w:rFonts w:hint="eastAsia" w:ascii="宋体" w:hAnsi="宋体" w:eastAsia="宋体" w:cs="宋体"/>
                <w:color w:val="auto"/>
                <w:sz w:val="20"/>
                <w:szCs w:val="20"/>
                <w:highlight w:val="none"/>
                <w:lang w:val="en-US" w:eastAsia="zh-Hans"/>
              </w:rPr>
              <w:t>第二十条第二款</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排污单位发现污染物排放自动监测设备传输数据异常的，应当及时报告生态环境主管部门，并进行检查、修复。</w:t>
            </w:r>
          </w:p>
          <w:p>
            <w:pPr>
              <w:widowControl/>
              <w:spacing w:line="300" w:lineRule="exact"/>
              <w:ind w:firstLine="0" w:firstLineChars="0"/>
              <w:rPr>
                <w:rFonts w:hint="eastAsia" w:eastAsia="宋体"/>
                <w:color w:val="auto"/>
                <w:kern w:val="0"/>
                <w:sz w:val="20"/>
                <w:szCs w:val="20"/>
              </w:rPr>
            </w:pPr>
            <w:r>
              <w:rPr>
                <w:rFonts w:hint="eastAsia" w:ascii="宋体" w:hAnsi="宋体" w:eastAsia="宋体" w:cs="宋体"/>
                <w:color w:val="auto"/>
                <w:sz w:val="20"/>
                <w:szCs w:val="20"/>
                <w:highlight w:val="none"/>
                <w:lang w:val="en-US" w:eastAsia="zh-Hans"/>
              </w:rPr>
              <w:t>第二十一条第二款</w:t>
            </w:r>
            <w:r>
              <w:rPr>
                <w:rFonts w:hint="default" w:ascii="宋体" w:hAnsi="宋体" w:eastAsia="宋体" w:cs="宋体"/>
                <w:color w:val="auto"/>
                <w:sz w:val="20"/>
                <w:szCs w:val="20"/>
                <w:highlight w:val="none"/>
                <w:lang w:eastAsia="zh-Hans"/>
              </w:rPr>
              <w:t xml:space="preserve">  </w:t>
            </w:r>
            <w:r>
              <w:rPr>
                <w:rFonts w:hint="eastAsia" w:ascii="宋体" w:hAnsi="宋体" w:eastAsia="宋体" w:cs="宋体"/>
                <w:color w:val="auto"/>
                <w:sz w:val="20"/>
                <w:szCs w:val="20"/>
                <w:highlight w:val="none"/>
                <w:lang w:val="en-US" w:eastAsia="zh-Hans"/>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第三十六条　违反本条例规定，排污单位有下列行为之一的，由生态环境主管部门责令改正，处2万元以上20万元以下的罚款；拒不改正的，责令停产整治：</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（一）污染物排放口位置或者数量不符合排污许可证规定；</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（二）污染物排放方式或者排放去向不符合排污许可证规定；</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（八）发现污染物排放自动监测设备传输数据异常或者污染物排放超过污染物排放标准等异常情况不报告；</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（九）违反法律法规规定的其他控制污染物排放要求的行为。</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对不执行环境管理台账记录、排污许可证执行报告制度的行政处罚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330216394000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第二十一条　排污单位应当建立环境管理台账记录制度，按照排污许可证规定的格式、内容和频次，如实记录主要生产设施、污染防治设施运行情况以及污染物排放浓度、排放量。环境管理台账记录保存期限不得少于5年。</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第二十二条　排污单位应当按照排污许可证规定的内容、频次和时间要求，向审批部门提交排污许可证执行报告，如实报告污染物排放行为、排放浓度、排放量等。</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排污许可证有效期内发生停产的，排污单位应当在排污许可证执行报告中如实报告污染物排放变化情况并说明原因。</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排污许可证执行报告中报告的污染物排放量可以作为年度生态环境统计、重点污染物排放总量考核、污染源排放清单编制的依据。</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第三十七条　违反本条例规定，排污单位有下列行为之一的，由生态环境主管部门责令改正，处每次5千元以上2万元以下的罚款；法律另有规定的，从其规定：</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（一）未建立环境管理台账记录制度，或者未按照排污许可证规定记录；</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（二）未如实记录主要生产设施及污染防治设施运行情况或者污染物排放浓度、排放量；</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（三）未按照排污许可证规定提交排污许可证执行报告；</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（四）未如实报告污染物排放行为或者污染物排放浓度、排放量。</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对排污单位以不正当手段取得排污许可证行为的行政处罚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330216396000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第四十条  排污单位以欺骗、贿赂等不正当手段申请取得排污许可证的，由审批部门依法撤销其排污许可证，处20万元以上50万元以下的罚款，3年内不得再次申请排污许可证。</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第四十条　排污单位以欺骗、贿赂等不正当手段申请取得排污许可证的，由审批部门依法撤销其排污许可证，处20万元以上50万元以下的罚款，3年内不得再次申请排污许可证。</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对伪造、变造、转让排污许可证行为的行政处罚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330216397000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第二十六条  禁止伪造、变造、转让排污许可证。</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第四十一条　违反本条例规定，伪造、变造、转让排污许可证的，由生态环境主管部门没收相关证件或者吊销排污许可证，处10万元以上30万元以下的罚款，3年内不得再次申请排污许可证。</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对排污许可技术机构弄虚作假的行政处罚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330216398000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第十条  审批部门应当对排污单位提交的申请材料进行审查，并可以对排污单位的生产经营场所进行现场核查。</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　　审批部门可以组织技术机构对排污许可证申请材料进行技术评估，并承担相应费用。</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　　技术机构应当对其提出的技术评估意见负责，不得向排污单位收取任何费用。</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第四十二条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对未按规定填报登记表排污信息的行政处罚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330216399000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第二十四条第三款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《排污许可管理条例》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第四十三条  需要填报排污登记表的企业事业单位和其他生产经营者，未依照本条例规定填报排污信息的，由生态环境主管部门责令改正，可以处5万元以下的罚款。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7</w:t>
            </w:r>
          </w:p>
        </w:tc>
        <w:tc>
          <w:tcPr>
            <w:tcW w:w="1853" w:type="dxa"/>
            <w:gridSpan w:val="2"/>
            <w:noWrap w:val="0"/>
            <w:vAlign w:val="center"/>
          </w:tcPr>
          <w:p>
            <w:pPr>
              <w:widowControl/>
              <w:spacing w:line="300" w:lineRule="exact"/>
              <w:ind w:right="-64" w:rightChars="-20"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对排污单位隐瞒有关情况或者提供虚假材料申请行政许可的行政处罚</w:t>
            </w:r>
          </w:p>
        </w:tc>
        <w:tc>
          <w:tcPr>
            <w:tcW w:w="899" w:type="dxa"/>
            <w:noWrap w:val="0"/>
            <w:vAlign w:val="center"/>
          </w:tcPr>
          <w:p>
            <w:pPr>
              <w:widowControl/>
              <w:spacing w:line="300" w:lineRule="exact"/>
              <w:ind w:right="-64" w:rightChars="-20" w:firstLine="0" w:firstLineChars="0"/>
              <w:jc w:val="center"/>
              <w:rPr>
                <w:rFonts w:ascii="Times New Roman" w:hAnsi="Times New Roman" w:eastAsia="等线" w:cstheme="minorBidi"/>
                <w:color w:val="auto"/>
                <w:kern w:val="0"/>
                <w:sz w:val="22"/>
                <w:szCs w:val="22"/>
                <w:lang w:val="en-US" w:eastAsia="zh-CN" w:bidi="ar-SA"/>
              </w:rPr>
            </w:pPr>
            <w:r>
              <w:rPr>
                <w:rFonts w:eastAsia="等线"/>
                <w:color w:val="auto"/>
                <w:kern w:val="0"/>
                <w:sz w:val="22"/>
                <w:szCs w:val="22"/>
              </w:rPr>
              <w:t>330216166000</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《排污许可管理办法（试行）》</w:t>
            </w:r>
            <w:r>
              <w:rPr>
                <w:rFonts w:eastAsia="宋体"/>
                <w:color w:val="auto"/>
                <w:kern w:val="0"/>
                <w:sz w:val="20"/>
                <w:szCs w:val="20"/>
              </w:rPr>
              <w:br w:type="textWrapping"/>
            </w:r>
            <w:r>
              <w:rPr>
                <w:rFonts w:eastAsia="宋体"/>
                <w:color w:val="auto"/>
                <w:kern w:val="0"/>
                <w:sz w:val="20"/>
                <w:szCs w:val="20"/>
              </w:rPr>
              <w:t>第二十条  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tc>
        <w:tc>
          <w:tcPr>
            <w:tcW w:w="4506" w:type="dxa"/>
            <w:noWrap w:val="0"/>
            <w:vAlign w:val="center"/>
          </w:tcPr>
          <w:p>
            <w:pPr>
              <w:widowControl/>
              <w:spacing w:line="300" w:lineRule="exact"/>
              <w:ind w:firstLine="0" w:firstLineChars="0"/>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《排污许可管理办法（试行）》</w:t>
            </w:r>
            <w:r>
              <w:rPr>
                <w:rFonts w:eastAsia="宋体"/>
                <w:color w:val="auto"/>
                <w:kern w:val="0"/>
                <w:sz w:val="20"/>
                <w:szCs w:val="20"/>
              </w:rPr>
              <w:br w:type="textWrapping"/>
            </w:r>
            <w:r>
              <w:rPr>
                <w:rFonts w:eastAsia="宋体"/>
                <w:color w:val="auto"/>
                <w:kern w:val="0"/>
                <w:sz w:val="20"/>
                <w:szCs w:val="20"/>
              </w:rPr>
              <w:t>第五十三条  排污单位隐瞒有关情况或者提供虚假材料申请行政许可的，</w:t>
            </w:r>
            <w:r>
              <w:rPr>
                <w:rFonts w:eastAsia="宋体"/>
                <w:bCs/>
                <w:color w:val="auto"/>
                <w:kern w:val="0"/>
                <w:sz w:val="20"/>
                <w:szCs w:val="20"/>
              </w:rPr>
              <w:t>核发环保部门</w:t>
            </w:r>
            <w:r>
              <w:rPr>
                <w:rFonts w:eastAsia="宋体"/>
                <w:color w:val="auto"/>
                <w:kern w:val="0"/>
                <w:sz w:val="20"/>
                <w:szCs w:val="20"/>
              </w:rPr>
              <w:t>不予受理或者不予行政许可，并给予警告。</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w:t>
            </w:r>
          </w:p>
        </w:tc>
        <w:tc>
          <w:tcPr>
            <w:tcW w:w="861" w:type="dxa"/>
            <w:vMerge w:val="restart"/>
            <w:shd w:val="clear" w:color="000000" w:fill="FFFFFF"/>
            <w:noWrap w:val="0"/>
            <w:vAlign w:val="center"/>
          </w:tcPr>
          <w:p>
            <w:pPr>
              <w:widowControl/>
              <w:spacing w:line="260" w:lineRule="exact"/>
              <w:ind w:right="-64" w:rightChars="-20" w:firstLine="0" w:firstLineChars="0"/>
              <w:rPr>
                <w:rFonts w:eastAsia="宋体"/>
                <w:color w:val="auto"/>
                <w:kern w:val="0"/>
                <w:sz w:val="20"/>
                <w:szCs w:val="20"/>
              </w:rPr>
            </w:pPr>
            <w:r>
              <w:rPr>
                <w:rFonts w:eastAsia="宋体"/>
                <w:color w:val="auto"/>
                <w:kern w:val="0"/>
                <w:sz w:val="20"/>
                <w:szCs w:val="20"/>
              </w:rPr>
              <w:t>对未按规定进行环境影响评价，擅自开工建设的行政处罚</w:t>
            </w: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对未报批环评报告书、报告表，擅自开工建设的行政处罚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330216340001</w:t>
            </w:r>
          </w:p>
        </w:tc>
        <w:tc>
          <w:tcPr>
            <w:tcW w:w="638" w:type="dxa"/>
            <w:vMerge w:val="restart"/>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第二十二条第一款  建设项目的环境影响报告书、报告表，由建设单位按照国务院的规定报有审批权的生态环境主管部门审批。</w:t>
            </w:r>
            <w:r>
              <w:rPr>
                <w:rFonts w:eastAsia="宋体"/>
                <w:color w:val="auto"/>
                <w:kern w:val="0"/>
                <w:sz w:val="20"/>
                <w:szCs w:val="20"/>
              </w:rPr>
              <w:br w:type="textWrapping"/>
            </w:r>
            <w:r>
              <w:rPr>
                <w:rFonts w:eastAsia="宋体"/>
                <w:color w:val="auto"/>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auto"/>
                <w:kern w:val="0"/>
                <w:sz w:val="20"/>
                <w:szCs w:val="20"/>
              </w:rPr>
              <w:t>县级以上生态环境主管部门</w:t>
            </w:r>
            <w:r>
              <w:rPr>
                <w:rFonts w:eastAsia="宋体"/>
                <w:color w:val="auto"/>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auto"/>
                <w:kern w:val="0"/>
                <w:sz w:val="20"/>
                <w:szCs w:val="20"/>
              </w:rPr>
              <w:br w:type="textWrapping"/>
            </w:r>
            <w:r>
              <w:rPr>
                <w:rFonts w:eastAsia="宋体"/>
                <w:color w:val="auto"/>
                <w:kern w:val="0"/>
                <w:sz w:val="20"/>
                <w:szCs w:val="20"/>
              </w:rPr>
              <w:t>第二款  建设项目环境影响报告书、报告表未经批准或者未经原审批部门重新审核同意，建设单位擅自开工建设的，依照前款的规定处罚、处分。</w:t>
            </w:r>
          </w:p>
        </w:tc>
        <w:tc>
          <w:tcPr>
            <w:tcW w:w="741" w:type="dxa"/>
            <w:vMerge w:val="restart"/>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992" w:type="dxa"/>
            <w:noWrap w:val="0"/>
            <w:vAlign w:val="center"/>
          </w:tcPr>
          <w:p>
            <w:pPr>
              <w:widowControl/>
              <w:spacing w:line="300" w:lineRule="exact"/>
              <w:ind w:left="-64" w:leftChars="-20" w:right="-64" w:rightChars="-20" w:firstLine="0" w:firstLineChars="0"/>
              <w:rPr>
                <w:rFonts w:eastAsia="宋体"/>
                <w:color w:val="auto"/>
                <w:spacing w:val="-10"/>
                <w:kern w:val="0"/>
                <w:sz w:val="20"/>
                <w:szCs w:val="20"/>
              </w:rPr>
            </w:pPr>
            <w:r>
              <w:rPr>
                <w:rFonts w:eastAsia="宋体"/>
                <w:color w:val="auto"/>
                <w:spacing w:val="-10"/>
                <w:kern w:val="0"/>
                <w:sz w:val="20"/>
                <w:szCs w:val="20"/>
              </w:rPr>
              <w:t>对环评报告书、报告表未依法重新报批或者报请重新审核，擅自开工建设的行政处罚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330216340002</w:t>
            </w:r>
          </w:p>
        </w:tc>
        <w:tc>
          <w:tcPr>
            <w:tcW w:w="638" w:type="dxa"/>
            <w:vMerge w:val="continue"/>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第二十四条  建设项目的环境影响评价文件经批准后，建设项目的性质、规模、地点、采用的生产工艺或者防治污染、防止生态破坏的措施发生重大变动的，建设单位应当重新报批建设项目的环境影响评价文件。</w:t>
            </w:r>
            <w:r>
              <w:rPr>
                <w:rFonts w:eastAsia="宋体"/>
                <w:color w:val="auto"/>
                <w:kern w:val="0"/>
                <w:sz w:val="20"/>
                <w:szCs w:val="20"/>
              </w:rPr>
              <w:br w:type="textWrapping"/>
            </w:r>
            <w:r>
              <w:rPr>
                <w:rFonts w:eastAsia="宋体"/>
                <w:color w:val="auto"/>
                <w:kern w:val="0"/>
                <w:sz w:val="20"/>
                <w:szCs w:val="20"/>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Pr>
                <w:rFonts w:eastAsia="宋体"/>
                <w:color w:val="auto"/>
                <w:kern w:val="0"/>
                <w:sz w:val="20"/>
                <w:szCs w:val="20"/>
              </w:rPr>
              <w:br w:type="textWrapping"/>
            </w:r>
            <w:r>
              <w:rPr>
                <w:rFonts w:eastAsia="宋体"/>
                <w:color w:val="auto"/>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auto"/>
                <w:kern w:val="0"/>
                <w:sz w:val="20"/>
                <w:szCs w:val="20"/>
              </w:rPr>
              <w:t>县级以上生态环境主管部门</w:t>
            </w:r>
            <w:r>
              <w:rPr>
                <w:rFonts w:eastAsia="宋体"/>
                <w:color w:val="auto"/>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auto"/>
                <w:kern w:val="0"/>
                <w:sz w:val="20"/>
                <w:szCs w:val="20"/>
              </w:rPr>
              <w:br w:type="textWrapping"/>
            </w:r>
            <w:r>
              <w:rPr>
                <w:rFonts w:eastAsia="宋体"/>
                <w:color w:val="auto"/>
                <w:kern w:val="0"/>
                <w:sz w:val="20"/>
                <w:szCs w:val="20"/>
              </w:rPr>
              <w:t>第二款  建设项目环境影响报告书、报告表未经批准或者未经原审批部门重新审核同意，建设单位擅自开工建设的，依照前款的规定处罚、处分。</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对环评报告书、报告表未经批准或者未经原审批部门重新审核同意的行政处罚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330216340003</w:t>
            </w:r>
          </w:p>
        </w:tc>
        <w:tc>
          <w:tcPr>
            <w:tcW w:w="638" w:type="dxa"/>
            <w:vMerge w:val="continue"/>
            <w:noWrap w:val="0"/>
            <w:vAlign w:val="center"/>
          </w:tcPr>
          <w:p>
            <w:pPr>
              <w:widowControl/>
              <w:spacing w:line="300" w:lineRule="exact"/>
              <w:ind w:right="-64" w:rightChars="-20" w:firstLine="0" w:firstLineChars="0"/>
              <w:jc w:val="center"/>
              <w:rPr>
                <w:rFonts w:eastAsia="宋体"/>
                <w:color w:val="auto"/>
                <w:kern w:val="0"/>
                <w:sz w:val="20"/>
                <w:szCs w:val="20"/>
              </w:rPr>
            </w:pP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auto"/>
                <w:kern w:val="0"/>
                <w:sz w:val="20"/>
                <w:szCs w:val="20"/>
              </w:rPr>
              <w:t>县级以上生态环境主管部门</w:t>
            </w:r>
            <w:r>
              <w:rPr>
                <w:rFonts w:eastAsia="宋体"/>
                <w:color w:val="auto"/>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auto"/>
                <w:kern w:val="0"/>
                <w:sz w:val="20"/>
                <w:szCs w:val="20"/>
              </w:rPr>
              <w:br w:type="textWrapping"/>
            </w:r>
            <w:r>
              <w:rPr>
                <w:rFonts w:eastAsia="宋体"/>
                <w:color w:val="auto"/>
                <w:kern w:val="0"/>
                <w:sz w:val="20"/>
                <w:szCs w:val="20"/>
              </w:rPr>
              <w:t>第二款  建设项目环境影响报告书、报告表未经批准或者未经原审批部门重新审核同意，建设单位擅自开工建设的，依照前款的规定处罚、处分。</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对建设单位和技术单位编制环境影响报告书、环境影响报告表存在严重质量问题的行政处罚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330216159000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第十九条第一款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r>
              <w:rPr>
                <w:rFonts w:eastAsia="宋体"/>
                <w:color w:val="auto"/>
                <w:kern w:val="0"/>
                <w:sz w:val="20"/>
                <w:szCs w:val="20"/>
              </w:rPr>
              <w:br w:type="textWrapping"/>
            </w:r>
            <w:r>
              <w:rPr>
                <w:rFonts w:eastAsia="宋体"/>
                <w:color w:val="auto"/>
                <w:kern w:val="0"/>
                <w:sz w:val="20"/>
                <w:szCs w:val="20"/>
              </w:rPr>
              <w:t>第二款  编制建设项目环境影响报告书、环境影响报告表应当遵守国家有关环境影响评价标准、技术规范等规定。</w:t>
            </w:r>
          </w:p>
        </w:tc>
        <w:tc>
          <w:tcPr>
            <w:tcW w:w="4506"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《中华人民共和国环境影响评价法》</w:t>
            </w:r>
            <w:r>
              <w:rPr>
                <w:rFonts w:eastAsia="宋体"/>
                <w:color w:val="auto"/>
                <w:kern w:val="0"/>
                <w:sz w:val="20"/>
                <w:szCs w:val="20"/>
              </w:rPr>
              <w:br w:type="textWrapping"/>
            </w:r>
            <w:r>
              <w:rPr>
                <w:rFonts w:eastAsia="宋体"/>
                <w:color w:val="auto"/>
                <w:kern w:val="0"/>
                <w:sz w:val="20"/>
                <w:szCs w:val="20"/>
              </w:rPr>
              <w:t>第三十二条  建设项目环境影响报告书、环境影响报告表存在基础资料明显不实，内容存在重大缺陷、遗漏或者虚假，环境影响评价结论不正确或者不合理等严重质量问题的，由</w:t>
            </w:r>
            <w:r>
              <w:rPr>
                <w:rFonts w:eastAsia="宋体"/>
                <w:bCs/>
                <w:color w:val="auto"/>
                <w:kern w:val="0"/>
                <w:sz w:val="20"/>
                <w:szCs w:val="20"/>
              </w:rPr>
              <w:t>设区的市级以上人民政府生态环境主管部门</w:t>
            </w:r>
            <w:r>
              <w:rPr>
                <w:rFonts w:eastAsia="宋体"/>
                <w:color w:val="auto"/>
                <w:kern w:val="0"/>
                <w:sz w:val="20"/>
                <w:szCs w:val="20"/>
              </w:rPr>
              <w:t>对建设单位处五十万元以上二百万元以下的罚款，并对建设单位的法定代表人、主要负责人、直接负责的主管人员和其他直接责任人员，处五万元以上二十万元以下的罚款。</w:t>
            </w:r>
            <w:r>
              <w:rPr>
                <w:rFonts w:eastAsia="宋体"/>
                <w:color w:val="auto"/>
                <w:kern w:val="0"/>
                <w:sz w:val="20"/>
                <w:szCs w:val="20"/>
              </w:rPr>
              <w:br w:type="textWrapping"/>
            </w:r>
            <w:r>
              <w:rPr>
                <w:rFonts w:eastAsia="宋体"/>
                <w:color w:val="auto"/>
                <w:kern w:val="0"/>
                <w:sz w:val="20"/>
                <w:szCs w:val="2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w:t>
            </w:r>
            <w:r>
              <w:rPr>
                <w:rFonts w:eastAsia="宋体"/>
                <w:bCs/>
                <w:color w:val="auto"/>
                <w:kern w:val="0"/>
                <w:sz w:val="20"/>
                <w:szCs w:val="20"/>
              </w:rPr>
              <w:t>设区的市级以上人民政府生态环境主管部门</w:t>
            </w:r>
            <w:r>
              <w:rPr>
                <w:rFonts w:eastAsia="宋体"/>
                <w:color w:val="auto"/>
                <w:kern w:val="0"/>
                <w:sz w:val="20"/>
                <w:szCs w:val="20"/>
              </w:rPr>
              <w:t>对技术单位处所收费用三倍以上五倍以下的罚款；情节严重的，禁止从事环境影响报告书、环境影响报告表编制工作；有违法所得的，没收违法所得。</w:t>
            </w:r>
            <w:r>
              <w:rPr>
                <w:rFonts w:eastAsia="宋体"/>
                <w:color w:val="auto"/>
                <w:kern w:val="0"/>
                <w:sz w:val="20"/>
                <w:szCs w:val="20"/>
              </w:rPr>
              <w:br w:type="textWrapping"/>
            </w:r>
            <w:r>
              <w:rPr>
                <w:rFonts w:eastAsia="宋体"/>
                <w:color w:val="auto"/>
                <w:kern w:val="0"/>
                <w:sz w:val="20"/>
                <w:szCs w:val="2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对未依法备案环境影响登记表的行政处罚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330216255000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第十九条第二款  未依法进行环境影响评价的开发利用规划，不得组织实施；未依法进行环境影响评价的建设项目，不得开工建设。</w:t>
            </w:r>
            <w:r>
              <w:rPr>
                <w:rFonts w:eastAsia="宋体"/>
                <w:color w:val="auto"/>
                <w:kern w:val="0"/>
                <w:sz w:val="20"/>
                <w:szCs w:val="20"/>
              </w:rPr>
              <w:br w:type="textWrapping"/>
            </w:r>
            <w:r>
              <w:rPr>
                <w:rFonts w:eastAsia="宋体"/>
                <w:color w:val="auto"/>
                <w:kern w:val="0"/>
                <w:sz w:val="20"/>
                <w:szCs w:val="20"/>
              </w:rPr>
              <w:t>2.《中华人民共和国环境影响评价法》</w:t>
            </w:r>
            <w:r>
              <w:rPr>
                <w:rFonts w:eastAsia="宋体"/>
                <w:color w:val="auto"/>
                <w:kern w:val="0"/>
                <w:sz w:val="20"/>
                <w:szCs w:val="20"/>
              </w:rPr>
              <w:br w:type="textWrapping"/>
            </w:r>
            <w:r>
              <w:rPr>
                <w:rFonts w:eastAsia="宋体"/>
                <w:color w:val="auto"/>
                <w:kern w:val="0"/>
                <w:sz w:val="20"/>
                <w:szCs w:val="20"/>
              </w:rPr>
              <w:t>第二十二条第四款  国家对环境影响登记表实行备案管理。</w:t>
            </w:r>
            <w:r>
              <w:rPr>
                <w:rFonts w:eastAsia="宋体"/>
                <w:color w:val="auto"/>
                <w:kern w:val="0"/>
                <w:sz w:val="20"/>
                <w:szCs w:val="20"/>
              </w:rPr>
              <w:br w:type="textWrapping"/>
            </w:r>
            <w:r>
              <w:rPr>
                <w:rFonts w:eastAsia="宋体"/>
                <w:color w:val="auto"/>
                <w:kern w:val="0"/>
                <w:sz w:val="20"/>
                <w:szCs w:val="20"/>
              </w:rPr>
              <w:t>3.《建设项目环境保护管理条例》</w:t>
            </w:r>
            <w:r>
              <w:rPr>
                <w:rFonts w:eastAsia="宋体"/>
                <w:color w:val="auto"/>
                <w:kern w:val="0"/>
                <w:sz w:val="20"/>
                <w:szCs w:val="20"/>
              </w:rPr>
              <w:br w:type="textWrapping"/>
            </w:r>
            <w:r>
              <w:rPr>
                <w:rFonts w:eastAsia="宋体"/>
                <w:color w:val="auto"/>
                <w:kern w:val="0"/>
                <w:sz w:val="20"/>
                <w:szCs w:val="20"/>
              </w:rPr>
              <w:t>第九条第四款  依法应当填报环境影响登记表的建设项目，建设单位应当按照国务院环境保护行政主管部门的规定将环境影响登记表报建设项目所在地县级环境保护行政主管部门备案。</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1.《中华人民共和国环境影响评价法》</w:t>
            </w:r>
            <w:r>
              <w:rPr>
                <w:rFonts w:eastAsia="宋体"/>
                <w:color w:val="auto"/>
                <w:kern w:val="0"/>
                <w:sz w:val="20"/>
                <w:szCs w:val="20"/>
              </w:rPr>
              <w:br w:type="textWrapping"/>
            </w:r>
            <w:r>
              <w:rPr>
                <w:rFonts w:eastAsia="宋体"/>
                <w:color w:val="auto"/>
                <w:kern w:val="0"/>
                <w:sz w:val="20"/>
                <w:szCs w:val="20"/>
              </w:rPr>
              <w:t>第三十一条第三款  建设单位未依法备案建设项目环境影响登记表的，由</w:t>
            </w:r>
            <w:r>
              <w:rPr>
                <w:rFonts w:eastAsia="宋体"/>
                <w:bCs/>
                <w:color w:val="auto"/>
                <w:kern w:val="0"/>
                <w:sz w:val="20"/>
                <w:szCs w:val="20"/>
              </w:rPr>
              <w:t>县级以上环境保护行政主管部门</w:t>
            </w:r>
            <w:r>
              <w:rPr>
                <w:rFonts w:eastAsia="宋体"/>
                <w:color w:val="auto"/>
                <w:kern w:val="0"/>
                <w:sz w:val="20"/>
                <w:szCs w:val="20"/>
              </w:rPr>
              <w:t>责令备案，处五万元以下的罚款。</w:t>
            </w:r>
            <w:r>
              <w:rPr>
                <w:rFonts w:eastAsia="宋体"/>
                <w:color w:val="auto"/>
                <w:kern w:val="0"/>
                <w:sz w:val="20"/>
                <w:szCs w:val="20"/>
              </w:rPr>
              <w:br w:type="textWrapping"/>
            </w:r>
            <w:r>
              <w:rPr>
                <w:rFonts w:eastAsia="宋体"/>
                <w:color w:val="auto"/>
                <w:kern w:val="0"/>
                <w:sz w:val="20"/>
                <w:szCs w:val="20"/>
              </w:rPr>
              <w:t>2.《建设项目环境保护管理条例》</w:t>
            </w:r>
            <w:r>
              <w:rPr>
                <w:rFonts w:eastAsia="宋体"/>
                <w:color w:val="auto"/>
                <w:kern w:val="0"/>
                <w:sz w:val="20"/>
                <w:szCs w:val="20"/>
              </w:rPr>
              <w:br w:type="textWrapping"/>
            </w:r>
            <w:r>
              <w:rPr>
                <w:rFonts w:eastAsia="宋体"/>
                <w:color w:val="auto"/>
                <w:kern w:val="0"/>
                <w:sz w:val="20"/>
                <w:szCs w:val="20"/>
              </w:rPr>
              <w:t>第二十一条第一款第（三）项  建设单位有下列行为之一的，依照《中华人民共和国环境影响评价法》的规定处罚：</w:t>
            </w:r>
            <w:r>
              <w:rPr>
                <w:rFonts w:eastAsia="宋体"/>
                <w:color w:val="auto"/>
                <w:kern w:val="0"/>
                <w:sz w:val="20"/>
                <w:szCs w:val="20"/>
              </w:rPr>
              <w:br w:type="textWrapping"/>
            </w:r>
            <w:r>
              <w:rPr>
                <w:rFonts w:eastAsia="宋体"/>
                <w:color w:val="auto"/>
                <w:kern w:val="0"/>
                <w:sz w:val="20"/>
                <w:szCs w:val="20"/>
              </w:rPr>
              <w:t>（三）建设项目环境影响登记表未依法备案。</w:t>
            </w:r>
            <w:r>
              <w:rPr>
                <w:rFonts w:eastAsia="宋体"/>
                <w:color w:val="auto"/>
                <w:kern w:val="0"/>
                <w:sz w:val="20"/>
                <w:szCs w:val="20"/>
              </w:rPr>
              <w:br w:type="textWrapping"/>
            </w:r>
            <w:r>
              <w:rPr>
                <w:rFonts w:eastAsia="宋体"/>
                <w:color w:val="auto"/>
                <w:kern w:val="0"/>
                <w:sz w:val="20"/>
                <w:szCs w:val="20"/>
              </w:rPr>
              <w:t>3.《建设项目环境影响登记表备案管理办法》</w:t>
            </w:r>
            <w:r>
              <w:rPr>
                <w:rFonts w:eastAsia="宋体"/>
                <w:color w:val="auto"/>
                <w:kern w:val="0"/>
                <w:sz w:val="20"/>
                <w:szCs w:val="20"/>
              </w:rPr>
              <w:br w:type="textWrapping"/>
            </w:r>
            <w:r>
              <w:rPr>
                <w:rFonts w:eastAsia="宋体"/>
                <w:color w:val="auto"/>
                <w:kern w:val="0"/>
                <w:sz w:val="20"/>
                <w:szCs w:val="20"/>
              </w:rPr>
              <w:t>第十八条  建设单位未依法备案建设项目环境影响登记表的，由</w:t>
            </w:r>
            <w:r>
              <w:rPr>
                <w:rFonts w:eastAsia="宋体"/>
                <w:bCs/>
                <w:color w:val="auto"/>
                <w:kern w:val="0"/>
                <w:sz w:val="20"/>
                <w:szCs w:val="20"/>
              </w:rPr>
              <w:t>县级环境保护主管部门</w:t>
            </w:r>
            <w:r>
              <w:rPr>
                <w:rFonts w:eastAsia="宋体"/>
                <w:color w:val="auto"/>
                <w:kern w:val="0"/>
                <w:sz w:val="20"/>
                <w:szCs w:val="20"/>
              </w:rPr>
              <w:t>根据《中华人民共和国环境影响评价法》第三十一条第三款的规定，责令备案，处五万元以下的罚款。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对建设单位擅自降低环境影响评价等级的行政处罚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330216226000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90" w:lineRule="exact"/>
              <w:ind w:firstLine="0" w:firstLineChars="0"/>
              <w:rPr>
                <w:rFonts w:eastAsia="宋体"/>
                <w:color w:val="auto"/>
                <w:kern w:val="0"/>
                <w:sz w:val="20"/>
                <w:szCs w:val="20"/>
              </w:rPr>
            </w:pPr>
            <w:r>
              <w:rPr>
                <w:rFonts w:eastAsia="宋体"/>
                <w:color w:val="auto"/>
                <w:kern w:val="0"/>
                <w:sz w:val="20"/>
                <w:szCs w:val="20"/>
              </w:rPr>
              <w:t>《建设项目环境影响登记表备案管理办法》</w:t>
            </w:r>
          </w:p>
          <w:p>
            <w:pPr>
              <w:widowControl/>
              <w:spacing w:line="290" w:lineRule="exact"/>
              <w:ind w:firstLine="0" w:firstLineChars="0"/>
              <w:rPr>
                <w:rFonts w:eastAsia="宋体"/>
                <w:color w:val="auto"/>
                <w:kern w:val="0"/>
                <w:sz w:val="20"/>
                <w:szCs w:val="20"/>
              </w:rPr>
            </w:pPr>
            <w:r>
              <w:rPr>
                <w:rFonts w:eastAsia="宋体"/>
                <w:color w:val="auto"/>
                <w:kern w:val="0"/>
                <w:sz w:val="20"/>
                <w:szCs w:val="20"/>
              </w:rPr>
              <w:t>第十条  建设单位在办理建设项目环境影响登记表备案手续时，应当认真查阅、核对《建设项目环境影响评价分类管理名录》，确认其备案的建设项目属于按照《建设项目环境影响评价分类管理名录》规定应当填报环境影响登记表的建设项目。    对按照《建设项目环境影响评价分类管理名录》规定应当编制环境影响报告书或者报告表的建设项目，建设单位不得擅自降低环境影响评价等级，填报环境影响登记表并办理备案手续。</w:t>
            </w:r>
          </w:p>
        </w:tc>
        <w:tc>
          <w:tcPr>
            <w:tcW w:w="4506" w:type="dxa"/>
            <w:shd w:val="clear" w:color="000000" w:fill="FFFFFF"/>
            <w:noWrap w:val="0"/>
            <w:vAlign w:val="center"/>
          </w:tcPr>
          <w:p>
            <w:pPr>
              <w:widowControl/>
              <w:spacing w:line="290" w:lineRule="exact"/>
              <w:ind w:firstLine="0" w:firstLineChars="0"/>
              <w:rPr>
                <w:rFonts w:eastAsia="宋体"/>
                <w:color w:val="auto"/>
                <w:kern w:val="0"/>
                <w:sz w:val="20"/>
                <w:szCs w:val="20"/>
              </w:rPr>
            </w:pPr>
            <w:r>
              <w:rPr>
                <w:rFonts w:eastAsia="宋体"/>
                <w:color w:val="auto"/>
                <w:kern w:val="0"/>
                <w:sz w:val="20"/>
                <w:szCs w:val="20"/>
              </w:rPr>
              <w:t>《建设项目环境影响登记表备案管理办法》</w:t>
            </w:r>
          </w:p>
          <w:p>
            <w:pPr>
              <w:widowControl/>
              <w:spacing w:line="290" w:lineRule="exact"/>
              <w:ind w:firstLine="0" w:firstLineChars="0"/>
              <w:rPr>
                <w:rFonts w:eastAsia="宋体"/>
                <w:color w:val="auto"/>
                <w:kern w:val="0"/>
                <w:sz w:val="20"/>
                <w:szCs w:val="20"/>
              </w:rPr>
            </w:pPr>
            <w:r>
              <w:rPr>
                <w:rFonts w:eastAsia="宋体"/>
                <w:color w:val="auto"/>
                <w:kern w:val="0"/>
                <w:sz w:val="20"/>
                <w:szCs w:val="20"/>
              </w:rPr>
              <w:t>第二十条  违反本办法规定，对按照《建设项目环境影响评价分类管理名录》应当编制环境影响报告书或者报告表的建设项目，建设单位擅自降低环境影响评价等级，填报环境影响登记表并办理备案手续，经查证属实的，</w:t>
            </w:r>
            <w:r>
              <w:rPr>
                <w:rFonts w:eastAsia="宋体"/>
                <w:bCs/>
                <w:color w:val="auto"/>
                <w:kern w:val="0"/>
                <w:sz w:val="20"/>
                <w:szCs w:val="20"/>
              </w:rPr>
              <w:t>县级环境保护主管部门</w:t>
            </w:r>
            <w:r>
              <w:rPr>
                <w:rFonts w:eastAsia="宋体"/>
                <w:color w:val="auto"/>
                <w:kern w:val="0"/>
                <w:sz w:val="20"/>
                <w:szCs w:val="20"/>
              </w:rPr>
              <w:t>认定建设单位已经取得的备案无效，向社会公布，并按照以下规定处理：</w:t>
            </w:r>
          </w:p>
          <w:p>
            <w:pPr>
              <w:widowControl/>
              <w:spacing w:line="290" w:lineRule="exact"/>
              <w:ind w:firstLine="0" w:firstLineChars="0"/>
              <w:rPr>
                <w:rFonts w:eastAsia="宋体"/>
                <w:color w:val="auto"/>
                <w:kern w:val="0"/>
                <w:sz w:val="20"/>
                <w:szCs w:val="20"/>
              </w:rPr>
            </w:pPr>
            <w:r>
              <w:rPr>
                <w:rFonts w:eastAsia="宋体"/>
                <w:color w:val="auto"/>
                <w:kern w:val="0"/>
                <w:sz w:val="20"/>
                <w:szCs w:val="20"/>
              </w:rPr>
              <w:t>（一）未依法报批环境影响报告书或者报告表，擅自开工建设的，依照《环境保护法》第六十一条和《环境影响评价法》第三十一条第一款的规定予以处罚、处分。</w:t>
            </w:r>
          </w:p>
          <w:p>
            <w:pPr>
              <w:widowControl/>
              <w:spacing w:line="290" w:lineRule="exact"/>
              <w:ind w:firstLine="0" w:firstLineChars="0"/>
              <w:rPr>
                <w:rFonts w:eastAsia="宋体"/>
                <w:color w:val="auto"/>
                <w:kern w:val="0"/>
                <w:sz w:val="20"/>
                <w:szCs w:val="20"/>
              </w:rPr>
            </w:pPr>
            <w:r>
              <w:rPr>
                <w:rFonts w:eastAsia="宋体"/>
                <w:color w:val="auto"/>
                <w:kern w:val="0"/>
                <w:sz w:val="20"/>
                <w:szCs w:val="20"/>
              </w:rPr>
              <w:t>（二）未依法报批环境影响报告书或者报告表，擅自投入生产或者经营的，分别依照《环境影响评价法》第三十一条第一款和《建设项目环境保护管理条例》的有关规定作出相应处罚。</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对编制建设项目初步设计未落实污染防治措施及环保投资概算、未依法开展环境影响后评价等行为的行政处罚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330216169000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第十六条第一款  建设项目的初步设计，应当按照环境保护设计规范的要求，编制环境保护篇章，落实防治环境污染和生态破坏的措施以及环境保护设施投资概算。</w:t>
            </w:r>
            <w:r>
              <w:rPr>
                <w:rFonts w:eastAsia="宋体"/>
                <w:color w:val="auto"/>
                <w:kern w:val="0"/>
                <w:sz w:val="20"/>
                <w:szCs w:val="20"/>
              </w:rPr>
              <w:br w:type="textWrapping"/>
            </w:r>
            <w:r>
              <w:rPr>
                <w:rFonts w:eastAsia="宋体"/>
                <w:color w:val="auto"/>
                <w:kern w:val="0"/>
                <w:sz w:val="20"/>
                <w:szCs w:val="20"/>
              </w:rPr>
              <w:t>第十九条第二款  前款规定的建设项目投入生产或者使用后，应当按照国务院环境保护行政主管部门的规定开展环境影响后评价。</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第二十二条第一款  违反本条例规定，建设单位编制建设项目初步设计未落实防治环境污染和生态破坏的措施以及环境保护设施投资概算，未将环境保护设施建设纳入施工合同，或者未依法开展环境影响后评价的，由建设项目所在地</w:t>
            </w:r>
            <w:r>
              <w:rPr>
                <w:rFonts w:eastAsia="宋体"/>
                <w:bCs/>
                <w:color w:val="auto"/>
                <w:kern w:val="0"/>
                <w:sz w:val="20"/>
                <w:szCs w:val="20"/>
              </w:rPr>
              <w:t>县级以上环境保护行政主管部门</w:t>
            </w:r>
            <w:r>
              <w:rPr>
                <w:rFonts w:eastAsia="宋体"/>
                <w:color w:val="auto"/>
                <w:kern w:val="0"/>
                <w:sz w:val="20"/>
                <w:szCs w:val="20"/>
              </w:rPr>
              <w:t>责令限期改正，处5万元以上20万元以下的罚款；逾期不改正的，处20万元以上100万元以下的罚款。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对建设过程中未同时实施审批决定中的环保措施的行政处罚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330216228000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auto" w:fill="auto"/>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第十五条  建设项目需要配套建设的环境保护设施，必须与主体工程同时设计、同时施工、同时投产使用。</w:t>
            </w:r>
            <w:r>
              <w:rPr>
                <w:rFonts w:eastAsia="宋体"/>
                <w:color w:val="auto"/>
                <w:kern w:val="0"/>
                <w:sz w:val="20"/>
                <w:szCs w:val="20"/>
              </w:rPr>
              <w:br w:type="textWrapping"/>
            </w:r>
            <w:r>
              <w:rPr>
                <w:rFonts w:eastAsia="宋体"/>
                <w:color w:val="auto"/>
                <w:kern w:val="0"/>
                <w:sz w:val="20"/>
                <w:szCs w:val="20"/>
              </w:rPr>
              <w:t>第十六条第二款  建设单位应当将环境保护设施建设纳入施工合同，保证环境保护设施建设进度和资金，并在项目建设过程中同时组织实施环境影响报告书、环境影响报告表及其审批部门审批决定中提出的环境保护对策措施。</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第二十二条第二款  违反本条例规定，建设单位在项目建设过程中未同时组织实施环境影响报告书、环境影响报告表及其审批部门审批决定中提出的环境保护对策措施的，由建设项目所在地</w:t>
            </w:r>
            <w:r>
              <w:rPr>
                <w:rFonts w:eastAsia="宋体"/>
                <w:bCs/>
                <w:color w:val="auto"/>
                <w:kern w:val="0"/>
                <w:sz w:val="20"/>
                <w:szCs w:val="20"/>
              </w:rPr>
              <w:t>县级以上环境保护行政主管部</w:t>
            </w:r>
            <w:r>
              <w:rPr>
                <w:rFonts w:eastAsia="宋体"/>
                <w:color w:val="auto"/>
                <w:kern w:val="0"/>
                <w:sz w:val="20"/>
                <w:szCs w:val="20"/>
              </w:rPr>
              <w:t>门责令限期改正，处20万元以上100万元以下的罚款；逾期不改正的，责令停止建设。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对环保设施未建成、未验收即投入生产或者使用等行为的行政处罚</w:t>
            </w:r>
          </w:p>
        </w:tc>
        <w:tc>
          <w:tcPr>
            <w:tcW w:w="992" w:type="dxa"/>
            <w:shd w:val="clear" w:color="000000" w:fill="FFFFFF"/>
            <w:noWrap w:val="0"/>
            <w:vAlign w:val="center"/>
          </w:tcPr>
          <w:p>
            <w:pPr>
              <w:widowControl/>
              <w:adjustRightInd w:val="0"/>
              <w:snapToGrid w:val="0"/>
              <w:spacing w:line="300" w:lineRule="exact"/>
              <w:ind w:right="-64" w:rightChars="-20" w:firstLine="0" w:firstLineChars="0"/>
              <w:rPr>
                <w:rFonts w:eastAsia="宋体"/>
                <w:color w:val="auto"/>
                <w:kern w:val="0"/>
                <w:sz w:val="20"/>
                <w:szCs w:val="20"/>
              </w:rPr>
            </w:pPr>
            <w:r>
              <w:rPr>
                <w:rFonts w:eastAsia="宋体"/>
                <w:color w:val="auto"/>
                <w:kern w:val="0"/>
                <w:sz w:val="20"/>
                <w:szCs w:val="20"/>
              </w:rPr>
              <w:t>对环保设施未建成、未经验收或者验收不合格，建设项目即投入生产或者使用等的行政处罚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330216104001</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第十九条第一款  编制环境影响报告书、环境影响报告表的建设项目，其配套建设的环境保护设施经验收合格，方可投入生产或者使用；未经验收或者验收不合格的，不得投入生产或者使用。</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第二十三条第一款  违反本条例规定，需要配套建设的环境保护设施未建成、未经验收或者验收不合格，建设项目即投入生产或者使用，或者在环境保护设施验收中弄虚作假的，由</w:t>
            </w:r>
            <w:r>
              <w:rPr>
                <w:rFonts w:eastAsia="宋体"/>
                <w:bCs/>
                <w:color w:val="auto"/>
                <w:kern w:val="0"/>
                <w:sz w:val="20"/>
                <w:szCs w:val="20"/>
              </w:rPr>
              <w:t>县级以上环境保护行政主管部门</w:t>
            </w:r>
            <w:r>
              <w:rPr>
                <w:rFonts w:eastAsia="宋体"/>
                <w:color w:val="auto"/>
                <w:kern w:val="0"/>
                <w:sz w:val="20"/>
                <w:szCs w:val="20"/>
              </w:rPr>
              <w:t>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741" w:type="dxa"/>
            <w:vMerge w:val="restart"/>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vMerge w:val="restart"/>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对畜禽养殖污染防治配套设施未建成等行为的行政处罚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330216104003</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《畜禽规模养殖污染防治条例》</w:t>
            </w:r>
            <w:r>
              <w:rPr>
                <w:rFonts w:eastAsia="宋体"/>
                <w:color w:val="auto"/>
                <w:kern w:val="0"/>
                <w:sz w:val="20"/>
                <w:szCs w:val="20"/>
              </w:rPr>
              <w:br w:type="textWrapping"/>
            </w:r>
            <w:r>
              <w:rPr>
                <w:rFonts w:eastAsia="宋体"/>
                <w:color w:val="auto"/>
                <w:kern w:val="0"/>
                <w:sz w:val="20"/>
                <w:szCs w:val="20"/>
              </w:rPr>
              <w:t>第十三条第二款  未建设污染防治配套设施、自行建设的配套设施不合格，或者未委托他人对畜禽养殖废弃物进行综合利用和无害化处理的，畜禽养殖场、养殖小区不得投入生产或者使用。</w:t>
            </w:r>
            <w:r>
              <w:rPr>
                <w:rFonts w:eastAsia="宋体"/>
                <w:color w:val="auto"/>
                <w:kern w:val="0"/>
                <w:sz w:val="20"/>
                <w:szCs w:val="20"/>
              </w:rPr>
              <w:br w:type="textWrapping"/>
            </w:r>
            <w:r>
              <w:rPr>
                <w:rFonts w:eastAsia="宋体"/>
                <w:color w:val="auto"/>
                <w:kern w:val="0"/>
                <w:sz w:val="20"/>
                <w:szCs w:val="20"/>
              </w:rPr>
              <w:t>第三款  畜禽养殖场、养殖小区自行建设污染防治配套设施的，应当确保其正常运行。</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《畜禽规模养殖污染防治条例》</w:t>
            </w:r>
            <w:r>
              <w:rPr>
                <w:rFonts w:eastAsia="宋体"/>
                <w:color w:val="auto"/>
                <w:kern w:val="0"/>
                <w:sz w:val="20"/>
                <w:szCs w:val="20"/>
              </w:rPr>
              <w:br w:type="textWrapping"/>
            </w:r>
            <w:r>
              <w:rPr>
                <w:rFonts w:eastAsia="宋体"/>
                <w:color w:val="auto"/>
                <w:kern w:val="0"/>
                <w:sz w:val="20"/>
                <w:szCs w:val="20"/>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对未建造放射性环保设施，或者防治防护设施未经验收合格，主体工程即投入生产或者使用的行政处罚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330216104004</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第三十条  新建、改建、扩建放射工作场所的放射防护设施，应当与主体工程同时设计、同时施工、同时投入使用。</w:t>
            </w:r>
            <w:r>
              <w:rPr>
                <w:rFonts w:eastAsia="宋体"/>
                <w:color w:val="auto"/>
                <w:kern w:val="0"/>
                <w:sz w:val="20"/>
                <w:szCs w:val="20"/>
              </w:rPr>
              <w:br w:type="textWrapping"/>
            </w:r>
            <w:r>
              <w:rPr>
                <w:rFonts w:eastAsia="宋体"/>
                <w:color w:val="auto"/>
                <w:kern w:val="0"/>
                <w:sz w:val="20"/>
                <w:szCs w:val="20"/>
              </w:rPr>
              <w:t>放射防护设施应当与主体工程同时验收；验收合格的，主体工程方可投入生产或者使用。</w:t>
            </w:r>
            <w:r>
              <w:rPr>
                <w:rFonts w:eastAsia="宋体"/>
                <w:color w:val="auto"/>
                <w:kern w:val="0"/>
                <w:sz w:val="20"/>
                <w:szCs w:val="20"/>
              </w:rPr>
              <w:br w:type="textWrapping"/>
            </w:r>
            <w:r>
              <w:rPr>
                <w:rFonts w:eastAsia="宋体"/>
                <w:color w:val="auto"/>
                <w:kern w:val="0"/>
                <w:sz w:val="20"/>
                <w:szCs w:val="20"/>
              </w:rPr>
              <w:t>第三十五条  与铀（钍）矿和伴生放射性矿开发利用建设项目相配套的放射性污染防治设施，应当与主体工程同时设计、同时施工、同时投入使用。</w:t>
            </w:r>
          </w:p>
          <w:p>
            <w:pPr>
              <w:widowControl/>
              <w:spacing w:line="300" w:lineRule="exact"/>
              <w:ind w:firstLine="400"/>
              <w:rPr>
                <w:rFonts w:eastAsia="宋体"/>
                <w:color w:val="auto"/>
                <w:kern w:val="0"/>
                <w:sz w:val="20"/>
                <w:szCs w:val="20"/>
              </w:rPr>
            </w:pPr>
            <w:r>
              <w:rPr>
                <w:rFonts w:eastAsia="宋体"/>
                <w:color w:val="auto"/>
                <w:kern w:val="0"/>
                <w:sz w:val="20"/>
                <w:szCs w:val="20"/>
              </w:rPr>
              <w:t>放射性污染防治设施应当与主体工程同时验收；验收合格的，主体工程方可投入生产或者使用。</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第五十一条  违反本法规定，未建造放射性污染防治设施、放射防护设施，或者防治防护设施未经验收合格，主体工程即投入生产或者使用的，由审批环境影响评价文件的</w:t>
            </w:r>
            <w:r>
              <w:rPr>
                <w:rFonts w:eastAsia="宋体"/>
                <w:bCs/>
                <w:color w:val="auto"/>
                <w:kern w:val="0"/>
                <w:sz w:val="20"/>
                <w:szCs w:val="20"/>
              </w:rPr>
              <w:t>环境保护行政主管部门</w:t>
            </w:r>
            <w:r>
              <w:rPr>
                <w:rFonts w:eastAsia="宋体"/>
                <w:color w:val="auto"/>
                <w:kern w:val="0"/>
                <w:sz w:val="20"/>
                <w:szCs w:val="20"/>
              </w:rPr>
              <w:t>责令停止违法行为，限期改正，并处五万元以上二十万元以下罚款。</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对建设单位未依法向社会公开环境保护设施验收报告的行政处罚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330216087000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第十七条第三款  除按照国家规定需要保密的情形外，建设单位应当依法向社会公开验收报告。</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第二十三条第二款  违反本条例规定，建设单位未依法向社会公开环境保护设施验收报告的，由</w:t>
            </w:r>
            <w:r>
              <w:rPr>
                <w:rFonts w:eastAsia="宋体"/>
                <w:bCs/>
                <w:color w:val="auto"/>
                <w:kern w:val="0"/>
                <w:sz w:val="20"/>
                <w:szCs w:val="20"/>
              </w:rPr>
              <w:t>县级以上环境保护行政主管部门</w:t>
            </w:r>
            <w:r>
              <w:rPr>
                <w:rFonts w:eastAsia="宋体"/>
                <w:color w:val="auto"/>
                <w:kern w:val="0"/>
                <w:sz w:val="20"/>
                <w:szCs w:val="20"/>
              </w:rPr>
              <w:t>责令公开，处5万元以上20万元以下的罚款，并予以公告。</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对从事技术评估的技术单位违规收取费用的行政处罚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330216202000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第九条第三款  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《建设项目环境保护管理条例》</w:t>
            </w:r>
            <w:r>
              <w:rPr>
                <w:rFonts w:eastAsia="宋体"/>
                <w:color w:val="auto"/>
                <w:kern w:val="0"/>
                <w:sz w:val="20"/>
                <w:szCs w:val="20"/>
              </w:rPr>
              <w:br w:type="textWrapping"/>
            </w:r>
            <w:r>
              <w:rPr>
                <w:rFonts w:eastAsia="宋体"/>
                <w:color w:val="auto"/>
                <w:kern w:val="0"/>
                <w:sz w:val="20"/>
                <w:szCs w:val="20"/>
              </w:rPr>
              <w:t>第二十四条  违反本条例规定，技术机构向建设单位、从事环境影响评价工作的单位收取费用的，由</w:t>
            </w:r>
            <w:r>
              <w:rPr>
                <w:rFonts w:eastAsia="宋体"/>
                <w:bCs/>
                <w:color w:val="auto"/>
                <w:kern w:val="0"/>
                <w:sz w:val="20"/>
                <w:szCs w:val="20"/>
              </w:rPr>
              <w:t>县级以上环境保护行政主管部门</w:t>
            </w:r>
            <w:r>
              <w:rPr>
                <w:rFonts w:eastAsia="宋体"/>
                <w:color w:val="auto"/>
                <w:kern w:val="0"/>
                <w:sz w:val="20"/>
                <w:szCs w:val="20"/>
              </w:rPr>
              <w:t>责令退还所收费用，处所收费用1倍以上3倍以下的罚款。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对当事人不配合检查行为的行政处罚</w:t>
            </w: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对自然保护区管理机构拒绝监督检查或者在检查时弄虚作假的行政处罚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330216183013</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《中华人民共和国自然保护区条例》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《中华人民共和国自然保护区条例》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第三十六条  自然保护区管理机构违反本条例规定，拒绝环境保护行政主管部门或者有关自然保护区行政主管部门监督检查，或者在被检查时弄虚作假的，由</w:t>
            </w:r>
            <w:r>
              <w:rPr>
                <w:rFonts w:eastAsia="宋体"/>
                <w:bCs/>
                <w:color w:val="auto"/>
                <w:kern w:val="0"/>
                <w:sz w:val="20"/>
                <w:szCs w:val="20"/>
              </w:rPr>
              <w:t>县级以上人民政府环境保护行政主管部门或者有关自然保护区行政主管部门</w:t>
            </w:r>
            <w:r>
              <w:rPr>
                <w:rFonts w:eastAsia="宋体"/>
                <w:color w:val="auto"/>
                <w:kern w:val="0"/>
                <w:sz w:val="20"/>
                <w:szCs w:val="20"/>
              </w:rPr>
              <w:t>给予300元以上3000元以下的罚款。</w:t>
            </w:r>
          </w:p>
        </w:tc>
        <w:tc>
          <w:tcPr>
            <w:tcW w:w="741" w:type="dxa"/>
            <w:vMerge w:val="restart"/>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对拒绝、阻挠水污染监督检查或检查时弄虚作假的行政处罚</w:t>
            </w:r>
          </w:p>
          <w:p>
            <w:pPr>
              <w:widowControl/>
              <w:spacing w:line="320" w:lineRule="exact"/>
              <w:ind w:right="-64" w:rightChars="-20" w:firstLine="0" w:firstLineChars="0"/>
              <w:rPr>
                <w:rFonts w:eastAsia="宋体"/>
                <w:color w:val="auto"/>
                <w:kern w:val="0"/>
                <w:sz w:val="20"/>
                <w:szCs w:val="20"/>
              </w:rPr>
            </w:pP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330216183001</w:t>
            </w:r>
          </w:p>
          <w:p>
            <w:pPr>
              <w:widowControl/>
              <w:spacing w:line="320" w:lineRule="exact"/>
              <w:ind w:right="-64" w:rightChars="-20" w:firstLine="0" w:firstLineChars="0"/>
              <w:jc w:val="center"/>
              <w:rPr>
                <w:rFonts w:eastAsia="等线"/>
                <w:color w:val="auto"/>
                <w:kern w:val="0"/>
                <w:sz w:val="22"/>
                <w:szCs w:val="22"/>
              </w:rPr>
            </w:pP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p>
            <w:pPr>
              <w:widowControl/>
              <w:spacing w:line="320" w:lineRule="exact"/>
              <w:ind w:right="-64" w:rightChars="-20" w:firstLine="0" w:firstLineChars="0"/>
              <w:jc w:val="center"/>
              <w:rPr>
                <w:rFonts w:eastAsia="宋体"/>
                <w:color w:val="auto"/>
                <w:kern w:val="0"/>
                <w:sz w:val="20"/>
                <w:szCs w:val="20"/>
              </w:rPr>
            </w:pP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 xml:space="preserve">《中华人民共和国水污染防治法》 </w:t>
            </w:r>
            <w:r>
              <w:rPr>
                <w:rFonts w:eastAsia="宋体"/>
                <w:color w:val="auto"/>
                <w:kern w:val="0"/>
                <w:sz w:val="20"/>
                <w:szCs w:val="20"/>
              </w:rPr>
              <w:br w:type="textWrapping"/>
            </w:r>
            <w:r>
              <w:rPr>
                <w:rFonts w:eastAsia="宋体"/>
                <w:color w:val="auto"/>
                <w:kern w:val="0"/>
                <w:sz w:val="20"/>
                <w:szCs w:val="20"/>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widowControl/>
              <w:spacing w:line="320" w:lineRule="exact"/>
              <w:ind w:firstLine="0" w:firstLineChars="0"/>
              <w:rPr>
                <w:rFonts w:eastAsia="宋体"/>
                <w:color w:val="auto"/>
                <w:kern w:val="0"/>
                <w:sz w:val="20"/>
                <w:szCs w:val="20"/>
              </w:rPr>
            </w:pP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 xml:space="preserve">《中华人民共和国水污染防治法》 </w:t>
            </w:r>
            <w:r>
              <w:rPr>
                <w:rFonts w:eastAsia="宋体"/>
                <w:color w:val="auto"/>
                <w:kern w:val="0"/>
                <w:sz w:val="20"/>
                <w:szCs w:val="20"/>
              </w:rPr>
              <w:br w:type="textWrapping"/>
            </w:r>
            <w:r>
              <w:rPr>
                <w:rFonts w:eastAsia="宋体"/>
                <w:color w:val="auto"/>
                <w:kern w:val="0"/>
                <w:sz w:val="20"/>
                <w:szCs w:val="20"/>
              </w:rPr>
              <w:t>第八十一条  以拖延、围堵、滞留执法人员等方式拒绝、阻挠环境保护主管部门或者其他依照本法规定行使监督管理权的部门的监督检查，或者在接受监督检查时弄虚作假的，由</w:t>
            </w:r>
            <w:r>
              <w:rPr>
                <w:rFonts w:eastAsia="宋体"/>
                <w:bCs/>
                <w:color w:val="auto"/>
                <w:kern w:val="0"/>
                <w:sz w:val="20"/>
                <w:szCs w:val="20"/>
              </w:rPr>
              <w:t>县级以上人民政府环境保护主管部门</w:t>
            </w:r>
            <w:r>
              <w:rPr>
                <w:rFonts w:eastAsia="宋体"/>
                <w:color w:val="auto"/>
                <w:kern w:val="0"/>
                <w:sz w:val="20"/>
                <w:szCs w:val="20"/>
              </w:rPr>
              <w:t>或者其他依照本法规定行使监督管理权的部门责令改正，处二万元以上二十万元以下的罚款。</w:t>
            </w:r>
          </w:p>
          <w:p>
            <w:pPr>
              <w:widowControl/>
              <w:spacing w:line="320" w:lineRule="exact"/>
              <w:ind w:firstLine="0" w:firstLineChars="0"/>
              <w:rPr>
                <w:rFonts w:eastAsia="宋体"/>
                <w:color w:val="auto"/>
                <w:kern w:val="0"/>
                <w:sz w:val="20"/>
                <w:szCs w:val="20"/>
              </w:rPr>
            </w:pP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81" w:type="dxa"/>
            <w:vMerge w:val="continue"/>
            <w:shd w:val="clear" w:color="auto" w:fill="auto"/>
            <w:noWrap w:val="0"/>
            <w:vAlign w:val="center"/>
          </w:tcPr>
          <w:p>
            <w:pPr>
              <w:widowControl/>
              <w:spacing w:line="320" w:lineRule="exact"/>
              <w:ind w:right="-64" w:rightChars="-20" w:firstLine="0" w:firstLineChars="0"/>
              <w:rPr>
                <w:color w:val="auto"/>
              </w:rPr>
            </w:pPr>
          </w:p>
        </w:tc>
        <w:tc>
          <w:tcPr>
            <w:tcW w:w="861" w:type="dxa"/>
            <w:vMerge w:val="continue"/>
            <w:shd w:val="clear" w:color="auto" w:fill="auto"/>
            <w:noWrap w:val="0"/>
            <w:vAlign w:val="center"/>
          </w:tcPr>
          <w:p>
            <w:pPr>
              <w:widowControl/>
              <w:spacing w:line="320" w:lineRule="exact"/>
              <w:ind w:right="-64" w:rightChars="-20" w:firstLine="0" w:firstLineChars="0"/>
              <w:rPr>
                <w:color w:val="auto"/>
              </w:rPr>
            </w:pPr>
          </w:p>
        </w:tc>
        <w:tc>
          <w:tcPr>
            <w:tcW w:w="992" w:type="dxa"/>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对拒绝海洋环境现场检查或检查时弄虚作假的行政处罚</w:t>
            </w:r>
          </w:p>
        </w:tc>
        <w:tc>
          <w:tcPr>
            <w:tcW w:w="899" w:type="dxa"/>
            <w:noWrap w:val="0"/>
            <w:vAlign w:val="center"/>
          </w:tcPr>
          <w:p>
            <w:pPr>
              <w:widowControl/>
              <w:spacing w:line="320" w:lineRule="exact"/>
              <w:ind w:right="-64" w:rightChars="-20" w:firstLine="0" w:firstLineChars="0"/>
              <w:rPr>
                <w:rFonts w:eastAsia="宋体"/>
                <w:color w:val="auto"/>
                <w:kern w:val="0"/>
                <w:sz w:val="20"/>
                <w:szCs w:val="20"/>
              </w:rPr>
            </w:pPr>
            <w:r>
              <w:rPr>
                <w:rFonts w:eastAsia="等线"/>
                <w:color w:val="auto"/>
                <w:kern w:val="0"/>
                <w:sz w:val="22"/>
                <w:szCs w:val="22"/>
              </w:rPr>
              <w:t>330216183002</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p>
            <w:pPr>
              <w:widowControl/>
              <w:spacing w:line="320" w:lineRule="exact"/>
              <w:ind w:right="-64" w:rightChars="-20" w:firstLine="0" w:firstLineChars="0"/>
              <w:rPr>
                <w:rFonts w:eastAsia="宋体"/>
                <w:color w:val="auto"/>
                <w:kern w:val="0"/>
                <w:sz w:val="20"/>
                <w:szCs w:val="20"/>
              </w:rPr>
            </w:pPr>
          </w:p>
        </w:tc>
        <w:tc>
          <w:tcPr>
            <w:tcW w:w="5771" w:type="dxa"/>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《中华人民共和国海洋环境保护法》</w:t>
            </w:r>
            <w:r>
              <w:rPr>
                <w:rFonts w:eastAsia="宋体"/>
                <w:color w:val="auto"/>
                <w:kern w:val="0"/>
                <w:sz w:val="20"/>
                <w:szCs w:val="20"/>
              </w:rPr>
              <w:br w:type="textWrapping"/>
            </w:r>
            <w:r>
              <w:rPr>
                <w:rFonts w:eastAsia="宋体"/>
                <w:color w:val="auto"/>
                <w:kern w:val="0"/>
                <w:sz w:val="20"/>
                <w:szCs w:val="20"/>
              </w:rPr>
              <w:t>第十九条第二款  依照本法规定行使海洋环境监督管理权的部门，有权对管辖范围内排放污染物的单位和个人进行现场检查。被检查者应当如实反映情况，提供必要的资料。</w:t>
            </w:r>
          </w:p>
        </w:tc>
        <w:tc>
          <w:tcPr>
            <w:tcW w:w="4506" w:type="dxa"/>
            <w:noWrap w:val="0"/>
            <w:vAlign w:val="center"/>
          </w:tcPr>
          <w:p>
            <w:pPr>
              <w:widowControl/>
              <w:spacing w:line="320" w:lineRule="exact"/>
              <w:ind w:right="-64" w:rightChars="-20" w:firstLine="0" w:firstLineChars="0"/>
              <w:rPr>
                <w:rFonts w:eastAsia="宋体"/>
                <w:color w:val="auto"/>
                <w:kern w:val="0"/>
                <w:sz w:val="20"/>
                <w:szCs w:val="20"/>
              </w:rPr>
            </w:pPr>
          </w:p>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 xml:space="preserve">《中华人民共和国海洋环境保护法》 </w:t>
            </w:r>
            <w:r>
              <w:rPr>
                <w:rFonts w:eastAsia="宋体"/>
                <w:color w:val="auto"/>
                <w:kern w:val="0"/>
                <w:sz w:val="20"/>
                <w:szCs w:val="20"/>
              </w:rPr>
              <w:br w:type="textWrapping"/>
            </w:r>
            <w:r>
              <w:rPr>
                <w:rFonts w:eastAsia="宋体"/>
                <w:color w:val="auto"/>
                <w:kern w:val="0"/>
                <w:sz w:val="20"/>
                <w:szCs w:val="20"/>
              </w:rPr>
              <w:t>第七十五条  违反本法第十九条第二款的规定，拒绝现场检查，或者在被检查时弄虚作假的，由依照本法规定行使</w:t>
            </w:r>
            <w:r>
              <w:rPr>
                <w:rFonts w:eastAsia="宋体"/>
                <w:bCs/>
                <w:color w:val="auto"/>
                <w:kern w:val="0"/>
                <w:sz w:val="20"/>
                <w:szCs w:val="20"/>
              </w:rPr>
              <w:t>海洋环境监督管理权的部门</w:t>
            </w:r>
            <w:r>
              <w:rPr>
                <w:rFonts w:eastAsia="宋体"/>
                <w:color w:val="auto"/>
                <w:kern w:val="0"/>
                <w:sz w:val="20"/>
                <w:szCs w:val="20"/>
              </w:rPr>
              <w:t>予以警告，并处二万元以下的罚款。</w:t>
            </w:r>
          </w:p>
          <w:p>
            <w:pPr>
              <w:widowControl/>
              <w:spacing w:line="320" w:lineRule="exact"/>
              <w:ind w:right="-64" w:rightChars="-20" w:firstLine="0" w:firstLineChars="0"/>
              <w:rPr>
                <w:rFonts w:eastAsia="宋体"/>
                <w:color w:val="auto"/>
                <w:kern w:val="0"/>
                <w:sz w:val="20"/>
                <w:szCs w:val="20"/>
              </w:rPr>
            </w:pPr>
          </w:p>
        </w:tc>
        <w:tc>
          <w:tcPr>
            <w:tcW w:w="741" w:type="dxa"/>
            <w:vMerge w:val="continue"/>
            <w:noWrap w:val="0"/>
            <w:vAlign w:val="center"/>
          </w:tcPr>
          <w:p>
            <w:pPr>
              <w:widowControl/>
              <w:spacing w:line="320" w:lineRule="exact"/>
              <w:ind w:right="-64" w:rightChars="-20" w:firstLine="0" w:firstLineChars="0"/>
              <w:rPr>
                <w:rFonts w:eastAsia="宋体"/>
                <w:color w:val="auto"/>
                <w:kern w:val="0"/>
                <w:sz w:val="20"/>
                <w:szCs w:val="20"/>
              </w:rPr>
            </w:pPr>
          </w:p>
        </w:tc>
        <w:tc>
          <w:tcPr>
            <w:tcW w:w="820" w:type="dxa"/>
            <w:vMerge w:val="continue"/>
            <w:noWrap w:val="0"/>
            <w:vAlign w:val="center"/>
          </w:tcPr>
          <w:p>
            <w:pPr>
              <w:widowControl/>
              <w:spacing w:line="320" w:lineRule="exact"/>
              <w:ind w:right="-64" w:rightChars="-20" w:firstLine="0" w:firstLineChars="0"/>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对拒绝防治海岸工程建设项目检查或检查时弄虚作假的行政处罚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330216183003</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 xml:space="preserve">《中华人民共和国防治海岸工程建设项目污染损害海洋环境管理条例》 </w:t>
            </w:r>
            <w:r>
              <w:rPr>
                <w:rFonts w:eastAsia="宋体"/>
                <w:color w:val="auto"/>
                <w:kern w:val="0"/>
                <w:sz w:val="20"/>
                <w:szCs w:val="20"/>
              </w:rPr>
              <w:br w:type="textWrapping"/>
            </w:r>
            <w:r>
              <w:rPr>
                <w:rFonts w:eastAsia="宋体"/>
                <w:color w:val="auto"/>
                <w:kern w:val="0"/>
                <w:sz w:val="20"/>
                <w:szCs w:val="20"/>
              </w:rPr>
              <w:t>第十二条  县级以上人民政府环境保护主管部门，按照项目管理权限，可以会同有关部门对海岸工程建设项目进行现场检查，被检查者应当如实反映情况、提供资料。检查者有责任为被检查者保守技术秘密和业务秘密。法律法规另有规定的除外。</w:t>
            </w:r>
          </w:p>
        </w:tc>
        <w:tc>
          <w:tcPr>
            <w:tcW w:w="4506" w:type="dxa"/>
            <w:shd w:val="clear" w:color="000000" w:fill="FFFFFF"/>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1.</w:t>
            </w:r>
            <w:r>
              <w:rPr>
                <w:rFonts w:eastAsia="宋体"/>
                <w:color w:val="auto"/>
                <w:kern w:val="0"/>
                <w:sz w:val="20"/>
                <w:szCs w:val="20"/>
              </w:rPr>
              <w:t xml:space="preserve">《中华人民共和国防治海岸工程建设项目污染损害海洋环境管理条例》 </w:t>
            </w:r>
            <w:r>
              <w:rPr>
                <w:rFonts w:eastAsia="宋体"/>
                <w:color w:val="auto"/>
                <w:kern w:val="0"/>
                <w:sz w:val="20"/>
                <w:szCs w:val="20"/>
              </w:rPr>
              <w:br w:type="textWrapping"/>
            </w:r>
            <w:r>
              <w:rPr>
                <w:rFonts w:eastAsia="宋体"/>
                <w:color w:val="auto"/>
                <w:kern w:val="0"/>
                <w:sz w:val="20"/>
                <w:szCs w:val="20"/>
              </w:rPr>
              <w:t>第二十六条  拒绝、阻扰环境保护主管部门进行现场检查，或者在被检查时弄虚作假的，由</w:t>
            </w:r>
            <w:r>
              <w:rPr>
                <w:rFonts w:eastAsia="宋体"/>
                <w:bCs/>
                <w:color w:val="auto"/>
                <w:kern w:val="0"/>
                <w:sz w:val="20"/>
                <w:szCs w:val="20"/>
              </w:rPr>
              <w:t>县级以上人民政府环境保护主管部门</w:t>
            </w:r>
            <w:r>
              <w:rPr>
                <w:rFonts w:eastAsia="宋体"/>
                <w:color w:val="auto"/>
                <w:kern w:val="0"/>
                <w:sz w:val="20"/>
                <w:szCs w:val="20"/>
              </w:rPr>
              <w:t>依照《中华人民共和国海洋环境保护法》第七十五条的规定予以处罚。</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2.</w:t>
            </w:r>
            <w:r>
              <w:rPr>
                <w:rFonts w:eastAsia="宋体"/>
                <w:color w:val="auto"/>
                <w:kern w:val="0"/>
                <w:sz w:val="20"/>
                <w:szCs w:val="20"/>
              </w:rPr>
              <w:t xml:space="preserve">《中华人民共和国海洋环境保护法》 </w:t>
            </w:r>
            <w:r>
              <w:rPr>
                <w:rFonts w:eastAsia="宋体"/>
                <w:color w:val="auto"/>
                <w:kern w:val="0"/>
                <w:sz w:val="20"/>
                <w:szCs w:val="20"/>
              </w:rPr>
              <w:br w:type="textWrapping"/>
            </w:r>
            <w:r>
              <w:rPr>
                <w:rFonts w:eastAsia="宋体"/>
                <w:color w:val="auto"/>
                <w:kern w:val="0"/>
                <w:sz w:val="20"/>
                <w:szCs w:val="20"/>
              </w:rPr>
              <w:t>第七十五条  违反本法第十九条第二款的规定，拒绝现场检查，或者在被检查时弄虚作假的，由依照本法规定行使</w:t>
            </w:r>
            <w:r>
              <w:rPr>
                <w:rFonts w:eastAsia="宋体"/>
                <w:bCs/>
                <w:color w:val="auto"/>
                <w:kern w:val="0"/>
                <w:sz w:val="20"/>
                <w:szCs w:val="20"/>
              </w:rPr>
              <w:t>海洋环境监督管理权的部门</w:t>
            </w:r>
            <w:r>
              <w:rPr>
                <w:rFonts w:eastAsia="宋体"/>
                <w:color w:val="auto"/>
                <w:kern w:val="0"/>
                <w:sz w:val="20"/>
                <w:szCs w:val="20"/>
              </w:rPr>
              <w:t>予以警告，并处二万元以下的罚款。</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对拒绝陆源污染物检查或检查时弄虚作假的行政处罚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330216183004</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《中华人民共和国防治陆源污染物污染损害海洋环境管理条例》</w:t>
            </w:r>
            <w:r>
              <w:rPr>
                <w:rFonts w:eastAsia="宋体"/>
                <w:color w:val="auto"/>
                <w:kern w:val="0"/>
                <w:sz w:val="20"/>
                <w:szCs w:val="20"/>
              </w:rPr>
              <w:br w:type="textWrapping"/>
            </w:r>
            <w:r>
              <w:rPr>
                <w:rFonts w:eastAsia="宋体"/>
                <w:color w:val="auto"/>
                <w:kern w:val="0"/>
                <w:sz w:val="20"/>
                <w:szCs w:val="20"/>
              </w:rPr>
              <w:t>第二十三条  县级以上人民政府环境保护行政主管部门，按照项目管理权限，可以会同项目主管部门对排放陆源污染物的单位和个人进行现场检查，被检查者必须如实反映情况、提供资料。检查者有责任为被检查者保守技术秘密和业务秘密。法律法规另有规定的除外。</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《中华人民共和国防治陆源污染物污染损害海洋环境管理条例》</w:t>
            </w:r>
            <w:r>
              <w:rPr>
                <w:rFonts w:eastAsia="宋体"/>
                <w:color w:val="auto"/>
                <w:kern w:val="0"/>
                <w:sz w:val="20"/>
                <w:szCs w:val="20"/>
              </w:rPr>
              <w:br w:type="textWrapping"/>
            </w:r>
            <w:r>
              <w:rPr>
                <w:rFonts w:eastAsia="宋体"/>
                <w:color w:val="auto"/>
                <w:kern w:val="0"/>
                <w:sz w:val="20"/>
                <w:szCs w:val="20"/>
              </w:rPr>
              <w:t>第二十四条第一款第二项  违反本条例规定，具有下列情形之一的，由</w:t>
            </w:r>
            <w:r>
              <w:rPr>
                <w:rFonts w:eastAsia="宋体"/>
                <w:bCs/>
                <w:color w:val="auto"/>
                <w:kern w:val="0"/>
                <w:sz w:val="20"/>
                <w:szCs w:val="20"/>
              </w:rPr>
              <w:t>县级以上人民政府环境保护行政主管部门</w:t>
            </w:r>
            <w:r>
              <w:rPr>
                <w:rFonts w:eastAsia="宋体"/>
                <w:color w:val="auto"/>
                <w:kern w:val="0"/>
                <w:sz w:val="20"/>
                <w:szCs w:val="20"/>
              </w:rPr>
              <w:t>责令改正，并可处以三百元以上三千元以下的罚款：</w:t>
            </w:r>
            <w:r>
              <w:rPr>
                <w:rFonts w:eastAsia="宋体"/>
                <w:color w:val="auto"/>
                <w:kern w:val="0"/>
                <w:sz w:val="20"/>
                <w:szCs w:val="20"/>
              </w:rPr>
              <w:br w:type="textWrapping"/>
            </w:r>
            <w:r>
              <w:rPr>
                <w:rFonts w:eastAsia="宋体"/>
                <w:color w:val="auto"/>
                <w:kern w:val="0"/>
                <w:sz w:val="20"/>
                <w:szCs w:val="20"/>
              </w:rPr>
              <w:t>（二）拒绝、阻挠环境保护行政主管部门现场检查，或者在被检查中弄虚作假的。</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对拒不接受大气污染监督检查或在接受监督检查时弄虚作假的行政处罚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330216183005</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第九十八条  违反本法规定，以拒绝进入现场等方式拒不接受生态环境主管部门及其环境执法机构或者其他负有大气环境保护监督管理职责的部门的监督检查，或者在接受监督检查时弄虚作假的，由</w:t>
            </w:r>
            <w:r>
              <w:rPr>
                <w:rFonts w:eastAsia="宋体"/>
                <w:bCs/>
                <w:color w:val="auto"/>
                <w:kern w:val="0"/>
                <w:sz w:val="20"/>
                <w:szCs w:val="20"/>
              </w:rPr>
              <w:t>县级以上人民政府生态环境主管部门</w:t>
            </w:r>
            <w:r>
              <w:rPr>
                <w:rFonts w:eastAsia="宋体"/>
                <w:color w:val="auto"/>
                <w:kern w:val="0"/>
                <w:sz w:val="20"/>
                <w:szCs w:val="20"/>
              </w:rPr>
              <w:t>或者其他负有大气环境保护监督管理职责的部门责令改正，处二万元以上二十万元以下的罚款；构成违反治安管理行为的，由公安机关依法予以处罚。</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对拒绝消耗臭氧层物质监督检查或检查时弄虚作假的行政处罚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330216183006</w:t>
            </w:r>
            <w:r>
              <w:rPr>
                <w:rFonts w:eastAsia="等线"/>
                <w:color w:val="auto"/>
                <w:kern w:val="0"/>
                <w:sz w:val="22"/>
                <w:szCs w:val="22"/>
              </w:rPr>
              <w:br w:type="textWrapping"/>
            </w:r>
            <w:r>
              <w:rPr>
                <w:rFonts w:eastAsia="等线"/>
                <w:color w:val="auto"/>
                <w:kern w:val="0"/>
                <w:sz w:val="22"/>
                <w:szCs w:val="22"/>
              </w:rPr>
              <w:t>330216306000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第二十六条  县级以上人民政府环境保护主管部门和其他有关部门进行监督检查，有权采取下列措施：</w:t>
            </w:r>
            <w:r>
              <w:rPr>
                <w:rFonts w:eastAsia="宋体"/>
                <w:color w:val="auto"/>
                <w:kern w:val="0"/>
                <w:sz w:val="20"/>
                <w:szCs w:val="20"/>
              </w:rPr>
              <w:br w:type="textWrapping"/>
            </w:r>
            <w:r>
              <w:rPr>
                <w:rFonts w:eastAsia="宋体"/>
                <w:color w:val="auto"/>
                <w:kern w:val="0"/>
                <w:sz w:val="20"/>
                <w:szCs w:val="20"/>
              </w:rPr>
              <w:t>（一）要求被检查单位提供有关资料；</w:t>
            </w:r>
            <w:r>
              <w:rPr>
                <w:rFonts w:eastAsia="宋体"/>
                <w:color w:val="auto"/>
                <w:kern w:val="0"/>
                <w:sz w:val="20"/>
                <w:szCs w:val="20"/>
              </w:rPr>
              <w:br w:type="textWrapping"/>
            </w:r>
            <w:r>
              <w:rPr>
                <w:rFonts w:eastAsia="宋体"/>
                <w:color w:val="auto"/>
                <w:kern w:val="0"/>
                <w:sz w:val="20"/>
                <w:szCs w:val="20"/>
              </w:rPr>
              <w:t>（二）要求被检查单位就执行本条例规定的有关情况作出说明；</w:t>
            </w:r>
            <w:r>
              <w:rPr>
                <w:rFonts w:eastAsia="宋体"/>
                <w:color w:val="auto"/>
                <w:kern w:val="0"/>
                <w:sz w:val="20"/>
                <w:szCs w:val="20"/>
              </w:rPr>
              <w:br w:type="textWrapping"/>
            </w:r>
            <w:r>
              <w:rPr>
                <w:rFonts w:eastAsia="宋体"/>
                <w:color w:val="auto"/>
                <w:kern w:val="0"/>
                <w:sz w:val="20"/>
                <w:szCs w:val="20"/>
              </w:rPr>
              <w:t>（三）进入被检查单位的生产、经营、储存场所进行调查和取证；</w:t>
            </w:r>
            <w:r>
              <w:rPr>
                <w:rFonts w:eastAsia="宋体"/>
                <w:color w:val="auto"/>
                <w:kern w:val="0"/>
                <w:sz w:val="20"/>
                <w:szCs w:val="20"/>
              </w:rPr>
              <w:br w:type="textWrapping"/>
            </w:r>
            <w:r>
              <w:rPr>
                <w:rFonts w:eastAsia="宋体"/>
                <w:color w:val="auto"/>
                <w:kern w:val="0"/>
                <w:sz w:val="20"/>
                <w:szCs w:val="20"/>
              </w:rPr>
              <w:t>（四）责令被检查单位停止违反本条例规定的行为，履行法定义务；</w:t>
            </w:r>
            <w:r>
              <w:rPr>
                <w:rFonts w:eastAsia="宋体"/>
                <w:color w:val="auto"/>
                <w:kern w:val="0"/>
                <w:sz w:val="20"/>
                <w:szCs w:val="20"/>
              </w:rPr>
              <w:br w:type="textWrapping"/>
            </w:r>
            <w:r>
              <w:rPr>
                <w:rFonts w:eastAsia="宋体"/>
                <w:color w:val="auto"/>
                <w:kern w:val="0"/>
                <w:sz w:val="20"/>
                <w:szCs w:val="20"/>
              </w:rPr>
              <w:t>（五）扣押、查封违法生产、销售、使用、进出口的消耗臭氧层物质及其生产设备、设施、原料及产品。</w:t>
            </w:r>
            <w:r>
              <w:rPr>
                <w:rFonts w:eastAsia="宋体"/>
                <w:color w:val="auto"/>
                <w:kern w:val="0"/>
                <w:sz w:val="20"/>
                <w:szCs w:val="20"/>
              </w:rPr>
              <w:br w:type="textWrapping"/>
            </w:r>
            <w:r>
              <w:rPr>
                <w:rFonts w:eastAsia="宋体"/>
                <w:color w:val="auto"/>
                <w:kern w:val="0"/>
                <w:sz w:val="20"/>
                <w:szCs w:val="20"/>
              </w:rPr>
              <w:t>被检查单位应当予以配合，如实反映情况，提供必要资料，不得拒绝和阻碍。</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第三十九条  拒绝、阻碍</w:t>
            </w:r>
            <w:r>
              <w:rPr>
                <w:rFonts w:eastAsia="宋体"/>
                <w:bCs/>
                <w:color w:val="auto"/>
                <w:kern w:val="0"/>
                <w:sz w:val="20"/>
                <w:szCs w:val="20"/>
              </w:rPr>
              <w:t>环境保护主管部门</w:t>
            </w:r>
            <w:r>
              <w:rPr>
                <w:rFonts w:eastAsia="宋体"/>
                <w:color w:val="auto"/>
                <w:kern w:val="0"/>
                <w:sz w:val="20"/>
                <w:szCs w:val="20"/>
              </w:rPr>
              <w:t>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hint="default" w:eastAsia="宋体"/>
                <w:color w:val="auto"/>
                <w:kern w:val="0"/>
                <w:sz w:val="20"/>
                <w:szCs w:val="20"/>
              </w:rPr>
              <w:t>对拒绝、阻挠监督检查，或者在接受监督检查时弄虚作假的行政处罚</w:t>
            </w:r>
          </w:p>
        </w:tc>
        <w:tc>
          <w:tcPr>
            <w:tcW w:w="899" w:type="dxa"/>
            <w:noWrap w:val="0"/>
            <w:vAlign w:val="center"/>
          </w:tcPr>
          <w:p>
            <w:pPr>
              <w:widowControl/>
              <w:spacing w:line="320" w:lineRule="exact"/>
              <w:ind w:right="-64" w:rightChars="-20" w:firstLine="0" w:firstLineChars="0"/>
              <w:jc w:val="center"/>
              <w:rPr>
                <w:rFonts w:hint="eastAsia" w:eastAsia="宋体"/>
                <w:color w:val="auto"/>
                <w:kern w:val="0"/>
                <w:sz w:val="20"/>
                <w:szCs w:val="20"/>
                <w:lang w:eastAsia="zh-CN"/>
              </w:rPr>
            </w:pPr>
            <w:r>
              <w:rPr>
                <w:rFonts w:hint="eastAsia" w:eastAsia="宋体"/>
                <w:color w:val="auto"/>
                <w:kern w:val="0"/>
                <w:sz w:val="20"/>
                <w:szCs w:val="20"/>
                <w:lang w:eastAsia="zh-CN"/>
              </w:rPr>
              <w:t>待定</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right="-64" w:rightChars="-20" w:firstLine="0" w:firstLineChars="0"/>
              <w:jc w:val="left"/>
              <w:rPr>
                <w:rFonts w:eastAsia="宋体"/>
                <w:color w:val="auto"/>
                <w:kern w:val="0"/>
                <w:sz w:val="20"/>
                <w:szCs w:val="20"/>
              </w:rPr>
            </w:pPr>
            <w:r>
              <w:rPr>
                <w:rFonts w:eastAsia="宋体"/>
                <w:color w:val="auto"/>
                <w:kern w:val="0"/>
                <w:sz w:val="20"/>
                <w:szCs w:val="20"/>
              </w:rPr>
              <w:t>《中华人民共和国环境噪声污染防治法》</w:t>
            </w:r>
            <w:r>
              <w:rPr>
                <w:rFonts w:hint="eastAsia" w:eastAsia="宋体"/>
                <w:color w:val="auto"/>
                <w:kern w:val="0"/>
                <w:sz w:val="20"/>
                <w:szCs w:val="20"/>
                <w:lang w:eastAsia="zh-CN"/>
              </w:rPr>
              <w:t>（</w:t>
            </w:r>
            <w:r>
              <w:rPr>
                <w:rFonts w:hint="eastAsia" w:eastAsia="宋体"/>
                <w:color w:val="auto"/>
                <w:kern w:val="0"/>
                <w:sz w:val="20"/>
                <w:szCs w:val="20"/>
                <w:lang w:val="en-US" w:eastAsia="zh-CN"/>
              </w:rPr>
              <w:t>2022</w:t>
            </w:r>
            <w:r>
              <w:rPr>
                <w:rFonts w:hint="eastAsia" w:eastAsia="宋体"/>
                <w:color w:val="auto"/>
                <w:kern w:val="0"/>
                <w:sz w:val="20"/>
                <w:szCs w:val="20"/>
                <w:lang w:eastAsia="zh-CN"/>
              </w:rPr>
              <w:t>）</w:t>
            </w:r>
            <w:r>
              <w:rPr>
                <w:rFonts w:hint="default" w:eastAsia="宋体"/>
                <w:color w:val="auto"/>
                <w:kern w:val="0"/>
                <w:sz w:val="20"/>
                <w:szCs w:val="20"/>
              </w:rPr>
              <w:br w:type="textWrapping"/>
            </w:r>
            <w:r>
              <w:rPr>
                <w:rFonts w:hint="default" w:eastAsia="宋体"/>
                <w:color w:val="auto"/>
                <w:kern w:val="0"/>
                <w:sz w:val="20"/>
                <w:szCs w:val="20"/>
              </w:rPr>
              <w:t>第二十九条</w:t>
            </w:r>
            <w:r>
              <w:rPr>
                <w:rFonts w:hint="eastAsia" w:eastAsia="宋体"/>
                <w:color w:val="auto"/>
                <w:kern w:val="0"/>
                <w:sz w:val="20"/>
                <w:szCs w:val="20"/>
                <w:lang w:eastAsia="zh-CN"/>
              </w:rPr>
              <w:t>第一项</w:t>
            </w:r>
            <w:r>
              <w:rPr>
                <w:rFonts w:hint="default" w:eastAsia="宋体"/>
                <w:color w:val="auto"/>
                <w:kern w:val="0"/>
                <w:sz w:val="20"/>
                <w:szCs w:val="20"/>
              </w:rPr>
              <w:t xml:space="preserve">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widowControl/>
              <w:spacing w:line="320" w:lineRule="exact"/>
              <w:ind w:right="-64" w:rightChars="-20" w:firstLine="0" w:firstLineChars="0"/>
              <w:jc w:val="center"/>
              <w:rPr>
                <w:rFonts w:eastAsia="宋体"/>
                <w:color w:val="auto"/>
                <w:kern w:val="0"/>
                <w:sz w:val="20"/>
                <w:szCs w:val="20"/>
              </w:rPr>
            </w:pPr>
          </w:p>
        </w:tc>
        <w:tc>
          <w:tcPr>
            <w:tcW w:w="4506" w:type="dxa"/>
            <w:noWrap w:val="0"/>
            <w:vAlign w:val="center"/>
          </w:tcPr>
          <w:p>
            <w:pPr>
              <w:widowControl/>
              <w:spacing w:line="320" w:lineRule="exact"/>
              <w:ind w:right="-64" w:rightChars="-20" w:firstLine="0" w:firstLineChars="0"/>
              <w:jc w:val="left"/>
              <w:rPr>
                <w:rFonts w:hint="default" w:eastAsia="宋体"/>
                <w:color w:val="auto"/>
                <w:kern w:val="0"/>
                <w:sz w:val="20"/>
                <w:szCs w:val="20"/>
              </w:rPr>
            </w:pPr>
            <w:r>
              <w:rPr>
                <w:rFonts w:eastAsia="宋体"/>
                <w:color w:val="auto"/>
                <w:kern w:val="0"/>
                <w:sz w:val="20"/>
                <w:szCs w:val="20"/>
              </w:rPr>
              <w:t>《中华人民共和国环境噪声污染防治法》</w:t>
            </w:r>
            <w:r>
              <w:rPr>
                <w:rFonts w:hint="eastAsia" w:eastAsia="宋体"/>
                <w:color w:val="auto"/>
                <w:kern w:val="0"/>
                <w:sz w:val="20"/>
                <w:szCs w:val="20"/>
                <w:lang w:eastAsia="zh-CN"/>
              </w:rPr>
              <w:t>（</w:t>
            </w:r>
            <w:r>
              <w:rPr>
                <w:rFonts w:hint="eastAsia" w:eastAsia="宋体"/>
                <w:color w:val="auto"/>
                <w:kern w:val="0"/>
                <w:sz w:val="20"/>
                <w:szCs w:val="20"/>
                <w:lang w:val="en-US" w:eastAsia="zh-CN"/>
              </w:rPr>
              <w:t>2022</w:t>
            </w:r>
            <w:r>
              <w:rPr>
                <w:rFonts w:hint="eastAsia" w:eastAsia="宋体"/>
                <w:color w:val="auto"/>
                <w:kern w:val="0"/>
                <w:sz w:val="20"/>
                <w:szCs w:val="20"/>
                <w:lang w:eastAsia="zh-CN"/>
              </w:rPr>
              <w:t>）</w:t>
            </w:r>
            <w:r>
              <w:rPr>
                <w:rFonts w:hint="default" w:eastAsia="宋体"/>
                <w:color w:val="auto"/>
                <w:kern w:val="0"/>
                <w:sz w:val="20"/>
                <w:szCs w:val="20"/>
              </w:rPr>
              <w:br w:type="textWrapping"/>
            </w:r>
            <w:r>
              <w:rPr>
                <w:rFonts w:hint="default" w:eastAsia="宋体"/>
                <w:color w:val="auto"/>
                <w:kern w:val="0"/>
                <w:sz w:val="20"/>
                <w:szCs w:val="20"/>
              </w:rPr>
              <w:t>第七十一条 违反本法规定，拒绝、阻挠监督检查，或者在接受监督检查时弄虚作假的，由生态环境主管部门或者其他负有噪声污染防治监督管理职责的部门责令改正，处二万元以上二十万元以下的罚款。</w:t>
            </w:r>
          </w:p>
          <w:p>
            <w:pPr>
              <w:widowControl/>
              <w:spacing w:line="320" w:lineRule="exact"/>
              <w:ind w:right="-64" w:rightChars="-20" w:firstLine="0" w:firstLineChars="0"/>
              <w:jc w:val="center"/>
              <w:rPr>
                <w:rFonts w:eastAsia="宋体"/>
                <w:color w:val="auto"/>
                <w:kern w:val="0"/>
                <w:sz w:val="20"/>
                <w:szCs w:val="20"/>
              </w:rPr>
            </w:pP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30" w:lineRule="exact"/>
              <w:ind w:right="-64" w:rightChars="-20" w:firstLine="0" w:firstLineChars="0"/>
              <w:rPr>
                <w:rFonts w:eastAsia="宋体"/>
                <w:color w:val="auto"/>
                <w:kern w:val="0"/>
                <w:sz w:val="20"/>
                <w:szCs w:val="20"/>
              </w:rPr>
            </w:pPr>
            <w:r>
              <w:rPr>
                <w:rFonts w:hint="eastAsia" w:eastAsia="宋体"/>
                <w:color w:val="auto"/>
                <w:kern w:val="0"/>
                <w:sz w:val="20"/>
                <w:szCs w:val="20"/>
              </w:rPr>
              <w:t>对拒绝、阻挠固体废物污染监督检查或在检查时弄虚作假的行政处罚</w:t>
            </w:r>
          </w:p>
        </w:tc>
        <w:tc>
          <w:tcPr>
            <w:tcW w:w="899" w:type="dxa"/>
            <w:noWrap w:val="0"/>
            <w:vAlign w:val="center"/>
          </w:tcPr>
          <w:p>
            <w:pPr>
              <w:widowControl/>
              <w:spacing w:line="33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330216183008</w:t>
            </w:r>
            <w:r>
              <w:rPr>
                <w:rFonts w:eastAsia="等线"/>
                <w:color w:val="auto"/>
                <w:kern w:val="0"/>
                <w:sz w:val="22"/>
                <w:szCs w:val="22"/>
              </w:rPr>
              <w:br w:type="textWrapping"/>
            </w:r>
          </w:p>
        </w:tc>
        <w:tc>
          <w:tcPr>
            <w:tcW w:w="638" w:type="dxa"/>
            <w:noWrap w:val="0"/>
            <w:vAlign w:val="center"/>
          </w:tcPr>
          <w:p>
            <w:pPr>
              <w:widowControl/>
              <w:spacing w:line="33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1.《中华人民共和国固体废物污染环境防治法》（2020年版）</w:t>
            </w:r>
            <w:r>
              <w:rPr>
                <w:rFonts w:eastAsia="宋体"/>
                <w:color w:val="auto"/>
                <w:kern w:val="0"/>
                <w:sz w:val="20"/>
                <w:szCs w:val="20"/>
              </w:rPr>
              <w:br w:type="textWrapping"/>
            </w:r>
            <w:r>
              <w:rPr>
                <w:rFonts w:eastAsia="宋体"/>
                <w:color w:val="auto"/>
                <w:kern w:val="0"/>
                <w:sz w:val="20"/>
                <w:szCs w:val="20"/>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r>
              <w:rPr>
                <w:rFonts w:eastAsia="宋体"/>
                <w:color w:val="auto"/>
                <w:kern w:val="0"/>
                <w:sz w:val="20"/>
                <w:szCs w:val="20"/>
              </w:rPr>
              <w:br w:type="textWrapping"/>
            </w:r>
            <w:r>
              <w:rPr>
                <w:rFonts w:eastAsia="宋体"/>
                <w:color w:val="auto"/>
                <w:kern w:val="0"/>
                <w:sz w:val="20"/>
                <w:szCs w:val="20"/>
              </w:rPr>
              <w:t>实施现场检查，可以采取现场监测、采集样品、查阅或者复制与固体废物污染环境防治相关的资料等措施。检查人员进行现场检查，应当出示证件。对现场检查中知悉的商业秘密应当保密。</w:t>
            </w:r>
            <w:r>
              <w:rPr>
                <w:rFonts w:eastAsia="宋体"/>
                <w:color w:val="auto"/>
                <w:kern w:val="0"/>
                <w:sz w:val="20"/>
                <w:szCs w:val="20"/>
              </w:rPr>
              <w:br w:type="textWrapping"/>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1.《中华人民共和国固体废物污染环境防治法》（2020年版）</w:t>
            </w:r>
            <w:r>
              <w:rPr>
                <w:rFonts w:eastAsia="宋体"/>
                <w:color w:val="auto"/>
                <w:kern w:val="0"/>
                <w:sz w:val="20"/>
                <w:szCs w:val="20"/>
              </w:rPr>
              <w:br w:type="textWrapping"/>
            </w:r>
            <w:r>
              <w:rPr>
                <w:rFonts w:eastAsia="宋体"/>
                <w:color w:val="auto"/>
                <w:kern w:val="0"/>
                <w:sz w:val="20"/>
                <w:szCs w:val="20"/>
              </w:rPr>
              <w:t>第一百零三条  违反本法规定，以拖延、围堵、滞留执法人员等方式拒绝、阻挠监督检查，或者在接受监督检查时弄虚作假的，由</w:t>
            </w:r>
            <w:r>
              <w:rPr>
                <w:rFonts w:eastAsia="宋体"/>
                <w:bCs/>
                <w:color w:val="auto"/>
                <w:kern w:val="0"/>
                <w:sz w:val="20"/>
                <w:szCs w:val="20"/>
              </w:rPr>
              <w:t>生态环境主管部门</w:t>
            </w:r>
            <w:r>
              <w:rPr>
                <w:rFonts w:eastAsia="宋体"/>
                <w:color w:val="auto"/>
                <w:kern w:val="0"/>
                <w:sz w:val="20"/>
                <w:szCs w:val="20"/>
              </w:rPr>
              <w:t>或者其他负有固体废物污染环境防治监督管理职责的部门责令改正，处五万元以上二十万元以下的罚款；对直接负责的主管人员和其他直接责任人员，处二万元以上十万元以下的罚款。</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5"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对拒绝土壤污染现场检查或检查时弄虚作假的行政处罚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330216183009</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第七十七条第一款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第九十三条  违反本法规定，被检查者拒不配合检查，或者在接受检查时弄虚作假的，由</w:t>
            </w:r>
            <w:r>
              <w:rPr>
                <w:rFonts w:eastAsia="宋体"/>
                <w:bCs/>
                <w:color w:val="auto"/>
                <w:kern w:val="0"/>
                <w:sz w:val="20"/>
                <w:szCs w:val="20"/>
              </w:rPr>
              <w:t>地方人民政府生态环境主管部门</w:t>
            </w:r>
            <w:r>
              <w:rPr>
                <w:rFonts w:eastAsia="宋体"/>
                <w:color w:val="auto"/>
                <w:kern w:val="0"/>
                <w:sz w:val="20"/>
                <w:szCs w:val="20"/>
              </w:rPr>
              <w:t>或者其他负有土壤污染防治监督管理职责的部门责令改正，处二万元以上二十万元以下的罚款；对直接负责的主管人员和其他直接责任人员处五千元以上二万元以下的罚款。</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4"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对拒绝放射性污染现场检查或检查时不如实反映情况的行政处罚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330216183010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1.《中华人民共和国放射性污染防治法》</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第十一条  国务院环境保护行政主管部门和国务院其他有关部门，按照职责分工，各负其责，互通信息，密切配合，对核设施、铀（钍）矿开发利用中的放射性污染防治进行监督检查。</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县级以上地方人民政府环境保护行政主管部门和同级其他有关部门，按照职责分工，各负其责，互通信息，密切配合，对本行政区域内核技术利用、伴生放射性矿开发利用中的放射性污染防治进行监督检查。</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2.《放射性同位素与射线装置安全和防护条例》</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第四十六条  县级以上人民政府生态环境主管部门和其他有关部门应当按照各自职责对生产、销售、使用放射性同位素和射线装置的单位进行监督检查。</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p>
          <w:p>
            <w:pPr>
              <w:widowControl/>
              <w:spacing w:line="320" w:lineRule="exact"/>
              <w:ind w:firstLine="0" w:firstLineChars="0"/>
              <w:rPr>
                <w:rFonts w:hint="eastAsia" w:eastAsia="宋体"/>
                <w:color w:val="auto"/>
                <w:kern w:val="0"/>
                <w:sz w:val="20"/>
                <w:szCs w:val="20"/>
              </w:rPr>
            </w:pPr>
            <w:r>
              <w:rPr>
                <w:rFonts w:eastAsia="宋体"/>
                <w:color w:val="auto"/>
                <w:kern w:val="0"/>
                <w:sz w:val="20"/>
                <w:szCs w:val="20"/>
              </w:rPr>
              <w:t>第四十九条第一款第二项  违反本法规定，有下列行为之一的，由</w:t>
            </w:r>
            <w:r>
              <w:rPr>
                <w:rFonts w:eastAsia="宋体"/>
                <w:bCs/>
                <w:color w:val="auto"/>
                <w:kern w:val="0"/>
                <w:sz w:val="20"/>
                <w:szCs w:val="20"/>
              </w:rPr>
              <w:t>县级以上人民政府环境保护行政主管部门</w:t>
            </w:r>
            <w:r>
              <w:rPr>
                <w:rFonts w:eastAsia="宋体"/>
                <w:color w:val="auto"/>
                <w:kern w:val="0"/>
                <w:sz w:val="20"/>
                <w:szCs w:val="20"/>
              </w:rPr>
              <w:t>或者其他有关部门依据职权责令限期改正，可以处二万元以下罚款：</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（二）拒绝环境保护行政主管部门和其他有关部门进行现场检查，或者被检查时不如实反映情况和提供必要资料的。</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对拒绝放射性废物现场检查或在检查时弄虚作假的行政处罚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330216183011</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 xml:space="preserve">第二十九条  县级以上人民政府环境保护主管部门和其他有关部门进行监督检查时，有权采取下列措施： </w:t>
            </w:r>
            <w:r>
              <w:rPr>
                <w:rFonts w:eastAsia="宋体"/>
                <w:color w:val="auto"/>
                <w:kern w:val="0"/>
                <w:sz w:val="20"/>
                <w:szCs w:val="20"/>
              </w:rPr>
              <w:br w:type="textWrapping"/>
            </w:r>
            <w:r>
              <w:rPr>
                <w:rFonts w:eastAsia="宋体"/>
                <w:color w:val="auto"/>
                <w:kern w:val="0"/>
                <w:sz w:val="20"/>
                <w:szCs w:val="20"/>
              </w:rPr>
              <w:t xml:space="preserve">（一）向被检查单位的法定代表人和其他有关人员调查、了解情况； </w:t>
            </w:r>
            <w:r>
              <w:rPr>
                <w:rFonts w:eastAsia="宋体"/>
                <w:color w:val="auto"/>
                <w:kern w:val="0"/>
                <w:sz w:val="20"/>
                <w:szCs w:val="20"/>
              </w:rPr>
              <w:br w:type="textWrapping"/>
            </w:r>
            <w:r>
              <w:rPr>
                <w:rFonts w:eastAsia="宋体"/>
                <w:color w:val="auto"/>
                <w:kern w:val="0"/>
                <w:sz w:val="20"/>
                <w:szCs w:val="20"/>
              </w:rPr>
              <w:t xml:space="preserve">（二）进入被检查单位进行现场监测、检查或者核查； </w:t>
            </w:r>
            <w:r>
              <w:rPr>
                <w:rFonts w:eastAsia="宋体"/>
                <w:color w:val="auto"/>
                <w:kern w:val="0"/>
                <w:sz w:val="20"/>
                <w:szCs w:val="20"/>
              </w:rPr>
              <w:br w:type="textWrapping"/>
            </w:r>
            <w:r>
              <w:rPr>
                <w:rFonts w:eastAsia="宋体"/>
                <w:color w:val="auto"/>
                <w:kern w:val="0"/>
                <w:sz w:val="20"/>
                <w:szCs w:val="20"/>
              </w:rPr>
              <w:t xml:space="preserve">（三）查阅、复制相关文件、记录以及其他有关资料； </w:t>
            </w:r>
            <w:r>
              <w:rPr>
                <w:rFonts w:eastAsia="宋体"/>
                <w:color w:val="auto"/>
                <w:kern w:val="0"/>
                <w:sz w:val="20"/>
                <w:szCs w:val="20"/>
              </w:rPr>
              <w:br w:type="textWrapping"/>
            </w:r>
            <w:r>
              <w:rPr>
                <w:rFonts w:eastAsia="宋体"/>
                <w:color w:val="auto"/>
                <w:kern w:val="0"/>
                <w:sz w:val="20"/>
                <w:szCs w:val="20"/>
              </w:rPr>
              <w:t xml:space="preserve">（四）要求被检查单位提交有关情况说明或者后续处理报告。 被检查单位应当予以配合，如实反映情况，提供必要的资料，不得拒绝和阻碍。     </w:t>
            </w:r>
            <w:r>
              <w:rPr>
                <w:rFonts w:eastAsia="宋体"/>
                <w:color w:val="auto"/>
                <w:kern w:val="0"/>
                <w:sz w:val="20"/>
                <w:szCs w:val="20"/>
              </w:rPr>
              <w:br w:type="textWrapping"/>
            </w:r>
            <w:r>
              <w:rPr>
                <w:rFonts w:eastAsia="宋体"/>
                <w:color w:val="auto"/>
                <w:kern w:val="0"/>
                <w:sz w:val="20"/>
                <w:szCs w:val="20"/>
              </w:rPr>
              <w:t>县级以上人民政府环境保护主管部门和其他有关部门的监督检查人员依法进行监督检查时，应当出示证件，并为被检查单位保守技术秘密和业务秘密。</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第四十一条  违反本条例规定，拒绝、阻碍</w:t>
            </w:r>
            <w:r>
              <w:rPr>
                <w:rFonts w:eastAsia="宋体"/>
                <w:bCs/>
                <w:color w:val="auto"/>
                <w:kern w:val="0"/>
                <w:sz w:val="20"/>
                <w:szCs w:val="20"/>
              </w:rPr>
              <w:t>环境保护主管部门或者其他有关部门</w:t>
            </w:r>
            <w:r>
              <w:rPr>
                <w:rFonts w:eastAsia="宋体"/>
                <w:color w:val="auto"/>
                <w:kern w:val="0"/>
                <w:sz w:val="20"/>
                <w:szCs w:val="20"/>
              </w:rPr>
              <w:t>的监督检查，或者在接受监督检查时弄虚作假的，由监督检查部门责令改正，处2万元以下的罚款；构成违反治安管理行为的，由公安机关依法给予治安管理处罚；构成犯罪的，依法追究刑事责任。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对拒绝放射性物品运输安全监督检查或在检查时弄虚作假的行政处罚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330216183012</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第四十四条  国务院核安全监管部门和其他依法履行放射性物品运输安全监督管理职责的部门，应当依据各自职责对放射性物品运输安全实施监督检查。 被检查单位应当予以配合，如实反映情况，提供必要的资料，不得拒绝和阻碍。</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第六十六条  拒绝、阻碍</w:t>
            </w:r>
            <w:r>
              <w:rPr>
                <w:rFonts w:eastAsia="宋体"/>
                <w:bCs/>
                <w:color w:val="auto"/>
                <w:kern w:val="0"/>
                <w:sz w:val="20"/>
                <w:szCs w:val="20"/>
              </w:rPr>
              <w:t>国务院核安全监管部门或者其他依法履行放射性物品运输安全监督管理职责的部门</w:t>
            </w:r>
            <w:r>
              <w:rPr>
                <w:rFonts w:eastAsia="宋体"/>
                <w:color w:val="auto"/>
                <w:kern w:val="0"/>
                <w:sz w:val="20"/>
                <w:szCs w:val="20"/>
              </w:rPr>
              <w:t>进行监督检查，或者在接受监督检查时弄虚作假的，由监督检查部门责令改正，处1万元以上2万元以下的罚款；构成违反治安管理行为的，由公安机关依法给予治安管理处罚；构成犯罪的，依法追究刑事责任。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 xml:space="preserve">对拒不接受医疗废物检查或在检查时弄虚作假的行政处罚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330216183015</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1.《医疗废物管理条例》</w:t>
            </w:r>
            <w:r>
              <w:rPr>
                <w:rFonts w:eastAsia="宋体"/>
                <w:color w:val="auto"/>
                <w:kern w:val="0"/>
                <w:sz w:val="20"/>
                <w:szCs w:val="20"/>
              </w:rPr>
              <w:br w:type="textWrapping"/>
            </w:r>
            <w:r>
              <w:rPr>
                <w:rFonts w:eastAsia="宋体"/>
                <w:color w:val="auto"/>
                <w:kern w:val="0"/>
                <w:sz w:val="20"/>
                <w:szCs w:val="20"/>
              </w:rPr>
              <w:t>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eastAsia="宋体"/>
                <w:color w:val="auto"/>
                <w:kern w:val="0"/>
                <w:sz w:val="20"/>
                <w:szCs w:val="20"/>
              </w:rPr>
              <w:br w:type="textWrapping"/>
            </w:r>
            <w:r>
              <w:rPr>
                <w:rFonts w:eastAsia="宋体"/>
                <w:color w:val="auto"/>
                <w:kern w:val="0"/>
                <w:sz w:val="20"/>
                <w:szCs w:val="20"/>
              </w:rPr>
              <w:t xml:space="preserve">2.《医疗废物管理行政处罚办法》 </w:t>
            </w:r>
            <w:r>
              <w:rPr>
                <w:rFonts w:eastAsia="宋体"/>
                <w:color w:val="auto"/>
                <w:kern w:val="0"/>
                <w:sz w:val="20"/>
                <w:szCs w:val="20"/>
              </w:rPr>
              <w:br w:type="textWrapping"/>
            </w:r>
            <w:r>
              <w:rPr>
                <w:rFonts w:eastAsia="宋体"/>
                <w:color w:val="auto"/>
                <w:kern w:val="0"/>
                <w:sz w:val="20"/>
                <w:szCs w:val="20"/>
              </w:rPr>
              <w:t xml:space="preserve">第十二条第二款  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  </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1.《医疗废物管理条例》</w:t>
            </w:r>
            <w:r>
              <w:rPr>
                <w:rFonts w:eastAsia="宋体"/>
                <w:color w:val="auto"/>
                <w:kern w:val="0"/>
                <w:sz w:val="20"/>
                <w:szCs w:val="20"/>
              </w:rPr>
              <w:br w:type="textWrapping"/>
            </w:r>
            <w:r>
              <w:rPr>
                <w:rFonts w:eastAsia="宋体"/>
                <w:color w:val="auto"/>
                <w:kern w:val="0"/>
                <w:sz w:val="20"/>
                <w:szCs w:val="20"/>
              </w:rPr>
              <w:t>第五十条  医疗卫生机构、医疗废物集中处置单位，无正当理由，阻碍</w:t>
            </w:r>
            <w:r>
              <w:rPr>
                <w:rFonts w:eastAsia="宋体"/>
                <w:bCs/>
                <w:color w:val="auto"/>
                <w:kern w:val="0"/>
                <w:sz w:val="20"/>
                <w:szCs w:val="20"/>
              </w:rPr>
              <w:t>卫生行政主管部门或者环境保护行政主管部门</w:t>
            </w:r>
            <w:r>
              <w:rPr>
                <w:rFonts w:eastAsia="宋体"/>
                <w:color w:val="auto"/>
                <w:kern w:val="0"/>
                <w:sz w:val="20"/>
                <w:szCs w:val="20"/>
              </w:rPr>
              <w:t>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eastAsia="宋体"/>
                <w:color w:val="auto"/>
                <w:kern w:val="0"/>
                <w:sz w:val="20"/>
                <w:szCs w:val="20"/>
              </w:rPr>
              <w:br w:type="textWrapping"/>
            </w:r>
            <w:r>
              <w:rPr>
                <w:rFonts w:eastAsia="宋体"/>
                <w:color w:val="auto"/>
                <w:kern w:val="0"/>
                <w:sz w:val="20"/>
                <w:szCs w:val="20"/>
              </w:rPr>
              <w:t xml:space="preserve">2.《医疗废物管理行政处罚办法》 </w:t>
            </w:r>
            <w:r>
              <w:rPr>
                <w:rFonts w:eastAsia="宋体"/>
                <w:color w:val="auto"/>
                <w:kern w:val="0"/>
                <w:sz w:val="20"/>
                <w:szCs w:val="20"/>
              </w:rPr>
              <w:br w:type="textWrapping"/>
            </w:r>
            <w:r>
              <w:rPr>
                <w:rFonts w:eastAsia="宋体"/>
                <w:color w:val="auto"/>
                <w:kern w:val="0"/>
                <w:sz w:val="20"/>
                <w:szCs w:val="20"/>
              </w:rPr>
              <w:t>第十二条第二款  医疗卫生机构、医疗废物集中处置单位阻碍</w:t>
            </w:r>
            <w:r>
              <w:rPr>
                <w:rFonts w:eastAsia="宋体"/>
                <w:bCs/>
                <w:color w:val="auto"/>
                <w:kern w:val="0"/>
                <w:sz w:val="20"/>
                <w:szCs w:val="20"/>
              </w:rPr>
              <w:t>环境保护行政主管部门</w:t>
            </w:r>
            <w:r>
              <w:rPr>
                <w:rFonts w:eastAsia="宋体"/>
                <w:color w:val="auto"/>
                <w:kern w:val="0"/>
                <w:sz w:val="20"/>
                <w:szCs w:val="20"/>
              </w:rPr>
              <w:t>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r>
              <w:rPr>
                <w:rFonts w:hint="eastAsia" w:eastAsia="宋体"/>
                <w:color w:val="auto"/>
                <w:kern w:val="0"/>
                <w:sz w:val="20"/>
                <w:szCs w:val="20"/>
              </w:rPr>
              <w:t>（根据《中华人民共和国固体废物污染环境防治法》（2020年版），对应条款调整为第一百零三条。）</w:t>
            </w:r>
            <w:r>
              <w:rPr>
                <w:rFonts w:eastAsia="宋体"/>
                <w:color w:val="auto"/>
                <w:kern w:val="0"/>
                <w:sz w:val="20"/>
                <w:szCs w:val="20"/>
              </w:rPr>
              <w:t xml:space="preserve">  </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both"/>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对拒不配合排污管理检查或者在接受检查时弄虚作假的行政处罚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hint="eastAsia" w:eastAsia="等线"/>
                <w:color w:val="auto"/>
                <w:kern w:val="0"/>
                <w:sz w:val="22"/>
                <w:szCs w:val="22"/>
              </w:rPr>
              <w:t>330216456000</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《排污许可管理条例》</w:t>
            </w:r>
            <w:r>
              <w:rPr>
                <w:rFonts w:hint="eastAsia" w:eastAsia="宋体"/>
                <w:color w:val="auto"/>
                <w:kern w:val="0"/>
                <w:sz w:val="20"/>
                <w:szCs w:val="20"/>
              </w:rPr>
              <w:br w:type="textWrapping"/>
            </w:r>
            <w:r>
              <w:rPr>
                <w:rFonts w:hint="eastAsia" w:eastAsia="宋体"/>
                <w:color w:val="auto"/>
                <w:kern w:val="0"/>
                <w:sz w:val="20"/>
                <w:szCs w:val="20"/>
              </w:rPr>
              <w:t>第二十六条　排污单位应当配合生态环境主管部门监督检查，如实反映情况，并按照要求提供排污许可证、环境管理台账记录、排污许可证执行报告、自行监测数据等相关材料。</w:t>
            </w:r>
            <w:r>
              <w:rPr>
                <w:rFonts w:hint="eastAsia" w:eastAsia="宋体"/>
                <w:color w:val="auto"/>
                <w:kern w:val="0"/>
                <w:sz w:val="20"/>
                <w:szCs w:val="20"/>
              </w:rPr>
              <w:br w:type="textWrapping"/>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hint="eastAsia" w:ascii="宋体" w:hAnsi="宋体" w:eastAsia="宋体"/>
                <w:color w:val="auto"/>
                <w:sz w:val="20"/>
                <w:szCs w:val="20"/>
              </w:rPr>
              <w:t>《排污许可管理条例》</w:t>
            </w:r>
            <w:r>
              <w:rPr>
                <w:rFonts w:hint="eastAsia" w:ascii="宋体" w:hAnsi="宋体" w:eastAsia="宋体"/>
                <w:color w:val="auto"/>
                <w:sz w:val="20"/>
                <w:szCs w:val="20"/>
              </w:rPr>
              <w:br w:type="textWrapping"/>
            </w:r>
            <w:r>
              <w:rPr>
                <w:rFonts w:hint="eastAsia" w:ascii="宋体" w:hAnsi="宋体" w:eastAsia="宋体"/>
                <w:color w:val="auto"/>
                <w:sz w:val="20"/>
                <w:szCs w:val="20"/>
              </w:rPr>
              <w:t>第三十九条　排污单位拒不配合生态环境主管部门监督检查，或者在接受监督检查时弄虚作假的，由生态环境主管部门责令改正，处2万元以上20万元以下的罚款。</w:t>
            </w:r>
          </w:p>
        </w:tc>
        <w:tc>
          <w:tcPr>
            <w:tcW w:w="741" w:type="dxa"/>
            <w:vMerge w:val="continue"/>
            <w:noWrap w:val="0"/>
            <w:vAlign w:val="center"/>
          </w:tcPr>
          <w:p>
            <w:pPr>
              <w:widowControl/>
              <w:spacing w:line="30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w:t>
            </w:r>
          </w:p>
        </w:tc>
        <w:tc>
          <w:tcPr>
            <w:tcW w:w="861" w:type="dxa"/>
            <w:vMerge w:val="restart"/>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对违规设置排污口的行政处罚</w:t>
            </w:r>
          </w:p>
        </w:tc>
        <w:tc>
          <w:tcPr>
            <w:tcW w:w="992" w:type="dxa"/>
            <w:noWrap w:val="0"/>
            <w:vAlign w:val="center"/>
          </w:tcPr>
          <w:p>
            <w:pPr>
              <w:widowControl/>
              <w:spacing w:line="330" w:lineRule="exact"/>
              <w:ind w:right="-64" w:rightChars="-20" w:firstLine="0" w:firstLineChars="0"/>
              <w:rPr>
                <w:rFonts w:eastAsia="宋体"/>
                <w:color w:val="auto"/>
                <w:kern w:val="0"/>
                <w:sz w:val="20"/>
                <w:szCs w:val="20"/>
              </w:rPr>
            </w:pPr>
            <w:r>
              <w:rPr>
                <w:rFonts w:eastAsia="宋体"/>
                <w:color w:val="auto"/>
                <w:kern w:val="0"/>
                <w:sz w:val="20"/>
                <w:szCs w:val="20"/>
              </w:rPr>
              <w:t>在饮用水水源保护区内设置排污口的行政处罚</w:t>
            </w:r>
          </w:p>
        </w:tc>
        <w:tc>
          <w:tcPr>
            <w:tcW w:w="899" w:type="dxa"/>
            <w:noWrap w:val="0"/>
            <w:vAlign w:val="center"/>
          </w:tcPr>
          <w:p>
            <w:pPr>
              <w:widowControl/>
              <w:spacing w:line="330" w:lineRule="exact"/>
              <w:ind w:right="-64" w:rightChars="-20" w:firstLine="0" w:firstLineChars="0"/>
              <w:jc w:val="center"/>
              <w:rPr>
                <w:rFonts w:eastAsia="等线"/>
                <w:color w:val="auto"/>
                <w:kern w:val="0"/>
                <w:sz w:val="22"/>
                <w:szCs w:val="22"/>
              </w:rPr>
            </w:pPr>
            <w:r>
              <w:rPr>
                <w:rFonts w:eastAsia="等线"/>
                <w:color w:val="auto"/>
                <w:kern w:val="0"/>
                <w:sz w:val="22"/>
                <w:szCs w:val="22"/>
              </w:rPr>
              <w:t>330216262001</w:t>
            </w:r>
          </w:p>
        </w:tc>
        <w:tc>
          <w:tcPr>
            <w:tcW w:w="638" w:type="dxa"/>
            <w:vMerge w:val="restart"/>
            <w:noWrap w:val="0"/>
            <w:vAlign w:val="center"/>
          </w:tcPr>
          <w:p>
            <w:pPr>
              <w:widowControl/>
              <w:spacing w:line="33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第六十四条  在饮用水水源保护区内，禁止设置排污口。</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第八十四条第一款  在饮用水水源保护区内设置排污口的，由</w:t>
            </w:r>
            <w:r>
              <w:rPr>
                <w:rFonts w:eastAsia="宋体"/>
                <w:bCs/>
                <w:color w:val="auto"/>
                <w:kern w:val="0"/>
                <w:sz w:val="20"/>
                <w:szCs w:val="20"/>
              </w:rPr>
              <w:t>县级以上地方人民政府</w:t>
            </w:r>
            <w:r>
              <w:rPr>
                <w:rFonts w:eastAsia="宋体"/>
                <w:color w:val="auto"/>
                <w:kern w:val="0"/>
                <w:sz w:val="20"/>
                <w:szCs w:val="20"/>
              </w:rPr>
              <w:t>责令限期拆除，处十万元以上五十万元以下的罚款；逾期不拆除的，强制拆除，所需费用由违法者承担，处五十万元以上一百万元以下的罚款，并可以责令停产整治。</w:t>
            </w:r>
          </w:p>
        </w:tc>
        <w:tc>
          <w:tcPr>
            <w:tcW w:w="741" w:type="dxa"/>
            <w:vMerge w:val="restart"/>
            <w:noWrap w:val="0"/>
            <w:vAlign w:val="center"/>
          </w:tcPr>
          <w:p>
            <w:pPr>
              <w:widowControl/>
              <w:spacing w:line="33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vMerge w:val="restart"/>
            <w:noWrap w:val="0"/>
            <w:vAlign w:val="center"/>
          </w:tcPr>
          <w:p>
            <w:pPr>
              <w:widowControl/>
              <w:spacing w:line="33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30" w:lineRule="exact"/>
              <w:ind w:right="-64" w:rightChars="-20" w:firstLine="0" w:firstLineChars="0"/>
              <w:rPr>
                <w:rFonts w:eastAsia="宋体"/>
                <w:color w:val="auto"/>
                <w:kern w:val="0"/>
                <w:sz w:val="20"/>
                <w:szCs w:val="20"/>
              </w:rPr>
            </w:pPr>
            <w:r>
              <w:rPr>
                <w:rFonts w:eastAsia="宋体"/>
                <w:color w:val="auto"/>
                <w:kern w:val="0"/>
                <w:sz w:val="20"/>
                <w:szCs w:val="20"/>
              </w:rPr>
              <w:t>违法设置排污口的行政处罚</w:t>
            </w:r>
          </w:p>
        </w:tc>
        <w:tc>
          <w:tcPr>
            <w:tcW w:w="899" w:type="dxa"/>
            <w:noWrap w:val="0"/>
            <w:vAlign w:val="center"/>
          </w:tcPr>
          <w:p>
            <w:pPr>
              <w:widowControl/>
              <w:spacing w:line="330" w:lineRule="exact"/>
              <w:ind w:right="-64" w:rightChars="-20" w:firstLine="0" w:firstLineChars="0"/>
              <w:jc w:val="center"/>
              <w:rPr>
                <w:rFonts w:eastAsia="等线"/>
                <w:color w:val="auto"/>
                <w:kern w:val="0"/>
                <w:sz w:val="22"/>
                <w:szCs w:val="22"/>
              </w:rPr>
            </w:pPr>
            <w:r>
              <w:rPr>
                <w:rFonts w:eastAsia="等线"/>
                <w:color w:val="auto"/>
                <w:kern w:val="0"/>
                <w:sz w:val="22"/>
                <w:szCs w:val="22"/>
              </w:rPr>
              <w:t>330216262002</w:t>
            </w:r>
          </w:p>
        </w:tc>
        <w:tc>
          <w:tcPr>
            <w:tcW w:w="638" w:type="dxa"/>
            <w:vMerge w:val="continue"/>
            <w:noWrap w:val="0"/>
            <w:vAlign w:val="center"/>
          </w:tcPr>
          <w:p>
            <w:pPr>
              <w:widowControl/>
              <w:spacing w:line="330" w:lineRule="exact"/>
              <w:ind w:right="-64" w:rightChars="-20" w:firstLine="0" w:firstLineChars="0"/>
              <w:jc w:val="center"/>
              <w:rPr>
                <w:rFonts w:eastAsia="宋体"/>
                <w:color w:val="auto"/>
                <w:kern w:val="0"/>
                <w:sz w:val="20"/>
                <w:szCs w:val="20"/>
              </w:rPr>
            </w:pPr>
          </w:p>
        </w:tc>
        <w:tc>
          <w:tcPr>
            <w:tcW w:w="5771" w:type="dxa"/>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第八十四条第二款  除前款规定外，违反法律、行政法规和国务院环境保护主管部门的规定设置排污口的，由</w:t>
            </w:r>
            <w:r>
              <w:rPr>
                <w:rFonts w:eastAsia="宋体"/>
                <w:bCs/>
                <w:color w:val="auto"/>
                <w:kern w:val="0"/>
                <w:sz w:val="20"/>
                <w:szCs w:val="20"/>
              </w:rPr>
              <w:t>县级以上地方人民政府环境保护主管部门</w:t>
            </w:r>
            <w:r>
              <w:rPr>
                <w:rFonts w:eastAsia="宋体"/>
                <w:color w:val="auto"/>
                <w:kern w:val="0"/>
                <w:sz w:val="20"/>
                <w:szCs w:val="20"/>
              </w:rPr>
              <w:t>责令限期拆除，处二万元以上十万元以下的罚款；逾期不拆除的，强制拆除，所需费用由违法者承担，处十万元以上五十万元以下的罚款；情节严重的，可以责令停产整治。</w:t>
            </w:r>
          </w:p>
        </w:tc>
        <w:tc>
          <w:tcPr>
            <w:tcW w:w="741" w:type="dxa"/>
            <w:vMerge w:val="continue"/>
            <w:noWrap w:val="0"/>
            <w:vAlign w:val="center"/>
          </w:tcPr>
          <w:p>
            <w:pPr>
              <w:widowControl/>
              <w:spacing w:line="330" w:lineRule="exact"/>
              <w:ind w:firstLine="0" w:firstLineChars="0"/>
              <w:jc w:val="left"/>
              <w:rPr>
                <w:rFonts w:eastAsia="宋体"/>
                <w:color w:val="auto"/>
                <w:kern w:val="0"/>
                <w:sz w:val="20"/>
                <w:szCs w:val="20"/>
              </w:rPr>
            </w:pPr>
          </w:p>
        </w:tc>
        <w:tc>
          <w:tcPr>
            <w:tcW w:w="820" w:type="dxa"/>
            <w:vMerge w:val="continue"/>
            <w:noWrap w:val="0"/>
            <w:vAlign w:val="center"/>
          </w:tcPr>
          <w:p>
            <w:pPr>
              <w:widowControl/>
              <w:spacing w:line="330" w:lineRule="exact"/>
              <w:ind w:firstLine="0" w:firstLineChars="0"/>
              <w:jc w:val="left"/>
              <w:rPr>
                <w:rFonts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shd w:val="clear" w:color="000000" w:fill="FFFFFF"/>
            <w:noWrap w:val="0"/>
            <w:vAlign w:val="center"/>
          </w:tcPr>
          <w:p>
            <w:pPr>
              <w:widowControl/>
              <w:spacing w:line="330" w:lineRule="exact"/>
              <w:ind w:right="-64" w:rightChars="-20" w:firstLine="0" w:firstLineChars="0"/>
              <w:rPr>
                <w:rFonts w:eastAsia="宋体"/>
                <w:color w:val="auto"/>
                <w:kern w:val="0"/>
                <w:sz w:val="20"/>
                <w:szCs w:val="20"/>
              </w:rPr>
            </w:pPr>
            <w:r>
              <w:rPr>
                <w:rFonts w:eastAsia="宋体"/>
                <w:color w:val="auto"/>
                <w:kern w:val="0"/>
                <w:sz w:val="20"/>
                <w:szCs w:val="20"/>
              </w:rPr>
              <w:t>对未按照规定设置大气污染物排放口的行政处罚</w:t>
            </w:r>
          </w:p>
        </w:tc>
        <w:tc>
          <w:tcPr>
            <w:tcW w:w="899" w:type="dxa"/>
            <w:shd w:val="clear" w:color="auto" w:fill="auto"/>
            <w:noWrap w:val="0"/>
            <w:vAlign w:val="center"/>
          </w:tcPr>
          <w:p>
            <w:pPr>
              <w:widowControl/>
              <w:spacing w:line="330" w:lineRule="exact"/>
              <w:ind w:right="-64" w:rightChars="-20" w:firstLine="0" w:firstLineChars="0"/>
              <w:jc w:val="center"/>
              <w:rPr>
                <w:rFonts w:eastAsia="等线"/>
                <w:color w:val="auto"/>
                <w:kern w:val="0"/>
                <w:sz w:val="22"/>
                <w:szCs w:val="22"/>
              </w:rPr>
            </w:pPr>
            <w:r>
              <w:rPr>
                <w:rFonts w:eastAsia="等线"/>
                <w:color w:val="auto"/>
                <w:kern w:val="0"/>
                <w:sz w:val="22"/>
                <w:szCs w:val="22"/>
              </w:rPr>
              <w:t>330216299000</w:t>
            </w:r>
          </w:p>
        </w:tc>
        <w:tc>
          <w:tcPr>
            <w:tcW w:w="638" w:type="dxa"/>
            <w:shd w:val="clear" w:color="000000" w:fill="FFFFFF"/>
            <w:noWrap w:val="0"/>
            <w:vAlign w:val="center"/>
          </w:tcPr>
          <w:p>
            <w:pPr>
              <w:widowControl/>
              <w:spacing w:line="33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第二十条  企业事业单位和其他生产经营者向大气排放污染物的，应当依照法律法规和国务院生态环境主管部门的规定设置大气污染物排放口。</w:t>
            </w:r>
          </w:p>
        </w:tc>
        <w:tc>
          <w:tcPr>
            <w:tcW w:w="4506" w:type="dxa"/>
            <w:shd w:val="clear" w:color="000000" w:fill="FFFFFF"/>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第一百条  违反本法规定，有下列行为之一的，由县级以上人民政府环境保护主管部门责令改正，处二万元以上二十万元以下的罚款；拒不改正的，责令停产整治：</w:t>
            </w:r>
            <w:r>
              <w:rPr>
                <w:rFonts w:eastAsia="宋体"/>
                <w:color w:val="auto"/>
                <w:kern w:val="0"/>
                <w:sz w:val="20"/>
                <w:szCs w:val="20"/>
              </w:rPr>
              <w:br w:type="textWrapping"/>
            </w:r>
            <w:r>
              <w:rPr>
                <w:rFonts w:eastAsia="宋体"/>
                <w:color w:val="auto"/>
                <w:kern w:val="0"/>
                <w:sz w:val="20"/>
                <w:szCs w:val="20"/>
              </w:rPr>
              <w:t>（五）未按照规定设置大气污染物排放口的。 　　</w:t>
            </w:r>
          </w:p>
        </w:tc>
        <w:tc>
          <w:tcPr>
            <w:tcW w:w="741" w:type="dxa"/>
            <w:noWrap w:val="0"/>
            <w:vAlign w:val="center"/>
          </w:tcPr>
          <w:p>
            <w:pPr>
              <w:widowControl/>
              <w:spacing w:line="33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30" w:lineRule="exact"/>
              <w:ind w:firstLine="0" w:firstLineChars="0"/>
              <w:jc w:val="left"/>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auto"/>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auto"/>
                <w:kern w:val="0"/>
                <w:sz w:val="20"/>
                <w:szCs w:val="20"/>
              </w:rPr>
            </w:pPr>
          </w:p>
        </w:tc>
        <w:tc>
          <w:tcPr>
            <w:tcW w:w="992" w:type="dxa"/>
            <w:noWrap w:val="0"/>
            <w:vAlign w:val="center"/>
          </w:tcPr>
          <w:p>
            <w:pPr>
              <w:widowControl/>
              <w:spacing w:line="330" w:lineRule="exact"/>
              <w:ind w:right="-64" w:rightChars="-20" w:firstLine="0" w:firstLineChars="0"/>
              <w:rPr>
                <w:rFonts w:eastAsia="宋体"/>
                <w:color w:val="auto"/>
                <w:kern w:val="0"/>
                <w:sz w:val="20"/>
                <w:szCs w:val="20"/>
              </w:rPr>
            </w:pPr>
            <w:r>
              <w:rPr>
                <w:rFonts w:eastAsia="宋体"/>
                <w:color w:val="auto"/>
                <w:kern w:val="0"/>
                <w:sz w:val="20"/>
                <w:szCs w:val="20"/>
              </w:rPr>
              <w:t>对违法设置入海排污口的行政处罚</w:t>
            </w:r>
          </w:p>
        </w:tc>
        <w:tc>
          <w:tcPr>
            <w:tcW w:w="899" w:type="dxa"/>
            <w:noWrap w:val="0"/>
            <w:vAlign w:val="center"/>
          </w:tcPr>
          <w:p>
            <w:pPr>
              <w:widowControl/>
              <w:spacing w:line="330" w:lineRule="exact"/>
              <w:ind w:right="-64" w:rightChars="-20" w:firstLine="0" w:firstLineChars="0"/>
              <w:jc w:val="center"/>
              <w:rPr>
                <w:rFonts w:eastAsia="等线"/>
                <w:color w:val="auto"/>
                <w:kern w:val="0"/>
                <w:sz w:val="22"/>
                <w:szCs w:val="22"/>
              </w:rPr>
            </w:pPr>
            <w:r>
              <w:rPr>
                <w:rFonts w:eastAsia="等线"/>
                <w:color w:val="auto"/>
                <w:kern w:val="0"/>
                <w:sz w:val="22"/>
                <w:szCs w:val="22"/>
              </w:rPr>
              <w:t>330216346000</w:t>
            </w:r>
          </w:p>
        </w:tc>
        <w:tc>
          <w:tcPr>
            <w:tcW w:w="638" w:type="dxa"/>
            <w:noWrap w:val="0"/>
            <w:vAlign w:val="center"/>
          </w:tcPr>
          <w:p>
            <w:pPr>
              <w:widowControl/>
              <w:spacing w:line="33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r>
              <w:rPr>
                <w:rFonts w:eastAsia="宋体"/>
                <w:color w:val="auto"/>
                <w:kern w:val="0"/>
                <w:sz w:val="20"/>
                <w:szCs w:val="20"/>
              </w:rPr>
              <w:br w:type="textWrapping"/>
            </w:r>
            <w:r>
              <w:rPr>
                <w:rFonts w:eastAsia="宋体"/>
                <w:color w:val="auto"/>
                <w:kern w:val="0"/>
                <w:sz w:val="20"/>
                <w:szCs w:val="20"/>
              </w:rPr>
              <w:t>第三十条第一款  入海排污口位置的选择，应当根据海洋功能区划、海水动力条件和有关规定，经科学论证后，报涉区的市级以上人民政府环境保护行政主管部门备案。</w:t>
            </w:r>
            <w:r>
              <w:rPr>
                <w:rFonts w:eastAsia="宋体"/>
                <w:color w:val="auto"/>
                <w:kern w:val="0"/>
                <w:sz w:val="20"/>
                <w:szCs w:val="20"/>
              </w:rPr>
              <w:br w:type="textWrapping"/>
            </w:r>
            <w:r>
              <w:rPr>
                <w:rFonts w:eastAsia="宋体"/>
                <w:color w:val="auto"/>
                <w:kern w:val="0"/>
                <w:sz w:val="20"/>
                <w:szCs w:val="20"/>
              </w:rPr>
              <w:t>第三款  在海洋自然保护区、重要渔业水域、海滨风景名胜区和其他需要特别保护的区域，不得新建排污口。</w:t>
            </w:r>
          </w:p>
        </w:tc>
        <w:tc>
          <w:tcPr>
            <w:tcW w:w="4506" w:type="dxa"/>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r>
              <w:rPr>
                <w:rFonts w:eastAsia="宋体"/>
                <w:color w:val="auto"/>
                <w:kern w:val="0"/>
                <w:sz w:val="20"/>
                <w:szCs w:val="20"/>
              </w:rPr>
              <w:br w:type="textWrapping"/>
            </w:r>
            <w:r>
              <w:rPr>
                <w:rFonts w:eastAsia="宋体"/>
                <w:color w:val="auto"/>
                <w:kern w:val="0"/>
                <w:sz w:val="20"/>
                <w:szCs w:val="20"/>
              </w:rPr>
              <w:t>第七十七条  违反本法第三十条第一款、第三款规定设置入海排污口的，由</w:t>
            </w:r>
            <w:r>
              <w:rPr>
                <w:rFonts w:eastAsia="宋体"/>
                <w:bCs/>
                <w:color w:val="auto"/>
                <w:kern w:val="0"/>
                <w:sz w:val="20"/>
                <w:szCs w:val="20"/>
              </w:rPr>
              <w:t>县级以上地方人民政府环境保护行政主管部门</w:t>
            </w:r>
            <w:r>
              <w:rPr>
                <w:rFonts w:eastAsia="宋体"/>
                <w:color w:val="auto"/>
                <w:kern w:val="0"/>
                <w:sz w:val="20"/>
                <w:szCs w:val="20"/>
              </w:rPr>
              <w:t>责令其关闭，并处二万元以上十万元以下的罚款。</w:t>
            </w:r>
          </w:p>
        </w:tc>
        <w:tc>
          <w:tcPr>
            <w:tcW w:w="741" w:type="dxa"/>
            <w:noWrap w:val="0"/>
            <w:vAlign w:val="center"/>
          </w:tcPr>
          <w:p>
            <w:pPr>
              <w:widowControl/>
              <w:spacing w:line="33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3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对违反洗染业管理相关规定的行政处罚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330216218000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《洗染业管理办法》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第三条  商务部对全国洗染行业进行指导、协调、监督和管理，地方各级商务主管部门负责本行政区域内洗染行业指导、协调、监督和管理工作。</w:t>
            </w:r>
          </w:p>
          <w:p>
            <w:pPr>
              <w:widowControl/>
              <w:spacing w:line="300" w:lineRule="exact"/>
              <w:ind w:firstLine="400"/>
              <w:rPr>
                <w:rFonts w:eastAsia="宋体"/>
                <w:color w:val="auto"/>
                <w:kern w:val="0"/>
                <w:sz w:val="20"/>
                <w:szCs w:val="20"/>
              </w:rPr>
            </w:pPr>
            <w:r>
              <w:rPr>
                <w:rFonts w:eastAsia="宋体"/>
                <w:color w:val="auto"/>
                <w:kern w:val="0"/>
                <w:sz w:val="20"/>
                <w:szCs w:val="20"/>
              </w:rPr>
              <w:t>工商行政管理部门负责洗染企业的登记注册，依法监管服务产品质量和经营行为，依法查处侵害消费者合法权益的违法行为。环保部门负责对洗染企业开设和经营过程中影响环境的行为进行监督管理，依法查处其环境违法行为。</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《洗染业管理办法》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第二十二条  经营者违反本办法规定，法律法规有规定的，从其规定；没有规定的，由商务、工商、</w:t>
            </w:r>
            <w:r>
              <w:rPr>
                <w:rFonts w:eastAsia="宋体"/>
                <w:bCs/>
                <w:color w:val="auto"/>
                <w:kern w:val="0"/>
                <w:sz w:val="20"/>
                <w:szCs w:val="20"/>
              </w:rPr>
              <w:t>环保部门</w:t>
            </w:r>
            <w:r>
              <w:rPr>
                <w:rFonts w:eastAsia="宋体"/>
                <w:color w:val="auto"/>
                <w:kern w:val="0"/>
                <w:sz w:val="20"/>
                <w:szCs w:val="20"/>
              </w:rPr>
              <w:t>依据本办法第三条规定的职能责令改正，有违法所得的，可处违法所得3倍以下罚款，但最高不超过3万元；没有违法所得的，可处1万元以下罚款；并可予以公告。</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22</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对违法向水体排放油类、酸液、碱液等相关污染物行为的行政处罚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33021613200Y</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第三十三条  禁止向水体排放油类、酸液、碱液或者剧毒废液。</w:t>
            </w:r>
            <w:r>
              <w:rPr>
                <w:rFonts w:eastAsia="宋体"/>
                <w:color w:val="auto"/>
                <w:kern w:val="0"/>
                <w:sz w:val="20"/>
                <w:szCs w:val="20"/>
              </w:rPr>
              <w:br w:type="textWrapping"/>
            </w:r>
            <w:r>
              <w:rPr>
                <w:rFonts w:eastAsia="宋体"/>
                <w:color w:val="auto"/>
                <w:kern w:val="0"/>
                <w:sz w:val="20"/>
                <w:szCs w:val="20"/>
              </w:rPr>
              <w:t>禁止在水体清洗装贮过油类或者有毒污染物的车辆和容器。</w:t>
            </w:r>
            <w:r>
              <w:rPr>
                <w:rFonts w:eastAsia="宋体"/>
                <w:color w:val="auto"/>
                <w:kern w:val="0"/>
                <w:sz w:val="20"/>
                <w:szCs w:val="20"/>
              </w:rPr>
              <w:br w:type="textWrapping"/>
            </w:r>
            <w:r>
              <w:rPr>
                <w:rFonts w:eastAsia="宋体"/>
                <w:color w:val="auto"/>
                <w:kern w:val="0"/>
                <w:sz w:val="20"/>
                <w:szCs w:val="20"/>
              </w:rPr>
              <w:t>第三十四条  禁止向水体排放、倾倒放射性固体废物或者含有高放射性和中放射性物质的废水。</w:t>
            </w:r>
            <w:r>
              <w:rPr>
                <w:rFonts w:eastAsia="宋体"/>
                <w:color w:val="auto"/>
                <w:kern w:val="0"/>
                <w:sz w:val="20"/>
                <w:szCs w:val="20"/>
              </w:rPr>
              <w:br w:type="textWrapping"/>
            </w:r>
            <w:r>
              <w:rPr>
                <w:rFonts w:eastAsia="宋体"/>
                <w:color w:val="auto"/>
                <w:kern w:val="0"/>
                <w:sz w:val="20"/>
                <w:szCs w:val="20"/>
              </w:rPr>
              <w:t>向水体排放含低放射性物质的废水，应当符合国家有关放射性污染防治的规定和标准。</w:t>
            </w:r>
            <w:r>
              <w:rPr>
                <w:rFonts w:eastAsia="宋体"/>
                <w:color w:val="auto"/>
                <w:kern w:val="0"/>
                <w:sz w:val="20"/>
                <w:szCs w:val="20"/>
              </w:rPr>
              <w:br w:type="textWrapping"/>
            </w:r>
            <w:r>
              <w:rPr>
                <w:rFonts w:eastAsia="宋体"/>
                <w:color w:val="auto"/>
                <w:kern w:val="0"/>
                <w:sz w:val="20"/>
                <w:szCs w:val="20"/>
              </w:rPr>
              <w:t>第三十五条  向水体排放含热废水，应当采取措施，保证水体的水温符合水环境质量标准。</w:t>
            </w:r>
            <w:r>
              <w:rPr>
                <w:rFonts w:eastAsia="宋体"/>
                <w:color w:val="auto"/>
                <w:kern w:val="0"/>
                <w:sz w:val="20"/>
                <w:szCs w:val="20"/>
              </w:rPr>
              <w:br w:type="textWrapping"/>
            </w:r>
            <w:r>
              <w:rPr>
                <w:rFonts w:eastAsia="宋体"/>
                <w:color w:val="auto"/>
                <w:kern w:val="0"/>
                <w:sz w:val="20"/>
                <w:szCs w:val="20"/>
              </w:rPr>
              <w:t>第三十七条第二款  禁止将含有汞、镉、砷、铬、铅、氰化物、黄磷等的可溶性剧毒废渣向水体排放、倾倒或者直接埋入地下。</w:t>
            </w:r>
            <w:r>
              <w:rPr>
                <w:rFonts w:eastAsia="宋体"/>
                <w:color w:val="auto"/>
                <w:kern w:val="0"/>
                <w:sz w:val="20"/>
                <w:szCs w:val="20"/>
              </w:rPr>
              <w:br w:type="textWrapping"/>
            </w:r>
            <w:r>
              <w:rPr>
                <w:rFonts w:eastAsia="宋体"/>
                <w:color w:val="auto"/>
                <w:kern w:val="0"/>
                <w:sz w:val="20"/>
                <w:szCs w:val="20"/>
              </w:rPr>
              <w:t>第三款存放可溶性剧毒废渣的场所，应当采取防水、防渗漏、防流失的措施。</w:t>
            </w:r>
            <w:r>
              <w:rPr>
                <w:rFonts w:eastAsia="宋体"/>
                <w:color w:val="auto"/>
                <w:kern w:val="0"/>
                <w:sz w:val="20"/>
                <w:szCs w:val="20"/>
              </w:rPr>
              <w:br w:type="textWrapping"/>
            </w:r>
            <w:r>
              <w:rPr>
                <w:rFonts w:eastAsia="宋体"/>
                <w:color w:val="auto"/>
                <w:kern w:val="0"/>
                <w:sz w:val="20"/>
                <w:szCs w:val="20"/>
              </w:rPr>
              <w:t>第三十九条  禁止利用渗井、渗坑、裂隙、溶洞，私设暗管，篡改、伪造监测数据，或者不正常运行水污染防治设施等逃避监管的方式排放水污染物。</w:t>
            </w:r>
            <w:r>
              <w:rPr>
                <w:rFonts w:eastAsia="宋体"/>
                <w:color w:val="auto"/>
                <w:kern w:val="0"/>
                <w:sz w:val="20"/>
                <w:szCs w:val="20"/>
              </w:rPr>
              <w:br w:type="textWrapping"/>
            </w:r>
            <w:r>
              <w:rPr>
                <w:rFonts w:eastAsia="宋体"/>
                <w:color w:val="auto"/>
                <w:kern w:val="0"/>
                <w:sz w:val="20"/>
                <w:szCs w:val="20"/>
              </w:rPr>
              <w:t>第四十条  化学品生产企业以及工业集聚区、矿山开采区、尾矿库、危险废物处置场、垃圾填埋场等的运营、管理单位，应当采取防渗漏等措施，并建设地下水水质监测井进行监测，防止地下水污染。</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加油站等的地下油罐应当使用双层罐或者采取建造防渗池等其他有效措施，并进行防渗漏监测，防止地下水污染。</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禁止利用无防渗漏措施的沟渠、坑塘等输送或者存贮含有毒污染物的废水、含病原体的污水和其他废弃物。</w:t>
            </w:r>
          </w:p>
        </w:tc>
        <w:tc>
          <w:tcPr>
            <w:tcW w:w="4506"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第八十五条  有下列行为之一的，由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责令停止违法行为，限期采取治理措施，消除污染，处以罚款；逾期不采取治理措施的，环境保护主管部门可以指定有治理能力的单位代为治理，所需费用由违法者承担：</w:t>
            </w:r>
            <w:r>
              <w:rPr>
                <w:rFonts w:eastAsia="宋体"/>
                <w:color w:val="auto"/>
                <w:kern w:val="0"/>
                <w:sz w:val="20"/>
                <w:szCs w:val="20"/>
              </w:rPr>
              <w:br w:type="textWrapping"/>
            </w:r>
            <w:r>
              <w:rPr>
                <w:rFonts w:eastAsia="宋体"/>
                <w:color w:val="auto"/>
                <w:kern w:val="0"/>
                <w:sz w:val="20"/>
                <w:szCs w:val="20"/>
              </w:rPr>
              <w:t>（一）向水体排放油类、酸液、碱液的；</w:t>
            </w:r>
            <w:r>
              <w:rPr>
                <w:rFonts w:eastAsia="宋体"/>
                <w:color w:val="auto"/>
                <w:kern w:val="0"/>
                <w:sz w:val="20"/>
                <w:szCs w:val="20"/>
              </w:rPr>
              <w:br w:type="textWrapping"/>
            </w:r>
            <w:r>
              <w:rPr>
                <w:rFonts w:eastAsia="宋体"/>
                <w:color w:val="auto"/>
                <w:kern w:val="0"/>
                <w:sz w:val="20"/>
                <w:szCs w:val="20"/>
              </w:rPr>
              <w:t>（二）向水体排放剧毒废液，或者将含有汞、镉、砷、铬、铅、氰化物、黄磷等的可溶性剧毒废渣向水体排放、倾倒或者直接埋入地下的；</w:t>
            </w:r>
            <w:r>
              <w:rPr>
                <w:rFonts w:eastAsia="宋体"/>
                <w:color w:val="auto"/>
                <w:kern w:val="0"/>
                <w:sz w:val="20"/>
                <w:szCs w:val="20"/>
              </w:rPr>
              <w:br w:type="textWrapping"/>
            </w:r>
            <w:r>
              <w:rPr>
                <w:rFonts w:eastAsia="宋体"/>
                <w:color w:val="auto"/>
                <w:kern w:val="0"/>
                <w:sz w:val="20"/>
                <w:szCs w:val="20"/>
              </w:rPr>
              <w:t>（三）在水体清洗装贮过油类、有毒污染物的车辆或者容器的；</w:t>
            </w:r>
            <w:r>
              <w:rPr>
                <w:rFonts w:eastAsia="宋体"/>
                <w:color w:val="auto"/>
                <w:kern w:val="0"/>
                <w:sz w:val="20"/>
                <w:szCs w:val="20"/>
              </w:rPr>
              <w:br w:type="textWrapping"/>
            </w:r>
            <w:r>
              <w:rPr>
                <w:rFonts w:eastAsia="宋体"/>
                <w:color w:val="auto"/>
                <w:kern w:val="0"/>
                <w:sz w:val="20"/>
                <w:szCs w:val="20"/>
              </w:rPr>
              <w:t>（五）向水体排放、倾倒放射性固体废物或者含有高放射性、中放射性物质的废水的；</w:t>
            </w:r>
            <w:r>
              <w:rPr>
                <w:rFonts w:eastAsia="宋体"/>
                <w:color w:val="auto"/>
                <w:kern w:val="0"/>
                <w:sz w:val="20"/>
                <w:szCs w:val="20"/>
              </w:rPr>
              <w:br w:type="textWrapping"/>
            </w:r>
            <w:r>
              <w:rPr>
                <w:rFonts w:eastAsia="宋体"/>
                <w:color w:val="auto"/>
                <w:kern w:val="0"/>
                <w:sz w:val="20"/>
                <w:szCs w:val="20"/>
              </w:rPr>
              <w:t>（六）违反国家有关规定或者标准，向水体排放含低放射性物质的废水、热废水或者含病原体的污水的；</w:t>
            </w:r>
            <w:r>
              <w:rPr>
                <w:rFonts w:eastAsia="宋体"/>
                <w:color w:val="auto"/>
                <w:kern w:val="0"/>
                <w:sz w:val="20"/>
                <w:szCs w:val="20"/>
              </w:rPr>
              <w:br w:type="textWrapping"/>
            </w:r>
            <w:r>
              <w:rPr>
                <w:rFonts w:eastAsia="宋体"/>
                <w:color w:val="auto"/>
                <w:kern w:val="0"/>
                <w:sz w:val="20"/>
                <w:szCs w:val="20"/>
              </w:rPr>
              <w:t>（七）未采取防渗漏等措施，或者未建设地下水水质监测井进行监测的；</w:t>
            </w:r>
            <w:r>
              <w:rPr>
                <w:rFonts w:eastAsia="宋体"/>
                <w:color w:val="auto"/>
                <w:kern w:val="0"/>
                <w:sz w:val="20"/>
                <w:szCs w:val="20"/>
              </w:rPr>
              <w:br w:type="textWrapping"/>
            </w:r>
            <w:r>
              <w:rPr>
                <w:rFonts w:eastAsia="宋体"/>
                <w:color w:val="auto"/>
                <w:kern w:val="0"/>
                <w:sz w:val="20"/>
                <w:szCs w:val="20"/>
              </w:rPr>
              <w:t>（八）加油站等的地下油罐未使用双层罐或者采取建造防渗池等其他有效措施，或者未进行防渗漏监测的；</w:t>
            </w:r>
            <w:r>
              <w:rPr>
                <w:rFonts w:eastAsia="宋体"/>
                <w:color w:val="auto"/>
                <w:kern w:val="0"/>
                <w:sz w:val="20"/>
                <w:szCs w:val="20"/>
              </w:rPr>
              <w:br w:type="textWrapping"/>
            </w:r>
            <w:r>
              <w:rPr>
                <w:rFonts w:eastAsia="宋体"/>
                <w:color w:val="auto"/>
                <w:kern w:val="0"/>
                <w:sz w:val="20"/>
                <w:szCs w:val="20"/>
              </w:rPr>
              <w:t xml:space="preserve">（九）未按照规定采取防护性措施，或者利用无防渗漏措施的沟渠、坑塘等输送或者存贮含有毒污染物的废水、含病原体的污水或者其他废弃物的。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对违法在饮用水水源保护区建设项目的行政处罚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330216225000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第六十五条第一款  禁止在饮用水水源一级保护区内新建、改建、扩建与供水设施和保护水源无关的建设项目；已建成的与供水设施和保护水源无关的建设项目，由县级以上人民政府责令拆除或者关闭。</w:t>
            </w:r>
            <w:r>
              <w:rPr>
                <w:rFonts w:eastAsia="宋体"/>
                <w:color w:val="auto"/>
                <w:kern w:val="0"/>
                <w:sz w:val="20"/>
                <w:szCs w:val="20"/>
              </w:rPr>
              <w:br w:type="textWrapping"/>
            </w:r>
            <w:r>
              <w:rPr>
                <w:rFonts w:eastAsia="宋体"/>
                <w:color w:val="auto"/>
                <w:kern w:val="0"/>
                <w:sz w:val="20"/>
                <w:szCs w:val="20"/>
              </w:rPr>
              <w:t>第六十六条第一款  禁止在饮用水水源二级保护区内新建、改建、扩建排放污染物的建设项目；已建成的排放污染物的建设项目，由县级以上人民政府责令拆除或者关闭。</w:t>
            </w:r>
            <w:r>
              <w:rPr>
                <w:rFonts w:eastAsia="宋体"/>
                <w:color w:val="auto"/>
                <w:kern w:val="0"/>
                <w:sz w:val="20"/>
                <w:szCs w:val="20"/>
              </w:rPr>
              <w:br w:type="textWrapping"/>
            </w:r>
            <w:r>
              <w:rPr>
                <w:rFonts w:eastAsia="宋体"/>
                <w:color w:val="auto"/>
                <w:kern w:val="0"/>
                <w:sz w:val="20"/>
                <w:szCs w:val="20"/>
              </w:rPr>
              <w:t>第六十七条  禁止在饮用水水源准保护区内新建、扩建对水体污染严重的建设项目；改建建设项目，不得增加排污量。</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第九十一条  有下列行为之一的，由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责令停止违法行为，处十万元以上五十万元以下的罚款；并报经有批准权的人民政府批准，责令拆除或者关闭：</w:t>
            </w:r>
            <w:r>
              <w:rPr>
                <w:rFonts w:eastAsia="宋体"/>
                <w:color w:val="auto"/>
                <w:kern w:val="0"/>
                <w:sz w:val="20"/>
                <w:szCs w:val="20"/>
              </w:rPr>
              <w:br w:type="textWrapping"/>
            </w:r>
            <w:r>
              <w:rPr>
                <w:rFonts w:eastAsia="宋体"/>
                <w:color w:val="auto"/>
                <w:kern w:val="0"/>
                <w:sz w:val="20"/>
                <w:szCs w:val="20"/>
              </w:rPr>
              <w:t>（一）在饮用水水源一级保护区内新建、改建、扩建与供水设施和保护水源无关的建设项目的；</w:t>
            </w:r>
            <w:r>
              <w:rPr>
                <w:rFonts w:eastAsia="宋体"/>
                <w:color w:val="auto"/>
                <w:kern w:val="0"/>
                <w:sz w:val="20"/>
                <w:szCs w:val="20"/>
              </w:rPr>
              <w:br w:type="textWrapping"/>
            </w:r>
            <w:r>
              <w:rPr>
                <w:rFonts w:eastAsia="宋体"/>
                <w:color w:val="auto"/>
                <w:kern w:val="0"/>
                <w:sz w:val="20"/>
                <w:szCs w:val="20"/>
              </w:rPr>
              <w:t>（二）在饮用水水源二级保护区内新建、改建、扩建排放污染物的建设项目的；</w:t>
            </w:r>
            <w:r>
              <w:rPr>
                <w:rFonts w:eastAsia="宋体"/>
                <w:color w:val="auto"/>
                <w:kern w:val="0"/>
                <w:sz w:val="20"/>
                <w:szCs w:val="20"/>
              </w:rPr>
              <w:br w:type="textWrapping"/>
            </w:r>
            <w:r>
              <w:rPr>
                <w:rFonts w:eastAsia="宋体"/>
                <w:color w:val="auto"/>
                <w:kern w:val="0"/>
                <w:sz w:val="20"/>
                <w:szCs w:val="20"/>
              </w:rPr>
              <w:t>（三）在饮用水水源准保护区内新建、扩建对水体污染严重的建设项目，或者改建建设项目增加排污量的。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对未制定水污染事故应急方案等行为的行政处罚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330216176000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6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第七十七条第一款  可能发生水污染事故的企业事业单位，应当制定有关水污染事故的应急方案，做好应急准备，并定期进行演练。</w:t>
            </w:r>
            <w:r>
              <w:rPr>
                <w:rFonts w:eastAsia="宋体"/>
                <w:color w:val="auto"/>
                <w:kern w:val="0"/>
                <w:sz w:val="20"/>
                <w:szCs w:val="20"/>
              </w:rPr>
              <w:br w:type="textWrapping"/>
            </w:r>
            <w:r>
              <w:rPr>
                <w:rFonts w:eastAsia="宋体"/>
                <w:color w:val="auto"/>
                <w:kern w:val="0"/>
                <w:sz w:val="20"/>
                <w:szCs w:val="20"/>
              </w:rPr>
              <w:t>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第九十三条  企业事业单位有下列行为之一的，由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责令改正；情节严重的，处二万元以上十万元以下的罚款：</w:t>
            </w:r>
            <w:r>
              <w:rPr>
                <w:rFonts w:eastAsia="宋体"/>
                <w:color w:val="auto"/>
                <w:kern w:val="0"/>
                <w:sz w:val="20"/>
                <w:szCs w:val="20"/>
              </w:rPr>
              <w:br w:type="textWrapping"/>
            </w:r>
            <w:r>
              <w:rPr>
                <w:rFonts w:eastAsia="宋体"/>
                <w:color w:val="auto"/>
                <w:kern w:val="0"/>
                <w:sz w:val="20"/>
                <w:szCs w:val="20"/>
              </w:rPr>
              <w:t>（一）不按照规定制定水污染事故的应急方案的；</w:t>
            </w:r>
            <w:r>
              <w:rPr>
                <w:rFonts w:eastAsia="宋体"/>
                <w:color w:val="auto"/>
                <w:kern w:val="0"/>
                <w:sz w:val="20"/>
                <w:szCs w:val="20"/>
              </w:rPr>
              <w:br w:type="textWrapping"/>
            </w:r>
            <w:r>
              <w:rPr>
                <w:rFonts w:eastAsia="宋体"/>
                <w:color w:val="auto"/>
                <w:kern w:val="0"/>
                <w:sz w:val="20"/>
                <w:szCs w:val="20"/>
              </w:rPr>
              <w:t>（二）水污染事故发生后，未及时启动水污染事故的应急方案，采取有关应急措施的。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对造成水污染事故的行政处罚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330216257000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第七十六条  各级人民政府及其有关部门，可能发生水污染事故的企业事业单位，应当依照《中华人民共和国突发事件应对法》的规定，做好突发水污染事故的应急准备、应急处置和事后恢复等工作。</w:t>
            </w:r>
            <w:r>
              <w:rPr>
                <w:rFonts w:eastAsia="宋体"/>
                <w:color w:val="auto"/>
                <w:kern w:val="0"/>
                <w:sz w:val="20"/>
                <w:szCs w:val="20"/>
              </w:rPr>
              <w:br w:type="textWrapping"/>
            </w:r>
            <w:r>
              <w:rPr>
                <w:rFonts w:eastAsia="宋体"/>
                <w:color w:val="auto"/>
                <w:kern w:val="0"/>
                <w:sz w:val="20"/>
                <w:szCs w:val="20"/>
              </w:rPr>
              <w:t>第七十七条第二款  生产、储存危险化学品的企业事业单位，应当采取措施，防止在处理安全生产事故过程中产生的可能严重污染水体的消防废水、废液直接排入水体。</w:t>
            </w:r>
            <w:r>
              <w:rPr>
                <w:rFonts w:eastAsia="宋体"/>
                <w:color w:val="auto"/>
                <w:kern w:val="0"/>
                <w:sz w:val="20"/>
                <w:szCs w:val="20"/>
              </w:rPr>
              <w:br w:type="textWrapping"/>
            </w:r>
            <w:r>
              <w:rPr>
                <w:rFonts w:eastAsia="宋体"/>
                <w:color w:val="auto"/>
                <w:kern w:val="0"/>
                <w:sz w:val="20"/>
                <w:szCs w:val="20"/>
              </w:rPr>
              <w:t xml:space="preserve">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      </w:t>
            </w:r>
          </w:p>
        </w:tc>
        <w:tc>
          <w:tcPr>
            <w:tcW w:w="4506" w:type="dxa"/>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第九十四条第一款  企业事业单位违反本法规定，造成水污染事故的，除依法承担赔偿责任外，由</w:t>
            </w:r>
            <w:r>
              <w:rPr>
                <w:rFonts w:eastAsia="宋体"/>
                <w:bCs/>
                <w:color w:val="auto"/>
                <w:kern w:val="0"/>
                <w:sz w:val="20"/>
                <w:szCs w:val="20"/>
              </w:rPr>
              <w:t>县级以上人民政府环境保护主管部门</w:t>
            </w:r>
            <w:r>
              <w:rPr>
                <w:rFonts w:eastAsia="宋体"/>
                <w:color w:val="auto"/>
                <w:kern w:val="0"/>
                <w:sz w:val="20"/>
                <w:szCs w:val="2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eastAsia="宋体"/>
                <w:color w:val="auto"/>
                <w:kern w:val="0"/>
                <w:sz w:val="20"/>
                <w:szCs w:val="20"/>
              </w:rPr>
              <w:br w:type="textWrapping"/>
            </w:r>
            <w:r>
              <w:rPr>
                <w:rFonts w:eastAsia="宋体"/>
                <w:color w:val="auto"/>
                <w:kern w:val="0"/>
                <w:sz w:val="20"/>
                <w:szCs w:val="20"/>
              </w:rPr>
              <w:t xml:space="preserve">第二款  对造成一般或者较大水污染事故的，按照水污染事故造成的直接损失的百分之二十计算罚款；对造成重大或者特大水污染事故的，按照水污染事故造成的直接损失的百分之三十计算罚款。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26</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auto"/>
                <w:kern w:val="0"/>
                <w:sz w:val="20"/>
                <w:szCs w:val="20"/>
              </w:rPr>
            </w:pPr>
            <w:r>
              <w:rPr>
                <w:rFonts w:eastAsia="宋体"/>
                <w:color w:val="auto"/>
                <w:kern w:val="0"/>
                <w:sz w:val="20"/>
                <w:szCs w:val="20"/>
              </w:rPr>
              <w:t>对在主要入太湖河道岸线内以及岸线周边、两侧保护范围内新建、扩建化工、医药生产项目等行为的行政处罚</w:t>
            </w:r>
          </w:p>
        </w:tc>
        <w:tc>
          <w:tcPr>
            <w:tcW w:w="899" w:type="dxa"/>
            <w:noWrap w:val="0"/>
            <w:vAlign w:val="center"/>
          </w:tcPr>
          <w:p>
            <w:pPr>
              <w:widowControl/>
              <w:spacing w:line="310" w:lineRule="exact"/>
              <w:ind w:right="-64" w:rightChars="-20" w:firstLine="0" w:firstLineChars="0"/>
              <w:jc w:val="center"/>
              <w:rPr>
                <w:rFonts w:eastAsia="等线"/>
                <w:color w:val="auto"/>
                <w:kern w:val="0"/>
                <w:sz w:val="22"/>
                <w:szCs w:val="22"/>
              </w:rPr>
            </w:pPr>
            <w:r>
              <w:rPr>
                <w:rFonts w:eastAsia="等线"/>
                <w:color w:val="auto"/>
                <w:kern w:val="0"/>
                <w:sz w:val="22"/>
                <w:szCs w:val="22"/>
              </w:rPr>
              <w:t>330216091000</w:t>
            </w:r>
          </w:p>
        </w:tc>
        <w:tc>
          <w:tcPr>
            <w:tcW w:w="638" w:type="dxa"/>
            <w:noWrap w:val="0"/>
            <w:vAlign w:val="center"/>
          </w:tcPr>
          <w:p>
            <w:pPr>
              <w:widowControl/>
              <w:spacing w:line="31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《太湖流域管理条例》</w:t>
            </w:r>
          </w:p>
          <w:p>
            <w:pPr>
              <w:widowControl/>
              <w:spacing w:line="310" w:lineRule="exact"/>
              <w:ind w:firstLine="0" w:firstLineChars="0"/>
              <w:rPr>
                <w:rFonts w:hint="eastAsia" w:eastAsia="宋体"/>
                <w:color w:val="auto"/>
                <w:kern w:val="0"/>
                <w:sz w:val="20"/>
                <w:szCs w:val="20"/>
              </w:rPr>
            </w:pPr>
            <w:r>
              <w:rPr>
                <w:rFonts w:eastAsia="宋体"/>
                <w:color w:val="auto"/>
                <w:kern w:val="0"/>
                <w:sz w:val="20"/>
                <w:szCs w:val="20"/>
              </w:rPr>
              <w:t>第二十九条  新孟河、望虞河以外的其他主要入太湖河道，自河口1万米上溯至5万米河道岸线内及其岸线两侧各1000米范围内，禁止下列行为：（一）新建、扩建化工、医药生产项目</w:t>
            </w:r>
            <w:r>
              <w:rPr>
                <w:rFonts w:hint="eastAsia" w:eastAsia="宋体"/>
                <w:color w:val="auto"/>
                <w:kern w:val="0"/>
                <w:sz w:val="20"/>
                <w:szCs w:val="20"/>
              </w:rPr>
              <w:t>。</w:t>
            </w:r>
          </w:p>
          <w:p>
            <w:pPr>
              <w:widowControl/>
              <w:spacing w:line="310" w:lineRule="exact"/>
              <w:ind w:firstLine="0" w:firstLineChars="0"/>
              <w:rPr>
                <w:rFonts w:eastAsia="宋体"/>
                <w:color w:val="auto"/>
                <w:kern w:val="0"/>
                <w:sz w:val="20"/>
                <w:szCs w:val="20"/>
              </w:rPr>
            </w:pPr>
            <w:r>
              <w:rPr>
                <w:rFonts w:eastAsia="宋体"/>
                <w:color w:val="auto"/>
                <w:kern w:val="0"/>
                <w:sz w:val="20"/>
                <w:szCs w:val="20"/>
              </w:rPr>
              <w:t>第三十条  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w:t>
            </w:r>
          </w:p>
          <w:p>
            <w:pPr>
              <w:widowControl/>
              <w:spacing w:line="310" w:lineRule="exact"/>
              <w:ind w:firstLine="0" w:firstLineChars="0"/>
              <w:rPr>
                <w:rFonts w:eastAsia="宋体"/>
                <w:color w:val="auto"/>
                <w:kern w:val="0"/>
                <w:sz w:val="20"/>
                <w:szCs w:val="20"/>
              </w:rPr>
            </w:pPr>
            <w:r>
              <w:rPr>
                <w:rFonts w:eastAsia="宋体"/>
                <w:color w:val="auto"/>
                <w:kern w:val="0"/>
                <w:sz w:val="20"/>
                <w:szCs w:val="20"/>
              </w:rPr>
              <w:t>（一）设置剧毒物质、危险化学品的贮存、输送设施和废物回收场、垃圾场；</w:t>
            </w:r>
          </w:p>
          <w:p>
            <w:pPr>
              <w:widowControl/>
              <w:spacing w:line="310" w:lineRule="exact"/>
              <w:ind w:firstLine="0" w:firstLineChars="0"/>
              <w:rPr>
                <w:rFonts w:eastAsia="宋体"/>
                <w:color w:val="auto"/>
                <w:kern w:val="0"/>
                <w:sz w:val="20"/>
                <w:szCs w:val="20"/>
              </w:rPr>
            </w:pPr>
            <w:r>
              <w:rPr>
                <w:rFonts w:eastAsia="宋体"/>
                <w:color w:val="auto"/>
                <w:kern w:val="0"/>
                <w:sz w:val="20"/>
                <w:szCs w:val="20"/>
              </w:rPr>
              <w:t>（二）设置水上餐饮经营设施</w:t>
            </w:r>
            <w:r>
              <w:rPr>
                <w:rFonts w:hint="eastAsia" w:eastAsia="宋体"/>
                <w:color w:val="auto"/>
                <w:kern w:val="0"/>
                <w:sz w:val="20"/>
                <w:szCs w:val="20"/>
              </w:rPr>
              <w:t>。</w:t>
            </w:r>
            <w:r>
              <w:rPr>
                <w:rFonts w:eastAsia="宋体"/>
                <w:color w:val="auto"/>
                <w:kern w:val="0"/>
                <w:sz w:val="20"/>
                <w:szCs w:val="20"/>
              </w:rPr>
              <w:t xml:space="preserve"> </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《太湖流域管理条例》</w:t>
            </w:r>
          </w:p>
          <w:p>
            <w:pPr>
              <w:widowControl/>
              <w:spacing w:line="310" w:lineRule="exact"/>
              <w:ind w:firstLine="0" w:firstLineChars="0"/>
              <w:rPr>
                <w:rFonts w:eastAsia="宋体"/>
                <w:color w:val="auto"/>
                <w:kern w:val="0"/>
                <w:sz w:val="20"/>
                <w:szCs w:val="20"/>
              </w:rPr>
            </w:pPr>
            <w:r>
              <w:rPr>
                <w:rFonts w:eastAsia="宋体"/>
                <w:color w:val="auto"/>
                <w:kern w:val="0"/>
                <w:sz w:val="20"/>
                <w:szCs w:val="20"/>
              </w:rPr>
              <w:t>第六十四条第一款  违反本条例规定，在太湖、淀山湖、太浦河、新孟河、望虞河和其他主要入太湖河道岸线内以及岸线周边、两侧保护范围内新建、扩建化工、医药生产项目，或者设置剧毒物质、危险化学品的贮存、输送设施，或者设置废物回收场、垃圾场、水上餐饮经营设施的，由</w:t>
            </w:r>
            <w:r>
              <w:rPr>
                <w:rFonts w:eastAsia="宋体"/>
                <w:bCs/>
                <w:color w:val="auto"/>
                <w:kern w:val="0"/>
                <w:sz w:val="20"/>
                <w:szCs w:val="20"/>
              </w:rPr>
              <w:t>太湖流域县级以上地方人民政府环境保护主管部门</w:t>
            </w:r>
            <w:r>
              <w:rPr>
                <w:rFonts w:eastAsia="宋体"/>
                <w:color w:val="auto"/>
                <w:kern w:val="0"/>
                <w:sz w:val="20"/>
                <w:szCs w:val="20"/>
              </w:rPr>
              <w:t>责令改正，处20万元以上50万元以下罚款；拒不改正的，由太湖流域县级以上地方人民政府环境保护主管部门依法强制执行，所需费用由违法行为人承担；构成犯罪的，依法追究刑事责任。</w:t>
            </w:r>
          </w:p>
        </w:tc>
        <w:tc>
          <w:tcPr>
            <w:tcW w:w="741" w:type="dxa"/>
            <w:noWrap w:val="0"/>
            <w:vAlign w:val="center"/>
          </w:tcPr>
          <w:p>
            <w:pPr>
              <w:widowControl/>
              <w:spacing w:line="31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auto"/>
                <w:kern w:val="0"/>
                <w:sz w:val="20"/>
                <w:szCs w:val="20"/>
              </w:rPr>
            </w:pPr>
            <w:r>
              <w:rPr>
                <w:rFonts w:eastAsia="宋体"/>
                <w:color w:val="auto"/>
                <w:kern w:val="0"/>
                <w:sz w:val="20"/>
                <w:szCs w:val="20"/>
              </w:rPr>
              <w:t>杭州市湖州市嘉兴市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27</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auto"/>
                <w:kern w:val="0"/>
                <w:sz w:val="20"/>
                <w:szCs w:val="20"/>
              </w:rPr>
            </w:pPr>
            <w:r>
              <w:rPr>
                <w:rFonts w:eastAsia="宋体"/>
                <w:color w:val="auto"/>
                <w:kern w:val="0"/>
                <w:sz w:val="20"/>
                <w:szCs w:val="20"/>
              </w:rPr>
              <w:t>对在饮用水水源保护区范围内堆放、存贮可能造成水体污染的固体废弃物和其他污染物的行政处罚</w:t>
            </w:r>
          </w:p>
        </w:tc>
        <w:tc>
          <w:tcPr>
            <w:tcW w:w="899" w:type="dxa"/>
            <w:noWrap w:val="0"/>
            <w:vAlign w:val="center"/>
          </w:tcPr>
          <w:p>
            <w:pPr>
              <w:widowControl/>
              <w:spacing w:line="310" w:lineRule="exact"/>
              <w:ind w:right="-64" w:rightChars="-20" w:firstLine="0" w:firstLineChars="0"/>
              <w:jc w:val="center"/>
              <w:rPr>
                <w:rFonts w:eastAsia="等线"/>
                <w:color w:val="auto"/>
                <w:kern w:val="0"/>
                <w:sz w:val="22"/>
                <w:szCs w:val="22"/>
              </w:rPr>
            </w:pPr>
            <w:r>
              <w:rPr>
                <w:rFonts w:eastAsia="等线"/>
                <w:color w:val="auto"/>
                <w:kern w:val="0"/>
                <w:sz w:val="22"/>
                <w:szCs w:val="22"/>
              </w:rPr>
              <w:t>330216082000</w:t>
            </w:r>
          </w:p>
        </w:tc>
        <w:tc>
          <w:tcPr>
            <w:tcW w:w="638" w:type="dxa"/>
            <w:noWrap w:val="0"/>
            <w:vAlign w:val="center"/>
          </w:tcPr>
          <w:p>
            <w:pPr>
              <w:widowControl/>
              <w:spacing w:line="31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《浙江省水污染防治条例》</w:t>
            </w:r>
            <w:r>
              <w:rPr>
                <w:rFonts w:eastAsia="宋体"/>
                <w:color w:val="auto"/>
                <w:kern w:val="0"/>
                <w:sz w:val="20"/>
                <w:szCs w:val="20"/>
              </w:rPr>
              <w:br w:type="textWrapping"/>
            </w:r>
            <w:r>
              <w:rPr>
                <w:rFonts w:eastAsia="宋体"/>
                <w:color w:val="auto"/>
                <w:kern w:val="0"/>
                <w:sz w:val="20"/>
                <w:szCs w:val="20"/>
              </w:rPr>
              <w:t>第十五条  饮用水水源保护区范围内禁止堆放、存贮可能造成水体污染的固体废弃物和其他污染物。</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《浙江省水污染防治条例》</w:t>
            </w:r>
            <w:r>
              <w:rPr>
                <w:rFonts w:eastAsia="宋体"/>
                <w:color w:val="auto"/>
                <w:kern w:val="0"/>
                <w:sz w:val="20"/>
                <w:szCs w:val="20"/>
              </w:rPr>
              <w:br w:type="textWrapping"/>
            </w:r>
            <w:r>
              <w:rPr>
                <w:rFonts w:eastAsia="宋体"/>
                <w:color w:val="auto"/>
                <w:kern w:val="0"/>
                <w:sz w:val="20"/>
                <w:szCs w:val="20"/>
              </w:rPr>
              <w:t>第五十</w:t>
            </w:r>
            <w:r>
              <w:rPr>
                <w:rFonts w:hint="eastAsia" w:eastAsia="宋体"/>
                <w:color w:val="auto"/>
                <w:kern w:val="0"/>
                <w:sz w:val="20"/>
                <w:szCs w:val="20"/>
                <w:lang w:val="en-US" w:eastAsia="zh-Hans"/>
              </w:rPr>
              <w:t>六</w:t>
            </w:r>
            <w:r>
              <w:rPr>
                <w:rFonts w:eastAsia="宋体"/>
                <w:color w:val="auto"/>
                <w:kern w:val="0"/>
                <w:sz w:val="20"/>
                <w:szCs w:val="20"/>
              </w:rPr>
              <w:t>条  在饮用水水源保护区范围内堆放、存贮可能造成水体污染的固体废弃物和其他污染物的，由</w:t>
            </w:r>
            <w:r>
              <w:rPr>
                <w:rFonts w:hint="eastAsia" w:eastAsia="宋体"/>
                <w:color w:val="auto"/>
                <w:kern w:val="0"/>
                <w:sz w:val="20"/>
                <w:szCs w:val="20"/>
              </w:rPr>
              <w:t>生态环境主管部门</w:t>
            </w:r>
            <w:r>
              <w:rPr>
                <w:rFonts w:eastAsia="宋体"/>
                <w:color w:val="auto"/>
                <w:kern w:val="0"/>
                <w:sz w:val="20"/>
                <w:szCs w:val="20"/>
              </w:rPr>
              <w:t>责令停止违法行为，限期清除污染物，并处五千元以上五万元以下的罚款；逾期不清除的，</w:t>
            </w:r>
            <w:r>
              <w:rPr>
                <w:rFonts w:hint="eastAsia" w:eastAsia="宋体"/>
                <w:color w:val="auto"/>
                <w:kern w:val="0"/>
                <w:sz w:val="20"/>
                <w:szCs w:val="20"/>
              </w:rPr>
              <w:t>生态环境主管部门</w:t>
            </w:r>
            <w:r>
              <w:rPr>
                <w:rFonts w:eastAsia="宋体"/>
                <w:color w:val="auto"/>
                <w:kern w:val="0"/>
                <w:sz w:val="20"/>
                <w:szCs w:val="20"/>
              </w:rPr>
              <w:t>可以指定相应单位代为清除，所需费用由违法者承担。</w:t>
            </w:r>
          </w:p>
        </w:tc>
        <w:tc>
          <w:tcPr>
            <w:tcW w:w="741" w:type="dxa"/>
            <w:noWrap w:val="0"/>
            <w:vAlign w:val="center"/>
          </w:tcPr>
          <w:p>
            <w:pPr>
              <w:widowControl/>
              <w:spacing w:line="31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28</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auto"/>
                <w:kern w:val="0"/>
                <w:sz w:val="20"/>
                <w:szCs w:val="20"/>
              </w:rPr>
            </w:pPr>
            <w:r>
              <w:rPr>
                <w:rFonts w:eastAsia="宋体"/>
                <w:color w:val="auto"/>
                <w:kern w:val="0"/>
                <w:sz w:val="20"/>
                <w:szCs w:val="20"/>
              </w:rPr>
              <w:t>对变动饮用水水源保护区地理界标等设施，在饮用水水源准保护区新扩建严重污染水体项目等行为的行政处罚</w:t>
            </w:r>
          </w:p>
        </w:tc>
        <w:tc>
          <w:tcPr>
            <w:tcW w:w="899" w:type="dxa"/>
            <w:noWrap w:val="0"/>
            <w:vAlign w:val="center"/>
          </w:tcPr>
          <w:p>
            <w:pPr>
              <w:widowControl/>
              <w:spacing w:line="310" w:lineRule="exact"/>
              <w:ind w:right="-64" w:rightChars="-20" w:firstLine="0" w:firstLineChars="0"/>
              <w:jc w:val="center"/>
              <w:rPr>
                <w:rFonts w:eastAsia="等线"/>
                <w:color w:val="auto"/>
                <w:kern w:val="0"/>
                <w:sz w:val="22"/>
                <w:szCs w:val="22"/>
              </w:rPr>
            </w:pPr>
            <w:r>
              <w:rPr>
                <w:rFonts w:eastAsia="等线"/>
                <w:color w:val="auto"/>
                <w:kern w:val="0"/>
                <w:sz w:val="22"/>
                <w:szCs w:val="22"/>
              </w:rPr>
              <w:t>33021615100Y</w:t>
            </w:r>
          </w:p>
        </w:tc>
        <w:tc>
          <w:tcPr>
            <w:tcW w:w="638" w:type="dxa"/>
            <w:noWrap w:val="0"/>
            <w:vAlign w:val="center"/>
          </w:tcPr>
          <w:p>
            <w:pPr>
              <w:widowControl/>
              <w:spacing w:line="31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《浙江省饮用水水源保护条例》</w:t>
            </w:r>
            <w:r>
              <w:rPr>
                <w:rFonts w:eastAsia="宋体"/>
                <w:color w:val="auto"/>
                <w:kern w:val="0"/>
                <w:sz w:val="20"/>
                <w:szCs w:val="20"/>
              </w:rPr>
              <w:br w:type="textWrapping"/>
            </w:r>
            <w:r>
              <w:rPr>
                <w:rFonts w:eastAsia="宋体"/>
                <w:color w:val="auto"/>
                <w:kern w:val="0"/>
                <w:sz w:val="20"/>
                <w:szCs w:val="20"/>
              </w:rPr>
              <w:t>第二十条第三款  任何单位和个人不得损毁、涂改或者擅自移动饮用水水源保护区地理界标、警示标志、隔离防护设施。</w:t>
            </w:r>
            <w:r>
              <w:rPr>
                <w:rFonts w:eastAsia="宋体"/>
                <w:color w:val="auto"/>
                <w:kern w:val="0"/>
                <w:sz w:val="20"/>
                <w:szCs w:val="20"/>
              </w:rPr>
              <w:br w:type="textWrapping"/>
            </w:r>
            <w:r>
              <w:rPr>
                <w:rFonts w:eastAsia="宋体"/>
                <w:color w:val="auto"/>
                <w:kern w:val="0"/>
                <w:sz w:val="20"/>
                <w:szCs w:val="20"/>
              </w:rPr>
              <w:t>第二十三条第一款  在饮用水水源准保护区内，禁止下列行为：</w:t>
            </w:r>
            <w:r>
              <w:rPr>
                <w:rFonts w:eastAsia="宋体"/>
                <w:color w:val="auto"/>
                <w:kern w:val="0"/>
                <w:sz w:val="20"/>
                <w:szCs w:val="20"/>
              </w:rPr>
              <w:br w:type="textWrapping"/>
            </w:r>
            <w:r>
              <w:rPr>
                <w:rFonts w:eastAsia="宋体"/>
                <w:color w:val="auto"/>
                <w:kern w:val="0"/>
                <w:sz w:val="20"/>
                <w:szCs w:val="20"/>
              </w:rPr>
              <w:t>（一）新建、扩建水上加油站、油库、规模化畜禽养殖场等严重污染水体的建设项目，或者改建增加排污量的建设项目；</w:t>
            </w:r>
            <w:r>
              <w:rPr>
                <w:rFonts w:eastAsia="宋体"/>
                <w:color w:val="auto"/>
                <w:kern w:val="0"/>
                <w:sz w:val="20"/>
                <w:szCs w:val="20"/>
              </w:rPr>
              <w:br w:type="textWrapping"/>
            </w:r>
            <w:r>
              <w:rPr>
                <w:rFonts w:eastAsia="宋体"/>
                <w:color w:val="auto"/>
                <w:kern w:val="0"/>
                <w:sz w:val="20"/>
                <w:szCs w:val="20"/>
              </w:rPr>
              <w:t>（二）设置装卸垃圾、粪便、油类和有毒物品的码头；</w:t>
            </w:r>
            <w:r>
              <w:rPr>
                <w:rFonts w:eastAsia="宋体"/>
                <w:color w:val="auto"/>
                <w:kern w:val="0"/>
                <w:sz w:val="20"/>
                <w:szCs w:val="20"/>
              </w:rPr>
              <w:br w:type="textWrapping"/>
            </w:r>
            <w:r>
              <w:rPr>
                <w:rFonts w:eastAsia="宋体"/>
                <w:color w:val="auto"/>
                <w:kern w:val="0"/>
                <w:sz w:val="20"/>
                <w:szCs w:val="20"/>
              </w:rPr>
              <w:t>（三）运输剧毒物品、危险废物以及国家规定禁止通过内河运输的其他危险化学品；</w:t>
            </w:r>
            <w:r>
              <w:rPr>
                <w:rFonts w:eastAsia="宋体"/>
                <w:color w:val="auto"/>
                <w:kern w:val="0"/>
                <w:sz w:val="20"/>
                <w:szCs w:val="20"/>
              </w:rPr>
              <w:br w:type="textWrapping"/>
            </w:r>
            <w:r>
              <w:rPr>
                <w:rFonts w:eastAsia="宋体"/>
                <w:color w:val="auto"/>
                <w:kern w:val="0"/>
                <w:sz w:val="20"/>
                <w:szCs w:val="20"/>
              </w:rPr>
              <w:t>（四）其他法律、法规禁止污染水体的行为。</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《浙江省饮用水水源保护条例》</w:t>
            </w:r>
            <w:r>
              <w:rPr>
                <w:rFonts w:eastAsia="宋体"/>
                <w:color w:val="auto"/>
                <w:kern w:val="0"/>
                <w:sz w:val="20"/>
                <w:szCs w:val="20"/>
              </w:rPr>
              <w:br w:type="textWrapping"/>
            </w:r>
            <w:r>
              <w:rPr>
                <w:rFonts w:eastAsia="宋体"/>
                <w:color w:val="auto"/>
                <w:kern w:val="0"/>
                <w:sz w:val="20"/>
                <w:szCs w:val="20"/>
              </w:rPr>
              <w:t>第四十条  违反本条例规定，有下列行为之一的，由</w:t>
            </w:r>
            <w:r>
              <w:rPr>
                <w:rFonts w:hint="eastAsia" w:eastAsia="宋体"/>
                <w:color w:val="auto"/>
                <w:kern w:val="0"/>
                <w:sz w:val="20"/>
                <w:szCs w:val="20"/>
              </w:rPr>
              <w:t>生态环境主管部门</w:t>
            </w:r>
            <w:r>
              <w:rPr>
                <w:rFonts w:eastAsia="宋体"/>
                <w:color w:val="auto"/>
                <w:kern w:val="0"/>
                <w:sz w:val="20"/>
                <w:szCs w:val="20"/>
              </w:rPr>
              <w:t>责令停止违法行为，限期改正，并按照下列规定予以处罚：</w:t>
            </w:r>
            <w:r>
              <w:rPr>
                <w:rFonts w:eastAsia="宋体"/>
                <w:color w:val="auto"/>
                <w:kern w:val="0"/>
                <w:sz w:val="20"/>
                <w:szCs w:val="20"/>
              </w:rPr>
              <w:br w:type="textWrapping"/>
            </w:r>
            <w:r>
              <w:rPr>
                <w:rFonts w:eastAsia="宋体"/>
                <w:color w:val="auto"/>
                <w:kern w:val="0"/>
                <w:sz w:val="20"/>
                <w:szCs w:val="20"/>
              </w:rPr>
              <w:t>（一）损毁、涂改或者擅自移动饮用水水源保护区地理界标、警示标志、隔离防护设施的，处以一千元以上一万元以下罚款；</w:t>
            </w:r>
            <w:r>
              <w:rPr>
                <w:rFonts w:eastAsia="宋体"/>
                <w:color w:val="auto"/>
                <w:kern w:val="0"/>
                <w:sz w:val="20"/>
                <w:szCs w:val="20"/>
              </w:rPr>
              <w:br w:type="textWrapping"/>
            </w:r>
            <w:r>
              <w:rPr>
                <w:rFonts w:eastAsia="宋体"/>
                <w:color w:val="auto"/>
                <w:kern w:val="0"/>
                <w:sz w:val="20"/>
                <w:szCs w:val="20"/>
              </w:rPr>
              <w:t xml:space="preserve">（二）在饮用水水源准保护区新建、扩建水上加油站、油库、规模化畜禽养殖场等严重污染水体的建设项目的，或者设置装卸垃圾、粪便、油类和有毒物品的码头的，处十万元以上五十万元以下的罚款，并报经本级人民政府批准，责令拆除或者关闭。  </w:t>
            </w:r>
          </w:p>
        </w:tc>
        <w:tc>
          <w:tcPr>
            <w:tcW w:w="741" w:type="dxa"/>
            <w:noWrap w:val="0"/>
            <w:vAlign w:val="center"/>
          </w:tcPr>
          <w:p>
            <w:pPr>
              <w:widowControl/>
              <w:spacing w:line="31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auto"/>
                <w:kern w:val="0"/>
                <w:sz w:val="20"/>
                <w:szCs w:val="20"/>
              </w:rPr>
            </w:pPr>
            <w:r>
              <w:rPr>
                <w:rFonts w:hint="eastAsia" w:eastAsia="宋体"/>
                <w:color w:val="auto"/>
                <w:kern w:val="0"/>
                <w:sz w:val="20"/>
                <w:szCs w:val="20"/>
              </w:rPr>
              <w:t>对擅自在江河、湖泊新建、改建或者扩大排污口的行政处罚</w:t>
            </w:r>
          </w:p>
        </w:tc>
        <w:tc>
          <w:tcPr>
            <w:tcW w:w="899" w:type="dxa"/>
            <w:noWrap w:val="0"/>
            <w:vAlign w:val="center"/>
          </w:tcPr>
          <w:p>
            <w:pPr>
              <w:widowControl/>
              <w:spacing w:line="310" w:lineRule="exact"/>
              <w:ind w:right="-64" w:rightChars="-20" w:firstLine="0" w:firstLineChars="0"/>
              <w:jc w:val="center"/>
              <w:rPr>
                <w:rFonts w:eastAsia="等线"/>
                <w:color w:val="auto"/>
                <w:kern w:val="0"/>
                <w:sz w:val="22"/>
                <w:szCs w:val="22"/>
              </w:rPr>
            </w:pPr>
            <w:r>
              <w:rPr>
                <w:rFonts w:hint="eastAsia" w:eastAsia="等线"/>
                <w:color w:val="auto"/>
                <w:kern w:val="0"/>
                <w:sz w:val="22"/>
                <w:szCs w:val="22"/>
              </w:rPr>
              <w:t>330216262003</w:t>
            </w:r>
          </w:p>
        </w:tc>
        <w:tc>
          <w:tcPr>
            <w:tcW w:w="638" w:type="dxa"/>
            <w:noWrap w:val="0"/>
            <w:vAlign w:val="center"/>
          </w:tcPr>
          <w:p>
            <w:pPr>
              <w:widowControl/>
              <w:spacing w:line="31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280" w:lineRule="exact"/>
              <w:ind w:firstLine="0" w:firstLineChars="0"/>
              <w:rPr>
                <w:rFonts w:hint="eastAsia" w:eastAsia="宋体"/>
                <w:color w:val="auto"/>
                <w:kern w:val="0"/>
                <w:sz w:val="20"/>
                <w:szCs w:val="20"/>
              </w:rPr>
            </w:pPr>
            <w:r>
              <w:rPr>
                <w:rFonts w:hint="eastAsia" w:eastAsia="宋体"/>
                <w:color w:val="auto"/>
                <w:kern w:val="0"/>
                <w:sz w:val="20"/>
                <w:szCs w:val="20"/>
              </w:rPr>
              <w:t>1.《中华人民共和国水污染防治法》</w:t>
            </w:r>
          </w:p>
          <w:p>
            <w:pPr>
              <w:widowControl/>
              <w:spacing w:line="280" w:lineRule="exact"/>
              <w:ind w:firstLine="0" w:firstLineChars="0"/>
              <w:rPr>
                <w:rFonts w:hint="eastAsia" w:eastAsia="宋体"/>
                <w:color w:val="auto"/>
                <w:kern w:val="0"/>
                <w:sz w:val="20"/>
                <w:szCs w:val="20"/>
              </w:rPr>
            </w:pPr>
            <w:r>
              <w:rPr>
                <w:rFonts w:hint="eastAsia" w:eastAsia="宋体"/>
                <w:color w:val="auto"/>
                <w:kern w:val="0"/>
                <w:sz w:val="20"/>
                <w:szCs w:val="20"/>
              </w:rPr>
              <w:t>第十九条第二款  建设单位在江河、湖泊新建、改建、扩建排污口的，应当取得水行政主管部门或者流域管理机构同意；涉及通航、渔业水域的，环境保护主管部门在审批环境影响评价文件时，应当征求交通、渔业主管部门的意见。</w:t>
            </w:r>
          </w:p>
          <w:p>
            <w:pPr>
              <w:widowControl/>
              <w:spacing w:line="280" w:lineRule="exact"/>
              <w:ind w:firstLine="0" w:firstLineChars="0"/>
              <w:rPr>
                <w:rFonts w:hint="eastAsia" w:eastAsia="宋体"/>
                <w:color w:val="auto"/>
                <w:kern w:val="0"/>
                <w:sz w:val="20"/>
                <w:szCs w:val="20"/>
              </w:rPr>
            </w:pPr>
            <w:r>
              <w:rPr>
                <w:rFonts w:hint="eastAsia" w:eastAsia="宋体"/>
                <w:color w:val="auto"/>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widowControl/>
              <w:spacing w:line="280" w:lineRule="exact"/>
              <w:ind w:firstLine="0" w:firstLineChars="0"/>
              <w:rPr>
                <w:rFonts w:hint="eastAsia" w:eastAsia="宋体"/>
                <w:color w:val="auto"/>
                <w:kern w:val="0"/>
                <w:sz w:val="20"/>
                <w:szCs w:val="20"/>
              </w:rPr>
            </w:pPr>
            <w:r>
              <w:rPr>
                <w:rFonts w:hint="eastAsia" w:eastAsia="宋体"/>
                <w:color w:val="auto"/>
                <w:kern w:val="0"/>
                <w:sz w:val="20"/>
                <w:szCs w:val="20"/>
              </w:rPr>
              <w:t>2.《中华人民共和国水法》</w:t>
            </w:r>
          </w:p>
          <w:p>
            <w:pPr>
              <w:widowControl/>
              <w:spacing w:line="280" w:lineRule="exact"/>
              <w:ind w:firstLine="0" w:firstLineChars="0"/>
              <w:rPr>
                <w:rFonts w:hint="eastAsia" w:eastAsia="宋体"/>
                <w:color w:val="auto"/>
                <w:kern w:val="0"/>
                <w:sz w:val="20"/>
                <w:szCs w:val="20"/>
              </w:rPr>
            </w:pPr>
            <w:r>
              <w:rPr>
                <w:rFonts w:hint="eastAsia" w:eastAsia="宋体"/>
                <w:color w:val="auto"/>
                <w:kern w:val="0"/>
                <w:sz w:val="20"/>
                <w:szCs w:val="20"/>
              </w:rPr>
              <w:t>第三十四条  禁止在饮用水水源保护区内设置排污口。</w:t>
            </w:r>
          </w:p>
          <w:p>
            <w:pPr>
              <w:widowControl/>
              <w:spacing w:line="280" w:lineRule="exact"/>
              <w:ind w:firstLine="0" w:firstLineChars="0"/>
              <w:rPr>
                <w:rFonts w:eastAsia="宋体"/>
                <w:color w:val="auto"/>
                <w:kern w:val="0"/>
                <w:sz w:val="20"/>
                <w:szCs w:val="20"/>
              </w:rPr>
            </w:pPr>
            <w:r>
              <w:rPr>
                <w:rFonts w:hint="eastAsia" w:eastAsia="宋体"/>
                <w:color w:val="auto"/>
                <w:kern w:val="0"/>
                <w:sz w:val="20"/>
                <w:szCs w:val="20"/>
              </w:rPr>
              <w:t>在江河、湖泊新建、改建或者扩大排污口，应当经过有管辖权的水行政主管部门或者流域管理机构同意，由环境保护行政主管部门负责对该建设项目的环境影响报告书进行审批。</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1.《中华人民共和国水污染防治法》</w:t>
            </w:r>
            <w:r>
              <w:rPr>
                <w:rFonts w:eastAsia="宋体"/>
                <w:color w:val="auto"/>
                <w:kern w:val="0"/>
                <w:sz w:val="20"/>
                <w:szCs w:val="20"/>
              </w:rPr>
              <w:br w:type="textWrapping"/>
            </w:r>
            <w:r>
              <w:rPr>
                <w:rFonts w:eastAsia="宋体"/>
                <w:color w:val="auto"/>
                <w:kern w:val="0"/>
                <w:sz w:val="20"/>
                <w:szCs w:val="20"/>
              </w:rPr>
              <w:t>第八十四条第三款  未经水行政主管部门或者流域管理机构同意，在江河、湖泊新建、改建、扩建排污口的，由</w:t>
            </w:r>
            <w:r>
              <w:rPr>
                <w:rFonts w:eastAsia="宋体"/>
                <w:bCs/>
                <w:color w:val="auto"/>
                <w:kern w:val="0"/>
                <w:sz w:val="20"/>
                <w:szCs w:val="20"/>
              </w:rPr>
              <w:t>县级以上人民政府水行政主管部门或者流域管理机构</w:t>
            </w:r>
            <w:r>
              <w:rPr>
                <w:rFonts w:eastAsia="宋体"/>
                <w:color w:val="auto"/>
                <w:kern w:val="0"/>
                <w:sz w:val="20"/>
                <w:szCs w:val="20"/>
              </w:rPr>
              <w:t>依据职权，依照前款规定采取措施、给予处罚。</w:t>
            </w:r>
            <w:r>
              <w:rPr>
                <w:rFonts w:eastAsia="宋体"/>
                <w:color w:val="auto"/>
                <w:kern w:val="0"/>
                <w:sz w:val="20"/>
                <w:szCs w:val="20"/>
              </w:rPr>
              <w:br w:type="textWrapping"/>
            </w:r>
            <w:r>
              <w:rPr>
                <w:rFonts w:eastAsia="宋体"/>
                <w:color w:val="auto"/>
                <w:kern w:val="0"/>
                <w:sz w:val="20"/>
                <w:szCs w:val="20"/>
              </w:rPr>
              <w:t>2.《中华人民共和国水法》</w:t>
            </w:r>
            <w:r>
              <w:rPr>
                <w:rFonts w:eastAsia="宋体"/>
                <w:color w:val="auto"/>
                <w:kern w:val="0"/>
                <w:sz w:val="20"/>
                <w:szCs w:val="20"/>
              </w:rPr>
              <w:br w:type="textWrapping"/>
            </w:r>
            <w:r>
              <w:rPr>
                <w:rFonts w:eastAsia="宋体"/>
                <w:color w:val="auto"/>
                <w:kern w:val="0"/>
                <w:sz w:val="20"/>
                <w:szCs w:val="20"/>
              </w:rPr>
              <w:t>第六十七条第二款  未经水行政主管部门或者流域管理机构审查同意，擅自在江河、湖泊新建、改建或者扩大排污口的，由</w:t>
            </w:r>
            <w:r>
              <w:rPr>
                <w:rFonts w:eastAsia="宋体"/>
                <w:bCs/>
                <w:color w:val="auto"/>
                <w:kern w:val="0"/>
                <w:sz w:val="20"/>
                <w:szCs w:val="20"/>
              </w:rPr>
              <w:t>县级以上人民政府水行政主管部门或者流域管理机构</w:t>
            </w:r>
            <w:r>
              <w:rPr>
                <w:rFonts w:eastAsia="宋体"/>
                <w:color w:val="auto"/>
                <w:kern w:val="0"/>
                <w:sz w:val="20"/>
                <w:szCs w:val="20"/>
              </w:rPr>
              <w:t>依据职权，责令停止违法行为，限期恢复原状，处五万元以上十万元以下的罚款。</w:t>
            </w:r>
          </w:p>
        </w:tc>
        <w:tc>
          <w:tcPr>
            <w:tcW w:w="741" w:type="dxa"/>
            <w:noWrap w:val="0"/>
            <w:vAlign w:val="center"/>
          </w:tcPr>
          <w:p>
            <w:pPr>
              <w:widowControl/>
              <w:spacing w:line="310" w:lineRule="exact"/>
              <w:ind w:right="-64" w:rightChars="-20"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10" w:lineRule="exact"/>
              <w:ind w:right="-64" w:rightChars="-20"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1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对利用水域从事旅游开发不符合水功能区划要求的行政处罚</w:t>
            </w:r>
          </w:p>
        </w:tc>
        <w:tc>
          <w:tcPr>
            <w:tcW w:w="899" w:type="dxa"/>
            <w:noWrap w:val="0"/>
            <w:vAlign w:val="center"/>
          </w:tcPr>
          <w:p>
            <w:pPr>
              <w:widowControl/>
              <w:spacing w:line="31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330216286000</w:t>
            </w:r>
          </w:p>
        </w:tc>
        <w:tc>
          <w:tcPr>
            <w:tcW w:w="638" w:type="dxa"/>
            <w:noWrap w:val="0"/>
            <w:vAlign w:val="center"/>
          </w:tcPr>
          <w:p>
            <w:pPr>
              <w:widowControl/>
              <w:spacing w:line="31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280" w:lineRule="exact"/>
              <w:ind w:firstLine="0" w:firstLineChars="0"/>
              <w:rPr>
                <w:rFonts w:hint="eastAsia" w:eastAsia="宋体"/>
                <w:color w:val="auto"/>
                <w:kern w:val="0"/>
                <w:sz w:val="20"/>
                <w:szCs w:val="20"/>
              </w:rPr>
            </w:pPr>
            <w:r>
              <w:rPr>
                <w:rFonts w:hint="eastAsia" w:eastAsia="宋体"/>
                <w:color w:val="auto"/>
                <w:kern w:val="0"/>
                <w:sz w:val="20"/>
                <w:szCs w:val="20"/>
              </w:rPr>
              <w:t>《浙江省水资源管理条例》</w:t>
            </w:r>
          </w:p>
          <w:p>
            <w:pPr>
              <w:widowControl/>
              <w:spacing w:line="280" w:lineRule="exact"/>
              <w:ind w:firstLine="0" w:firstLineChars="0"/>
              <w:rPr>
                <w:rFonts w:hint="eastAsia" w:eastAsia="宋体"/>
                <w:color w:val="auto"/>
                <w:kern w:val="0"/>
                <w:sz w:val="20"/>
                <w:szCs w:val="20"/>
              </w:rPr>
            </w:pPr>
            <w:r>
              <w:rPr>
                <w:rFonts w:hint="eastAsia" w:eastAsia="宋体"/>
                <w:color w:val="auto"/>
                <w:kern w:val="0"/>
                <w:sz w:val="20"/>
                <w:szCs w:val="20"/>
              </w:rPr>
              <w:t>第二十条  利用水域从事旅游开发的，应当符合水功能区划和水环境保护功能区划的要求，并不得污染水体和影响行洪安全。</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《浙江省水资源管理条例》</w:t>
            </w:r>
            <w:r>
              <w:rPr>
                <w:rFonts w:eastAsia="宋体"/>
                <w:color w:val="auto"/>
                <w:kern w:val="0"/>
                <w:sz w:val="20"/>
                <w:szCs w:val="20"/>
              </w:rPr>
              <w:br w:type="textWrapping"/>
            </w:r>
            <w:r>
              <w:rPr>
                <w:rFonts w:eastAsia="宋体"/>
                <w:color w:val="auto"/>
                <w:kern w:val="0"/>
                <w:sz w:val="20"/>
                <w:szCs w:val="20"/>
              </w:rPr>
              <w:t>第四十八条  违反本条例第二十条规定，利用水域从事旅游开发不符合水功能区划要求的，由</w:t>
            </w:r>
            <w:r>
              <w:rPr>
                <w:rFonts w:eastAsia="宋体"/>
                <w:bCs/>
                <w:color w:val="auto"/>
                <w:kern w:val="0"/>
                <w:sz w:val="20"/>
                <w:szCs w:val="20"/>
              </w:rPr>
              <w:t>县级以上水行政主管部门</w:t>
            </w:r>
            <w:r>
              <w:rPr>
                <w:rFonts w:eastAsia="宋体"/>
                <w:color w:val="auto"/>
                <w:kern w:val="0"/>
                <w:sz w:val="20"/>
                <w:szCs w:val="20"/>
              </w:rPr>
              <w:t>责令停止违法行为，采取补救措施，并可处以五千元以上五万元以下的罚款。</w:t>
            </w:r>
          </w:p>
        </w:tc>
        <w:tc>
          <w:tcPr>
            <w:tcW w:w="741" w:type="dxa"/>
            <w:noWrap w:val="0"/>
            <w:vAlign w:val="center"/>
          </w:tcPr>
          <w:p>
            <w:pPr>
              <w:widowControl/>
              <w:spacing w:line="310" w:lineRule="exact"/>
              <w:ind w:right="-64" w:rightChars="-20"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10" w:lineRule="exact"/>
              <w:ind w:right="-64" w:rightChars="-20"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对明知或应知生产经营活动会产生严重水污染仍提供场所或设施设备的行政处罚（绍兴市）</w:t>
            </w:r>
          </w:p>
        </w:tc>
        <w:tc>
          <w:tcPr>
            <w:tcW w:w="899"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2"/>
                <w:szCs w:val="22"/>
              </w:rPr>
            </w:pPr>
            <w:r>
              <w:rPr>
                <w:rFonts w:eastAsia="宋体"/>
                <w:color w:val="auto"/>
                <w:kern w:val="0"/>
                <w:sz w:val="22"/>
                <w:szCs w:val="22"/>
              </w:rPr>
              <w:t>330216366000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《浙江省曹娥江流域水环境保护条例》</w:t>
            </w:r>
            <w:r>
              <w:rPr>
                <w:rFonts w:eastAsia="宋体"/>
                <w:color w:val="auto"/>
                <w:kern w:val="0"/>
                <w:sz w:val="20"/>
                <w:szCs w:val="20"/>
              </w:rPr>
              <w:br w:type="textWrapping"/>
            </w:r>
            <w:r>
              <w:rPr>
                <w:rFonts w:eastAsia="宋体"/>
                <w:color w:val="auto"/>
                <w:kern w:val="0"/>
                <w:sz w:val="20"/>
                <w:szCs w:val="20"/>
              </w:rPr>
              <w:t>第十五条第二款  禁止任何单位或者个人为</w:t>
            </w:r>
            <w:r>
              <w:rPr>
                <w:rFonts w:hint="eastAsia" w:eastAsia="宋体"/>
                <w:color w:val="auto"/>
                <w:kern w:val="0"/>
                <w:sz w:val="20"/>
                <w:szCs w:val="20"/>
                <w:lang w:val="en-US" w:eastAsia="zh-Hans"/>
              </w:rPr>
              <w:t>可能</w:t>
            </w:r>
            <w:r>
              <w:rPr>
                <w:rFonts w:eastAsia="宋体"/>
                <w:color w:val="auto"/>
                <w:kern w:val="0"/>
                <w:sz w:val="20"/>
                <w:szCs w:val="20"/>
              </w:rPr>
              <w:t>产生严重水污染的生产经营活动</w:t>
            </w:r>
            <w:r>
              <w:rPr>
                <w:rFonts w:hint="eastAsia" w:eastAsia="宋体"/>
                <w:color w:val="auto"/>
                <w:kern w:val="0"/>
                <w:sz w:val="20"/>
                <w:szCs w:val="20"/>
              </w:rPr>
              <w:t>提供生产经营项目、场所、设施或者设备。</w:t>
            </w:r>
          </w:p>
        </w:tc>
        <w:tc>
          <w:tcPr>
            <w:tcW w:w="4506"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《浙江省曹娥江流域水环境保护条例》</w:t>
            </w:r>
            <w:r>
              <w:rPr>
                <w:rFonts w:eastAsia="宋体"/>
                <w:color w:val="auto"/>
                <w:kern w:val="0"/>
                <w:sz w:val="20"/>
                <w:szCs w:val="20"/>
              </w:rPr>
              <w:br w:type="textWrapping"/>
            </w:r>
            <w:r>
              <w:rPr>
                <w:rFonts w:eastAsia="宋体"/>
                <w:color w:val="auto"/>
                <w:kern w:val="0"/>
                <w:sz w:val="20"/>
                <w:szCs w:val="20"/>
              </w:rPr>
              <w:t>第三十四条  违反本条例第十五条第二款规定，明知或者应当知道生产经营活动会产生严重水污染，仍然提供</w:t>
            </w:r>
            <w:r>
              <w:rPr>
                <w:rFonts w:hint="eastAsia" w:eastAsia="宋体"/>
                <w:color w:val="auto"/>
                <w:kern w:val="0"/>
                <w:sz w:val="20"/>
                <w:szCs w:val="20"/>
              </w:rPr>
              <w:t>生产经营项目、场所、设施或者设备的</w:t>
            </w:r>
            <w:r>
              <w:rPr>
                <w:rFonts w:eastAsia="宋体"/>
                <w:color w:val="auto"/>
                <w:kern w:val="0"/>
                <w:sz w:val="20"/>
                <w:szCs w:val="20"/>
              </w:rPr>
              <w:t>，由</w:t>
            </w:r>
            <w:r>
              <w:rPr>
                <w:rFonts w:hint="eastAsia" w:eastAsia="宋体"/>
                <w:bCs/>
                <w:color w:val="auto"/>
                <w:kern w:val="0"/>
                <w:sz w:val="20"/>
                <w:szCs w:val="20"/>
              </w:rPr>
              <w:t>生态环境主管部门</w:t>
            </w:r>
            <w:r>
              <w:rPr>
                <w:rFonts w:eastAsia="宋体"/>
                <w:color w:val="auto"/>
                <w:kern w:val="0"/>
                <w:sz w:val="20"/>
                <w:szCs w:val="20"/>
              </w:rPr>
              <w:t>责令停止违法行为，有违法所得的，没收违法所得，并处违法所得一倍以上三倍以下罚款；没有违法所得的，处五千元以上二万元以下罚款。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绍兴市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对在鉴湖水域保护范围内违法养殖的行政处罚（绍兴市）</w:t>
            </w:r>
          </w:p>
        </w:tc>
        <w:tc>
          <w:tcPr>
            <w:tcW w:w="899"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2"/>
                <w:szCs w:val="22"/>
              </w:rPr>
            </w:pPr>
            <w:r>
              <w:rPr>
                <w:rFonts w:eastAsia="宋体"/>
                <w:color w:val="auto"/>
                <w:kern w:val="0"/>
                <w:sz w:val="22"/>
                <w:szCs w:val="22"/>
              </w:rPr>
              <w:t>330216365000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《浙江省鉴湖水域保护条例》</w:t>
            </w:r>
            <w:r>
              <w:rPr>
                <w:rFonts w:eastAsia="宋体"/>
                <w:color w:val="auto"/>
                <w:kern w:val="0"/>
                <w:sz w:val="20"/>
                <w:szCs w:val="20"/>
              </w:rPr>
              <w:br w:type="textWrapping"/>
            </w:r>
            <w:r>
              <w:rPr>
                <w:rFonts w:eastAsia="宋体"/>
                <w:color w:val="auto"/>
                <w:kern w:val="0"/>
                <w:sz w:val="20"/>
                <w:szCs w:val="20"/>
              </w:rPr>
              <w:t xml:space="preserve">第十四条  鉴湖水域保护范围内城镇自来水厂取水口周围半径一百五十米内的水域，禁止种菱、种草、网箱养鱼和河蚌育珠。 </w:t>
            </w:r>
            <w:r>
              <w:rPr>
                <w:rFonts w:eastAsia="宋体"/>
                <w:color w:val="auto"/>
                <w:kern w:val="0"/>
                <w:sz w:val="20"/>
                <w:szCs w:val="20"/>
              </w:rPr>
              <w:br w:type="textWrapping"/>
            </w:r>
            <w:r>
              <w:rPr>
                <w:rFonts w:eastAsia="宋体"/>
                <w:color w:val="auto"/>
                <w:kern w:val="0"/>
                <w:sz w:val="20"/>
                <w:szCs w:val="20"/>
              </w:rPr>
              <w:t>在前款规定以外的鉴湖水域保护范围内，严格控制种菱、种草、网箱养鱼、河蚌育珠和畜禽养殖等活动。市、县（区）人民政府应当根据鉴湖水域功能区水质保护和水域生态景观等要求，合理确定种植、养殖的区域和规模等，并向社会公布。</w:t>
            </w:r>
          </w:p>
        </w:tc>
        <w:tc>
          <w:tcPr>
            <w:tcW w:w="4506"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《浙江省鉴湖水域保护条例》</w:t>
            </w:r>
            <w:r>
              <w:rPr>
                <w:rFonts w:eastAsia="宋体"/>
                <w:color w:val="auto"/>
                <w:kern w:val="0"/>
                <w:sz w:val="20"/>
                <w:szCs w:val="20"/>
              </w:rPr>
              <w:br w:type="textWrapping"/>
            </w:r>
            <w:r>
              <w:rPr>
                <w:rFonts w:eastAsia="宋体"/>
                <w:color w:val="auto"/>
                <w:kern w:val="0"/>
                <w:sz w:val="20"/>
                <w:szCs w:val="20"/>
              </w:rPr>
              <w:t>第十七条第二款  在鉴湖水域保护范围内违反规定从事种菱、种草、网箱养鱼、河蚌育珠或者畜禽养殖等活动的，由</w:t>
            </w:r>
            <w:r>
              <w:rPr>
                <w:rFonts w:eastAsia="宋体"/>
                <w:bCs/>
                <w:color w:val="auto"/>
                <w:kern w:val="0"/>
                <w:sz w:val="20"/>
                <w:szCs w:val="20"/>
              </w:rPr>
              <w:t>环境保护部门</w:t>
            </w:r>
            <w:r>
              <w:rPr>
                <w:rFonts w:eastAsia="宋体"/>
                <w:color w:val="auto"/>
                <w:kern w:val="0"/>
                <w:sz w:val="20"/>
                <w:szCs w:val="20"/>
              </w:rPr>
              <w:t>责令限期改正；逾期不改正的，强制拆除、清除，所需费用由违法者承担，并处一万元以下的罚款。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绍兴市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34</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对单位燃用不符合质量标准的煤炭、石油焦的行政处罚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330216210000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第三十五条  国家禁止进口、销售和燃用不符合质量标准的煤炭，鼓励燃用优质煤炭。</w:t>
            </w:r>
            <w:r>
              <w:rPr>
                <w:rFonts w:eastAsia="宋体"/>
                <w:color w:val="auto"/>
                <w:kern w:val="0"/>
                <w:sz w:val="20"/>
                <w:szCs w:val="20"/>
              </w:rPr>
              <w:br w:type="textWrapping"/>
            </w:r>
            <w:r>
              <w:rPr>
                <w:rFonts w:eastAsia="宋体"/>
                <w:color w:val="auto"/>
                <w:kern w:val="0"/>
                <w:sz w:val="20"/>
                <w:szCs w:val="20"/>
              </w:rPr>
              <w:t>第三十七条  禁止进口、销售和燃用不符合质量标准的石油焦。</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第一百零五条  违反本法规定，单位燃用不符合质量标准的煤炭、石油焦的，由</w:t>
            </w:r>
            <w:r>
              <w:rPr>
                <w:rFonts w:eastAsia="宋体"/>
                <w:bCs/>
                <w:color w:val="auto"/>
                <w:kern w:val="0"/>
                <w:sz w:val="20"/>
                <w:szCs w:val="20"/>
              </w:rPr>
              <w:t>县级以上人民政府生态环境主管部门</w:t>
            </w:r>
            <w:r>
              <w:rPr>
                <w:rFonts w:eastAsia="宋体"/>
                <w:color w:val="auto"/>
                <w:kern w:val="0"/>
                <w:sz w:val="20"/>
                <w:szCs w:val="20"/>
              </w:rPr>
              <w:t>责令改正，处货值金额一倍以上三倍以下的罚款。</w:t>
            </w:r>
          </w:p>
        </w:tc>
        <w:tc>
          <w:tcPr>
            <w:tcW w:w="741" w:type="dxa"/>
            <w:noWrap w:val="0"/>
            <w:vAlign w:val="center"/>
          </w:tcPr>
          <w:p>
            <w:pPr>
              <w:widowControl/>
              <w:spacing w:line="300" w:lineRule="exact"/>
              <w:ind w:firstLine="0" w:firstLineChars="0"/>
              <w:jc w:val="left"/>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35</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对在禁燃区内新、扩建燃用高污染燃料的设施等行为的行政处罚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330216107001</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第三十八条第二款  在禁燃区内，禁止销售、燃用高污染燃料；禁止新建、扩建燃用高污染燃料的设施，已建成的，应当在城市人民政府规定的期限内改用天然气、页岩气、液化石油气、电或者其他清洁能源。</w:t>
            </w:r>
            <w:r>
              <w:rPr>
                <w:rFonts w:eastAsia="宋体"/>
                <w:color w:val="auto"/>
                <w:kern w:val="0"/>
                <w:sz w:val="20"/>
                <w:szCs w:val="20"/>
              </w:rPr>
              <w:br w:type="textWrapping"/>
            </w:r>
            <w:r>
              <w:rPr>
                <w:rFonts w:eastAsia="宋体"/>
                <w:color w:val="auto"/>
                <w:kern w:val="0"/>
                <w:sz w:val="20"/>
                <w:szCs w:val="20"/>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第一百零七条第一款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Fonts w:eastAsia="宋体"/>
                <w:bCs/>
                <w:color w:val="auto"/>
                <w:kern w:val="0"/>
                <w:sz w:val="20"/>
                <w:szCs w:val="20"/>
              </w:rPr>
              <w:t>县级以上地方人民政府生态环境主管部门</w:t>
            </w:r>
            <w:r>
              <w:rPr>
                <w:rFonts w:eastAsia="宋体"/>
                <w:color w:val="auto"/>
                <w:kern w:val="0"/>
                <w:sz w:val="20"/>
                <w:szCs w:val="20"/>
              </w:rPr>
              <w:t>没收燃用高污染燃料的设施，组织拆除燃煤供热锅炉，并处二万元以上二十万元以下的罚款。</w:t>
            </w:r>
          </w:p>
        </w:tc>
        <w:tc>
          <w:tcPr>
            <w:tcW w:w="741" w:type="dxa"/>
            <w:noWrap w:val="0"/>
            <w:vAlign w:val="center"/>
          </w:tcPr>
          <w:p>
            <w:pPr>
              <w:widowControl/>
              <w:spacing w:line="300" w:lineRule="exact"/>
              <w:ind w:firstLine="0" w:firstLineChars="0"/>
              <w:jc w:val="left"/>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36</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对生产、进口、销售或者使用不符合规定标准或者要求锅炉的行政处罚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330216145000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第四十条  县级以上人民政府市场监督管理部门应当会同生态环境主管部门对锅炉生产、进口、销售和使用环节执行环境保护标准或者要求的情况进行监督检查；不符合环境保护标准或者要求的，不得生产、进口、销售和使用。　</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第一百零七条第二款  违反本法规定，生产、进口、销售或者使用不符合规定标准或者要求的锅炉，由县级以上人民政府市场监督管理、</w:t>
            </w:r>
            <w:r>
              <w:rPr>
                <w:rFonts w:eastAsia="宋体"/>
                <w:bCs/>
                <w:color w:val="auto"/>
                <w:kern w:val="0"/>
                <w:sz w:val="20"/>
                <w:szCs w:val="20"/>
              </w:rPr>
              <w:t>生态环境主管部门</w:t>
            </w:r>
            <w:r>
              <w:rPr>
                <w:rFonts w:eastAsia="宋体"/>
                <w:color w:val="auto"/>
                <w:kern w:val="0"/>
                <w:sz w:val="20"/>
                <w:szCs w:val="20"/>
              </w:rPr>
              <w:t>责令改正，没收违法所得，并处二万元以上二十万元以下的罚款。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37</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对违反挥发性有机物治理相关规定等行为的行政处罚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50" w:lineRule="exact"/>
              <w:ind w:firstLine="0" w:firstLineChars="0"/>
              <w:rPr>
                <w:rFonts w:hint="eastAsia"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第四十五条  产生含挥发性有机物废气的生产和服务活动，应当在密闭空间或者设备中进行，并按照规定安装、使用污染防治设施；无法密闭的，应当采取措施减少废气排放。</w:t>
            </w:r>
            <w:r>
              <w:rPr>
                <w:rFonts w:eastAsia="宋体"/>
                <w:color w:val="auto"/>
                <w:kern w:val="0"/>
                <w:sz w:val="20"/>
                <w:szCs w:val="20"/>
              </w:rPr>
              <w:br w:type="textWrapping"/>
            </w:r>
            <w:r>
              <w:rPr>
                <w:rFonts w:eastAsia="宋体"/>
                <w:color w:val="auto"/>
                <w:kern w:val="0"/>
                <w:sz w:val="20"/>
                <w:szCs w:val="20"/>
              </w:rPr>
              <w:t>第四十六条  工业涂装企业应当使用低挥发性有机物含量的涂料，并建立台账，记录生产原料、辅料的使用量、废弃量、去向以及挥发性有机物含量。台账保存期限不得少于三年。</w:t>
            </w:r>
            <w:r>
              <w:rPr>
                <w:rFonts w:eastAsia="宋体"/>
                <w:color w:val="auto"/>
                <w:kern w:val="0"/>
                <w:sz w:val="20"/>
                <w:szCs w:val="20"/>
              </w:rPr>
              <w:br w:type="textWrapping"/>
            </w:r>
            <w:r>
              <w:rPr>
                <w:rFonts w:eastAsia="宋体"/>
                <w:color w:val="auto"/>
                <w:kern w:val="0"/>
                <w:sz w:val="20"/>
                <w:szCs w:val="20"/>
              </w:rPr>
              <w:t>第四十七条  石油、化工以及其他生产和使用有机溶剂的企业，应当采取措施对管道、设备进行日常维护、维修，减少物料泄漏，对泄漏的物料应当及时收集处理。储油储气库、加油加气站、原油成品油码头、原油成品油运输船舶和油罐车、气罐车等，应当按照国家有关规定安装油气回收装置并保持正常使用。</w:t>
            </w:r>
            <w:r>
              <w:rPr>
                <w:rFonts w:eastAsia="宋体"/>
                <w:color w:val="auto"/>
                <w:kern w:val="0"/>
                <w:sz w:val="20"/>
                <w:szCs w:val="20"/>
              </w:rPr>
              <w:br w:type="textWrapping"/>
            </w:r>
            <w:r>
              <w:rPr>
                <w:rFonts w:eastAsia="宋体"/>
                <w:color w:val="auto"/>
                <w:kern w:val="0"/>
                <w:sz w:val="20"/>
                <w:szCs w:val="20"/>
              </w:rPr>
              <w:t>第四十八条  钢铁、建材、有色金属、石油、化工、制药、矿产开采等企业，应当加强精细化管理，采取集中收集处理等措施，严格控制粉尘和气态污染物的排放。</w:t>
            </w:r>
            <w:r>
              <w:rPr>
                <w:rFonts w:eastAsia="宋体"/>
                <w:color w:val="auto"/>
                <w:kern w:val="0"/>
                <w:sz w:val="20"/>
                <w:szCs w:val="20"/>
              </w:rPr>
              <w:br w:type="textWrapping"/>
            </w:r>
            <w:r>
              <w:rPr>
                <w:rFonts w:eastAsia="宋体"/>
                <w:color w:val="auto"/>
                <w:kern w:val="0"/>
                <w:sz w:val="20"/>
                <w:szCs w:val="20"/>
              </w:rPr>
              <w:t>工业生产企业应当采取密闭、围挡、遮盖、清扫、洒水等措施，减少内部物料的堆存、传输、装卸等环节产生的粉尘和气态污染物的排放。</w:t>
            </w:r>
            <w:r>
              <w:rPr>
                <w:rFonts w:eastAsia="宋体"/>
                <w:color w:val="auto"/>
                <w:kern w:val="0"/>
                <w:sz w:val="20"/>
                <w:szCs w:val="20"/>
              </w:rPr>
              <w:br w:type="textWrapping"/>
            </w:r>
            <w:r>
              <w:rPr>
                <w:rFonts w:eastAsia="宋体"/>
                <w:color w:val="auto"/>
                <w:kern w:val="0"/>
                <w:sz w:val="20"/>
                <w:szCs w:val="20"/>
              </w:rPr>
              <w:t>第四十九条  工业生产、垃圾填埋或者其他活动产生的可燃性气体应当回收利用，不具备回收利用条件的，应当进行污染防治处理。</w:t>
            </w:r>
          </w:p>
          <w:p>
            <w:pPr>
              <w:widowControl/>
              <w:spacing w:line="350" w:lineRule="exact"/>
              <w:ind w:firstLine="400"/>
              <w:rPr>
                <w:rFonts w:eastAsia="宋体"/>
                <w:color w:val="auto"/>
                <w:kern w:val="0"/>
                <w:sz w:val="20"/>
                <w:szCs w:val="20"/>
              </w:rPr>
            </w:pPr>
            <w:r>
              <w:rPr>
                <w:rFonts w:eastAsia="宋体"/>
                <w:color w:val="auto"/>
                <w:kern w:val="0"/>
                <w:sz w:val="20"/>
                <w:szCs w:val="20"/>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tc>
        <w:tc>
          <w:tcPr>
            <w:tcW w:w="4506" w:type="dxa"/>
            <w:noWrap w:val="0"/>
            <w:vAlign w:val="center"/>
          </w:tcPr>
          <w:p>
            <w:pPr>
              <w:widowControl/>
              <w:spacing w:line="35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第一百零八条  违反本法规定，有下列行为之一的，由</w:t>
            </w:r>
            <w:r>
              <w:rPr>
                <w:rFonts w:eastAsia="宋体"/>
                <w:bCs/>
                <w:color w:val="auto"/>
                <w:kern w:val="0"/>
                <w:sz w:val="20"/>
                <w:szCs w:val="20"/>
              </w:rPr>
              <w:t>县级以上人民政府生态环境主管部门</w:t>
            </w:r>
            <w:r>
              <w:rPr>
                <w:rFonts w:eastAsia="宋体"/>
                <w:color w:val="auto"/>
                <w:kern w:val="0"/>
                <w:sz w:val="20"/>
                <w:szCs w:val="20"/>
              </w:rPr>
              <w:t>责令改正，处二万元以上二十万元以下的罚款；拒不改正的，责令停产整治：</w:t>
            </w:r>
            <w:r>
              <w:rPr>
                <w:rFonts w:eastAsia="宋体"/>
                <w:color w:val="auto"/>
                <w:kern w:val="0"/>
                <w:sz w:val="20"/>
                <w:szCs w:val="20"/>
              </w:rPr>
              <w:br w:type="textWrapping"/>
            </w:r>
            <w:r>
              <w:rPr>
                <w:rFonts w:eastAsia="宋体"/>
                <w:color w:val="auto"/>
                <w:kern w:val="0"/>
                <w:sz w:val="20"/>
                <w:szCs w:val="20"/>
              </w:rPr>
              <w:t>（一）产生含挥发性有机物废气的生产和服务活动，未在密闭空间或者设备中进行，未按照规定安装、使用污染防治设施，或者未采取减少废气排放措施的；</w:t>
            </w:r>
            <w:r>
              <w:rPr>
                <w:rFonts w:eastAsia="宋体"/>
                <w:color w:val="auto"/>
                <w:kern w:val="0"/>
                <w:sz w:val="20"/>
                <w:szCs w:val="20"/>
              </w:rPr>
              <w:br w:type="textWrapping"/>
            </w:r>
            <w:r>
              <w:rPr>
                <w:rFonts w:eastAsia="宋体"/>
                <w:color w:val="auto"/>
                <w:kern w:val="0"/>
                <w:sz w:val="20"/>
                <w:szCs w:val="20"/>
              </w:rPr>
              <w:t>（二）工业涂装企业未使用低挥发性有机物含量涂料或者未建立、保存台账的；</w:t>
            </w:r>
            <w:r>
              <w:rPr>
                <w:rFonts w:eastAsia="宋体"/>
                <w:color w:val="auto"/>
                <w:kern w:val="0"/>
                <w:sz w:val="20"/>
                <w:szCs w:val="20"/>
              </w:rPr>
              <w:br w:type="textWrapping"/>
            </w:r>
            <w:r>
              <w:rPr>
                <w:rFonts w:eastAsia="宋体"/>
                <w:color w:val="auto"/>
                <w:kern w:val="0"/>
                <w:sz w:val="20"/>
                <w:szCs w:val="20"/>
              </w:rPr>
              <w:t>（三）石油、化工以及其他生产和使用有机溶剂的企业，未采取措施对管道、设备进行日常维护、维修，减少物料泄漏或者对泄漏的物料未及时收集处理的；</w:t>
            </w:r>
            <w:r>
              <w:rPr>
                <w:rFonts w:eastAsia="宋体"/>
                <w:color w:val="auto"/>
                <w:kern w:val="0"/>
                <w:sz w:val="20"/>
                <w:szCs w:val="20"/>
              </w:rPr>
              <w:br w:type="textWrapping"/>
            </w:r>
            <w:r>
              <w:rPr>
                <w:rFonts w:eastAsia="宋体"/>
                <w:color w:val="auto"/>
                <w:kern w:val="0"/>
                <w:sz w:val="20"/>
                <w:szCs w:val="20"/>
              </w:rPr>
              <w:t>（四）储油储气库、加油加气站和油罐车、气罐车等，未按照国家有关规定安装并正常使用油气回收装置的；</w:t>
            </w:r>
            <w:r>
              <w:rPr>
                <w:rFonts w:eastAsia="宋体"/>
                <w:color w:val="auto"/>
                <w:kern w:val="0"/>
                <w:sz w:val="20"/>
                <w:szCs w:val="20"/>
              </w:rPr>
              <w:br w:type="textWrapping"/>
            </w:r>
            <w:r>
              <w:rPr>
                <w:rFonts w:eastAsia="宋体"/>
                <w:color w:val="auto"/>
                <w:kern w:val="0"/>
                <w:sz w:val="20"/>
                <w:szCs w:val="20"/>
              </w:rPr>
              <w:t>（五）钢铁、建材、有色金属、石油、化工、制药、矿产开采等企业，未采取集中收集处理、密闭、围挡、遮盖、清扫、洒水等措施，控制、减少粉尘和气态污染物排放的；</w:t>
            </w:r>
            <w:r>
              <w:rPr>
                <w:rFonts w:eastAsia="宋体"/>
                <w:color w:val="auto"/>
                <w:kern w:val="0"/>
                <w:sz w:val="20"/>
                <w:szCs w:val="20"/>
              </w:rPr>
              <w:br w:type="textWrapping"/>
            </w:r>
            <w:r>
              <w:rPr>
                <w:rFonts w:eastAsia="宋体"/>
                <w:color w:val="auto"/>
                <w:kern w:val="0"/>
                <w:sz w:val="20"/>
                <w:szCs w:val="20"/>
              </w:rPr>
              <w:t>（六）工业生产、垃圾填埋或者其他活动中产生的可燃性气体未回收利用，不具备回收利用条件未进行防治污染处理，或者可燃性气体回收利用装置不能正常作业，未及时修复或者更新的。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38</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对生产超过污染物排放标准的机动车、非道路移动机械的行政处罚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330216175000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第五十一条第二款  禁止生产、进口或者销售大气污染物排放超过标准的机动车船、非道路移动机械。</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第一百零九条第一款  违反本法规定，生产超过污染物排放标准的机动车、非道路移动机械的，由</w:t>
            </w:r>
            <w:r>
              <w:rPr>
                <w:rFonts w:eastAsia="宋体"/>
                <w:bCs/>
                <w:color w:val="auto"/>
                <w:kern w:val="0"/>
                <w:sz w:val="20"/>
                <w:szCs w:val="20"/>
              </w:rPr>
              <w:t>省级以上人民政府生态环境主管部门</w:t>
            </w:r>
            <w:r>
              <w:rPr>
                <w:rFonts w:eastAsia="宋体"/>
                <w:color w:val="auto"/>
                <w:kern w:val="0"/>
                <w:sz w:val="20"/>
                <w:szCs w:val="20"/>
              </w:rPr>
              <w:t>责令改正，没收违法所得，并处货值金额一倍以上三倍以下的罚款，没收销毁无法达到污染物排放标准的机动车、非道路移动机械；拒不改正的，责令停产整治，并由国务院机动车生产主管部门责令停止生产该车型。</w:t>
            </w:r>
          </w:p>
        </w:tc>
        <w:tc>
          <w:tcPr>
            <w:tcW w:w="741" w:type="dxa"/>
            <w:noWrap w:val="0"/>
            <w:vAlign w:val="center"/>
          </w:tcPr>
          <w:p>
            <w:pPr>
              <w:widowControl/>
              <w:spacing w:line="300" w:lineRule="exact"/>
              <w:ind w:firstLine="0" w:firstLineChars="0"/>
              <w:jc w:val="left"/>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39</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对机动车、非道路移动机械生产企业对发动机、污染控制装置弄虚作假、以次充好等行为的行政处罚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330216173000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第五十二条第一款  机动车、非道路移动机械生产企业应当对新生产的机动车和非道路移动机械进行排放检验。经检验合格的，方可出厂销售。检验信息应当向社会公开。</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第一百零九条第二款  违反本法规定，机动车、非道路移动机械生产企业对发动机、污染控制装置弄虚作假、以次充好，冒充排放检验合格产品出厂销售的，由</w:t>
            </w:r>
            <w:r>
              <w:rPr>
                <w:rFonts w:eastAsia="宋体"/>
                <w:bCs/>
                <w:color w:val="auto"/>
                <w:kern w:val="0"/>
                <w:sz w:val="20"/>
                <w:szCs w:val="20"/>
              </w:rPr>
              <w:t>省级以上人民政府生态环境主管部门</w:t>
            </w:r>
            <w:r>
              <w:rPr>
                <w:rFonts w:eastAsia="宋体"/>
                <w:color w:val="auto"/>
                <w:kern w:val="0"/>
                <w:sz w:val="20"/>
                <w:szCs w:val="20"/>
              </w:rPr>
              <w:t>责令停产整治，没收违法所得，并处货值金额一倍以上三倍以下的罚款，没收销毁无法达到污染物排放标准的机动车、非道路移动机械，并由国务院机动车生产主管部门责令停止生产该车型。</w:t>
            </w:r>
          </w:p>
        </w:tc>
        <w:tc>
          <w:tcPr>
            <w:tcW w:w="741" w:type="dxa"/>
            <w:noWrap w:val="0"/>
            <w:vAlign w:val="center"/>
          </w:tcPr>
          <w:p>
            <w:pPr>
              <w:widowControl/>
              <w:spacing w:line="300" w:lineRule="exact"/>
              <w:ind w:firstLine="0" w:firstLineChars="0"/>
              <w:jc w:val="left"/>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40</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对机动车生产、进口企业未按照规定向社会公布其生产、进口机动车车型的排放检验信息或者污染控制技术信息的行政处罚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330216192000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第五十五条第一款  机动车生产、进口企业应当向社会公布其生产、进口机动车车型的排放检验信息、污染控制技术信息和有关维修技术信息。</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第一百一十一条第一款  违反本法规定，机动车生产、进口企业未按照规定向社会公布其生产、进口机动车车型的排放检验信息或者污染控制技术信息的，由</w:t>
            </w:r>
            <w:r>
              <w:rPr>
                <w:rFonts w:eastAsia="宋体"/>
                <w:bCs/>
                <w:color w:val="auto"/>
                <w:kern w:val="0"/>
                <w:sz w:val="20"/>
                <w:szCs w:val="20"/>
              </w:rPr>
              <w:t>省级以上人民政府生态环境主管部门</w:t>
            </w:r>
            <w:r>
              <w:rPr>
                <w:rFonts w:eastAsia="宋体"/>
                <w:color w:val="auto"/>
                <w:kern w:val="0"/>
                <w:sz w:val="20"/>
                <w:szCs w:val="20"/>
              </w:rPr>
              <w:t>责令改正，处五万元以上五十万元以下的罚款。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对伪造机动车、非道路移动机械排放检验结果等行为的行政处罚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330216240000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hint="eastAsia" w:eastAsia="宋体"/>
                <w:color w:val="auto"/>
                <w:kern w:val="0"/>
                <w:sz w:val="20"/>
                <w:szCs w:val="20"/>
              </w:rPr>
            </w:pPr>
            <w:r>
              <w:rPr>
                <w:rFonts w:eastAsia="宋体"/>
                <w:color w:val="auto"/>
                <w:kern w:val="0"/>
                <w:sz w:val="20"/>
                <w:szCs w:val="20"/>
              </w:rPr>
              <w:t>《中华人民共和国大气污染防治法》</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第五十四条第一款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tc>
        <w:tc>
          <w:tcPr>
            <w:tcW w:w="4506" w:type="dxa"/>
            <w:shd w:val="clear" w:color="000000" w:fill="FFFFFF"/>
            <w:noWrap w:val="0"/>
            <w:vAlign w:val="center"/>
          </w:tcPr>
          <w:p>
            <w:pPr>
              <w:widowControl/>
              <w:spacing w:line="320" w:lineRule="exact"/>
              <w:ind w:firstLine="0" w:firstLineChars="0"/>
              <w:rPr>
                <w:rFonts w:hint="eastAsia" w:eastAsia="宋体"/>
                <w:color w:val="auto"/>
                <w:kern w:val="0"/>
                <w:sz w:val="20"/>
                <w:szCs w:val="20"/>
              </w:rPr>
            </w:pPr>
            <w:r>
              <w:rPr>
                <w:rFonts w:eastAsia="宋体"/>
                <w:color w:val="auto"/>
                <w:kern w:val="0"/>
                <w:sz w:val="20"/>
                <w:szCs w:val="20"/>
              </w:rPr>
              <w:t>《中华人民共和国大气污染防治法》</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第一百一十二条第一款  违反本法规定，伪造机动车、非道路移动机械排放检验结果或者出具虚假排放检验报告的，由</w:t>
            </w:r>
            <w:r>
              <w:rPr>
                <w:rFonts w:eastAsia="宋体"/>
                <w:bCs/>
                <w:color w:val="auto"/>
                <w:kern w:val="0"/>
                <w:sz w:val="20"/>
                <w:szCs w:val="20"/>
              </w:rPr>
              <w:t>县级以上人民政府生态环境主管部门</w:t>
            </w:r>
            <w:r>
              <w:rPr>
                <w:rFonts w:eastAsia="宋体"/>
                <w:color w:val="auto"/>
                <w:kern w:val="0"/>
                <w:sz w:val="20"/>
                <w:szCs w:val="20"/>
              </w:rPr>
              <w:t>没收违法所得，并处十万元以上五十万元以下的罚款；情节严重的，由负责资质认定的部门取消其检验资格。</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42</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对弄虚作假的方式通过机动车排放检验或者破坏机动车车载排放诊断系统的行政处罚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330216195000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第五十五条第三款  禁止机动车所有人以临时更换机动车污染控制装置等弄虚作假的方式通过机动车排放检验。禁止机动车维修单位提供该类维修服务。禁止破坏机动车车载排放诊断系统。</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第一百一十二条第三款  违反本法规定，以临时更换机动车污染控制装置等弄虚作假的方式通过机动车排放检验或者破坏机动车车载排放诊断系统的，由</w:t>
            </w:r>
            <w:r>
              <w:rPr>
                <w:rFonts w:eastAsia="宋体"/>
                <w:bCs/>
                <w:color w:val="auto"/>
                <w:kern w:val="0"/>
                <w:sz w:val="20"/>
                <w:szCs w:val="20"/>
              </w:rPr>
              <w:t>县级以上人民政府生态环境主管部门</w:t>
            </w:r>
            <w:r>
              <w:rPr>
                <w:rFonts w:eastAsia="宋体"/>
                <w:color w:val="auto"/>
                <w:kern w:val="0"/>
                <w:sz w:val="20"/>
                <w:szCs w:val="20"/>
              </w:rPr>
              <w:t>责令改正，对机动车所有人处五千元的罚款；对机动车维修单位处每辆机动车五千元的罚款。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43</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hint="eastAsia" w:eastAsia="宋体"/>
                <w:color w:val="auto"/>
                <w:kern w:val="0"/>
                <w:sz w:val="20"/>
                <w:szCs w:val="20"/>
              </w:rPr>
              <w:t>对使用排放不合格的非道路移动机械，或在用重型柴油车、非道路移动机械未按规定加装、更换污染控制装置的行政处罚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330216197000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第五十六条  生态环境主管部门应当会同交通运输、住房城乡建设、农业行政、水行政等有关部门对非道路移动机械的大气污染物排放状况进行监督检查，排放不合格的，不得使用。</w:t>
            </w:r>
            <w:r>
              <w:rPr>
                <w:rFonts w:eastAsia="宋体"/>
                <w:color w:val="auto"/>
                <w:kern w:val="0"/>
                <w:sz w:val="20"/>
                <w:szCs w:val="20"/>
              </w:rPr>
              <w:br w:type="textWrapping"/>
            </w:r>
            <w:r>
              <w:rPr>
                <w:rFonts w:eastAsia="宋体"/>
                <w:color w:val="auto"/>
                <w:kern w:val="0"/>
                <w:sz w:val="20"/>
                <w:szCs w:val="20"/>
              </w:rPr>
              <w:t>第五十九条　在用重型柴油车、非道路移动机械未安装污染控制装置或者污染控制装置不符合要求，不能达标排放的，应当加装或者更换符合要求的污染控制装置。</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第一百一十四条第一款  违反本法规定，使用排放不合格的非道路移动机械，或者在用重型柴油车、非道路移动机械未按照规定加装、更换污染控制装置的，由</w:t>
            </w:r>
            <w:r>
              <w:rPr>
                <w:rFonts w:eastAsia="宋体"/>
                <w:bCs/>
                <w:color w:val="auto"/>
                <w:kern w:val="0"/>
                <w:sz w:val="20"/>
                <w:szCs w:val="20"/>
              </w:rPr>
              <w:t>县级以上人民政府生态环境等主管部门</w:t>
            </w:r>
            <w:r>
              <w:rPr>
                <w:rFonts w:eastAsia="宋体"/>
                <w:color w:val="auto"/>
                <w:kern w:val="0"/>
                <w:sz w:val="20"/>
                <w:szCs w:val="20"/>
              </w:rPr>
              <w:t>按照职责责令改正，处五千元的罚款。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44</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对在禁止使用高排放非道路移动机械的区域使用高排放非道路移动机械的行政处罚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330216133000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第六十一条  城市人民政府可以根据大气环境质量状况，划定并公布禁止使用高排放非道路移动机械的区域。</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《浙江省大气污染防治条例》</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第三十九条　市、县人民政府根据本行政区域大气污染防治的需要，可以规定限制、禁止机动车通行的类型、区域、时间和禁止高排放非道路移动机械使用的区域，并向社会公告。</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第一百一十四条第二款  违反本法规定，在禁止使用高排放非道路移动机械的区域使用高排放非道路移动机械的，由</w:t>
            </w:r>
            <w:r>
              <w:rPr>
                <w:rFonts w:eastAsia="宋体"/>
                <w:bCs/>
                <w:color w:val="auto"/>
                <w:kern w:val="0"/>
                <w:sz w:val="20"/>
                <w:szCs w:val="20"/>
              </w:rPr>
              <w:t>城市人民政府生态环境等主管部门</w:t>
            </w:r>
            <w:r>
              <w:rPr>
                <w:rFonts w:eastAsia="宋体"/>
                <w:color w:val="auto"/>
                <w:kern w:val="0"/>
                <w:sz w:val="20"/>
                <w:szCs w:val="20"/>
              </w:rPr>
              <w:t>依法予以处罚。</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《浙江省大气污染防治条例》</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第六十二条  违反本条例第三十九条规定，在禁止区域内使用高排放非道路移动机械的，由生态环境等主管部门责令改正，处五千元以上五万元以下罚款。</w:t>
            </w:r>
          </w:p>
        </w:tc>
        <w:tc>
          <w:tcPr>
            <w:tcW w:w="741" w:type="dxa"/>
            <w:noWrap w:val="0"/>
            <w:vAlign w:val="center"/>
          </w:tcPr>
          <w:p>
            <w:pPr>
              <w:widowControl/>
              <w:spacing w:line="300" w:lineRule="exact"/>
              <w:ind w:firstLine="0" w:firstLineChars="0"/>
              <w:jc w:val="left"/>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45</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hint="eastAsia" w:ascii="宋体" w:hAnsi="宋体" w:eastAsia="宋体" w:cs="宋体"/>
                <w:color w:val="auto"/>
                <w:sz w:val="20"/>
                <w:szCs w:val="20"/>
                <w:lang w:val="en-US" w:eastAsia="zh-CN"/>
              </w:rPr>
              <w:t>对单位未密闭煤炭、煤矸石、煤渣、煤灰、水泥、石灰、石膏、砂土等易产生扬尘的物料的行政处罚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330216090002</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第三十五条第二款  单位存放煤炭、煤矸石、煤渣、煤灰等物料，应当采取防燃措施，防止大气污染。</w:t>
            </w:r>
            <w:r>
              <w:rPr>
                <w:rFonts w:eastAsia="宋体"/>
                <w:color w:val="auto"/>
                <w:kern w:val="0"/>
                <w:sz w:val="20"/>
                <w:szCs w:val="20"/>
              </w:rPr>
              <w:br w:type="textWrapping"/>
            </w:r>
            <w:r>
              <w:rPr>
                <w:rFonts w:eastAsia="宋体"/>
                <w:color w:val="auto"/>
                <w:kern w:val="0"/>
                <w:sz w:val="20"/>
                <w:szCs w:val="20"/>
              </w:rPr>
              <w:t>第七十条第二款  装卸物料应当采取密闭或者喷淋等方式防治扬尘污染。</w:t>
            </w:r>
            <w:r>
              <w:rPr>
                <w:rFonts w:eastAsia="宋体"/>
                <w:color w:val="auto"/>
                <w:kern w:val="0"/>
                <w:sz w:val="20"/>
                <w:szCs w:val="20"/>
              </w:rPr>
              <w:br w:type="textWrapping"/>
            </w:r>
            <w:r>
              <w:rPr>
                <w:rFonts w:eastAsia="宋体"/>
                <w:color w:val="auto"/>
                <w:kern w:val="0"/>
                <w:sz w:val="20"/>
                <w:szCs w:val="20"/>
              </w:rPr>
              <w:t>第七十二条  贮存煤炭、煤矸石、煤渣、煤灰、水泥、石灰、石膏、砂土等易产生扬尘的物料应当密闭；不能密闭的，应当设置不低于堆放物高度的严密围挡，并采取有效覆盖措施防治扬尘污染。</w:t>
            </w:r>
            <w:r>
              <w:rPr>
                <w:rFonts w:eastAsia="宋体"/>
                <w:color w:val="auto"/>
                <w:kern w:val="0"/>
                <w:sz w:val="20"/>
                <w:szCs w:val="20"/>
              </w:rPr>
              <w:br w:type="textWrapping"/>
            </w:r>
            <w:r>
              <w:rPr>
                <w:rFonts w:eastAsia="宋体"/>
                <w:color w:val="auto"/>
                <w:kern w:val="0"/>
                <w:sz w:val="20"/>
                <w:szCs w:val="20"/>
              </w:rPr>
              <w:t>码头、矿山、填埋场和消纳场应当实施分区作业，并采取有效措施防治扬尘污染。</w:t>
            </w:r>
            <w:r>
              <w:rPr>
                <w:rFonts w:eastAsia="宋体"/>
                <w:color w:val="auto"/>
                <w:kern w:val="0"/>
                <w:sz w:val="20"/>
                <w:szCs w:val="20"/>
              </w:rPr>
              <w:br w:type="textWrapping"/>
            </w:r>
            <w:r>
              <w:rPr>
                <w:rFonts w:eastAsia="宋体"/>
                <w:color w:val="auto"/>
                <w:kern w:val="0"/>
                <w:sz w:val="20"/>
                <w:szCs w:val="20"/>
              </w:rPr>
              <w:t>第七十八条  码头、矿山、填埋场和消纳场应当实施分区作业，并采取有效措施防治扬尘污染。</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r>
              <w:rPr>
                <w:rFonts w:eastAsia="宋体"/>
                <w:color w:val="auto"/>
                <w:kern w:val="0"/>
                <w:sz w:val="20"/>
                <w:szCs w:val="20"/>
              </w:rPr>
              <w:br w:type="textWrapping"/>
            </w:r>
            <w:r>
              <w:rPr>
                <w:rFonts w:eastAsia="宋体"/>
                <w:color w:val="auto"/>
                <w:kern w:val="0"/>
                <w:sz w:val="20"/>
                <w:szCs w:val="20"/>
              </w:rPr>
              <w:t>第七十九条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r>
              <w:rPr>
                <w:rFonts w:eastAsia="宋体"/>
                <w:color w:val="auto"/>
                <w:kern w:val="0"/>
                <w:sz w:val="20"/>
                <w:szCs w:val="20"/>
              </w:rPr>
              <w:br w:type="textWrapping"/>
            </w:r>
            <w:r>
              <w:rPr>
                <w:rFonts w:eastAsia="宋体"/>
                <w:color w:val="auto"/>
                <w:kern w:val="0"/>
                <w:sz w:val="20"/>
                <w:szCs w:val="20"/>
              </w:rPr>
              <w:t>第八十条  企业事业单位和其他生产经营者在生产经营活动中产生恶臭气体的，应当科学选址，设置合理的防护距离，并安装净化装置或者采取其他措施，防止排放恶臭气体。</w:t>
            </w:r>
          </w:p>
        </w:tc>
        <w:tc>
          <w:tcPr>
            <w:tcW w:w="4506" w:type="dxa"/>
            <w:noWrap w:val="0"/>
            <w:vAlign w:val="center"/>
          </w:tcPr>
          <w:p>
            <w:pPr>
              <w:widowControl/>
              <w:spacing w:line="33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第一百一十七条  违反本法规定，有下列行为之一的，由</w:t>
            </w:r>
            <w:r>
              <w:rPr>
                <w:rFonts w:eastAsia="宋体"/>
                <w:bCs/>
                <w:color w:val="auto"/>
                <w:kern w:val="0"/>
                <w:sz w:val="20"/>
                <w:szCs w:val="20"/>
              </w:rPr>
              <w:t>县级以上人民政府生态环境等主管部门</w:t>
            </w:r>
            <w:r>
              <w:rPr>
                <w:rFonts w:eastAsia="宋体"/>
                <w:color w:val="auto"/>
                <w:kern w:val="0"/>
                <w:sz w:val="20"/>
                <w:szCs w:val="20"/>
              </w:rPr>
              <w:t>按照职责责令改正，处一万元以上十万元以下的罚款；拒不改正的，责令停工整治或者停业整治：</w:t>
            </w:r>
            <w:r>
              <w:rPr>
                <w:rFonts w:eastAsia="宋体"/>
                <w:color w:val="auto"/>
                <w:kern w:val="0"/>
                <w:sz w:val="20"/>
                <w:szCs w:val="20"/>
              </w:rPr>
              <w:br w:type="textWrapping"/>
            </w:r>
            <w:r>
              <w:rPr>
                <w:rFonts w:eastAsia="宋体"/>
                <w:color w:val="auto"/>
                <w:kern w:val="0"/>
                <w:sz w:val="20"/>
                <w:szCs w:val="20"/>
              </w:rPr>
              <w:t>（一）未密闭煤炭、煤矸石、煤渣、煤灰、水泥、石灰、石膏、砂土等易产生扬尘的物料的；</w:t>
            </w:r>
            <w:r>
              <w:rPr>
                <w:rFonts w:eastAsia="宋体"/>
                <w:color w:val="auto"/>
                <w:kern w:val="0"/>
                <w:sz w:val="20"/>
                <w:szCs w:val="20"/>
              </w:rPr>
              <w:br w:type="textWrapping"/>
            </w:r>
            <w:r>
              <w:rPr>
                <w:rFonts w:eastAsia="宋体"/>
                <w:color w:val="auto"/>
                <w:kern w:val="0"/>
                <w:sz w:val="20"/>
                <w:szCs w:val="20"/>
              </w:rPr>
              <w:t>（二）对不能密闭的易产生扬尘的物料，未设置不低于堆放物高度的严密围挡，或者未采取有效覆盖措施防治扬尘污染的；</w:t>
            </w:r>
            <w:r>
              <w:rPr>
                <w:rFonts w:eastAsia="宋体"/>
                <w:color w:val="auto"/>
                <w:kern w:val="0"/>
                <w:sz w:val="20"/>
                <w:szCs w:val="20"/>
              </w:rPr>
              <w:br w:type="textWrapping"/>
            </w:r>
            <w:r>
              <w:rPr>
                <w:rFonts w:eastAsia="宋体"/>
                <w:color w:val="auto"/>
                <w:kern w:val="0"/>
                <w:sz w:val="20"/>
                <w:szCs w:val="20"/>
              </w:rPr>
              <w:t>（三）装卸物料未采取密闭或者喷淋等方式控制扬尘排放的；</w:t>
            </w:r>
            <w:r>
              <w:rPr>
                <w:rFonts w:eastAsia="宋体"/>
                <w:color w:val="auto"/>
                <w:kern w:val="0"/>
                <w:sz w:val="20"/>
                <w:szCs w:val="20"/>
              </w:rPr>
              <w:br w:type="textWrapping"/>
            </w:r>
            <w:r>
              <w:rPr>
                <w:rFonts w:eastAsia="宋体"/>
                <w:color w:val="auto"/>
                <w:kern w:val="0"/>
                <w:sz w:val="20"/>
                <w:szCs w:val="20"/>
              </w:rPr>
              <w:t>（四）存放煤炭、煤矸石、煤渣、煤灰等物料，未采取防燃措施的；</w:t>
            </w:r>
            <w:r>
              <w:rPr>
                <w:rFonts w:eastAsia="宋体"/>
                <w:color w:val="auto"/>
                <w:kern w:val="0"/>
                <w:sz w:val="20"/>
                <w:szCs w:val="20"/>
              </w:rPr>
              <w:br w:type="textWrapping"/>
            </w:r>
            <w:r>
              <w:rPr>
                <w:rFonts w:eastAsia="宋体"/>
                <w:color w:val="auto"/>
                <w:kern w:val="0"/>
                <w:sz w:val="20"/>
                <w:szCs w:val="20"/>
              </w:rPr>
              <w:t>（五）码头、矿山、填埋场和消纳场未采取有效措施防治扬尘污染的；</w:t>
            </w:r>
            <w:r>
              <w:rPr>
                <w:rFonts w:eastAsia="宋体"/>
                <w:color w:val="auto"/>
                <w:kern w:val="0"/>
                <w:sz w:val="20"/>
                <w:szCs w:val="20"/>
              </w:rPr>
              <w:br w:type="textWrapping"/>
            </w:r>
            <w:r>
              <w:rPr>
                <w:rFonts w:eastAsia="宋体"/>
                <w:color w:val="auto"/>
                <w:kern w:val="0"/>
                <w:sz w:val="20"/>
                <w:szCs w:val="20"/>
              </w:rPr>
              <w:t>（六）排放有毒有害大气污染物名录中所列有毒有害大气污染物的企业事业单位，未按照规定建设环境风险预警体系或者对排放口和周边环境进行定期监测、排查环境安全隐患并采取有效措施防范环境风险的；</w:t>
            </w:r>
            <w:r>
              <w:rPr>
                <w:rFonts w:eastAsia="宋体"/>
                <w:color w:val="auto"/>
                <w:kern w:val="0"/>
                <w:sz w:val="20"/>
                <w:szCs w:val="20"/>
              </w:rPr>
              <w:br w:type="textWrapping"/>
            </w:r>
            <w:r>
              <w:rPr>
                <w:rFonts w:eastAsia="宋体"/>
                <w:color w:val="auto"/>
                <w:kern w:val="0"/>
                <w:sz w:val="20"/>
                <w:szCs w:val="20"/>
              </w:rPr>
              <w:t>（七）向大气排放持久性有机污染物的企业事业单位和其他生产经营者以及废弃物焚烧设施的运营单位，未按照国家有关规定采取有利于减少持久性有机污染物排放的技术方法和工艺，配备净化装置的；</w:t>
            </w:r>
            <w:r>
              <w:rPr>
                <w:rFonts w:eastAsia="宋体"/>
                <w:color w:val="auto"/>
                <w:kern w:val="0"/>
                <w:sz w:val="20"/>
                <w:szCs w:val="20"/>
              </w:rPr>
              <w:br w:type="textWrapping"/>
            </w:r>
            <w:r>
              <w:rPr>
                <w:rFonts w:eastAsia="宋体"/>
                <w:color w:val="auto"/>
                <w:kern w:val="0"/>
                <w:sz w:val="20"/>
                <w:szCs w:val="20"/>
              </w:rPr>
              <w:t>（八）未采取措施防止排放恶臭气体的。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28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46</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对经营者未采取其他措施,超标排放油烟的行政处罚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330216279002</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第八十一条第一款  排放油烟的餐饮服务业经营者应当安装油烟净化设施并保持正常使用，或者采取其他油烟净化措施，使油烟达标排放，并防止对附近居民的正常生活环境造成污染。</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第一百一十八条第一款  违反本法规定，排放油烟的餐饮服务业经营者未安装油烟净化设施、不正常使用油烟净化设施或者未采取其他油烟净化措施，超过排放标准排放油烟的，由</w:t>
            </w:r>
            <w:r>
              <w:rPr>
                <w:rFonts w:eastAsia="宋体"/>
                <w:bCs/>
                <w:color w:val="auto"/>
                <w:kern w:val="0"/>
                <w:sz w:val="20"/>
                <w:szCs w:val="20"/>
              </w:rPr>
              <w:t>县级以上地方人民政府确定的监督管理部门</w:t>
            </w:r>
            <w:r>
              <w:rPr>
                <w:rFonts w:eastAsia="宋体"/>
                <w:color w:val="auto"/>
                <w:kern w:val="0"/>
                <w:sz w:val="20"/>
                <w:szCs w:val="20"/>
              </w:rPr>
              <w:t>责令改正，处五千元以上五万元以下的罚款；拒不改正的，责令停业整治。</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28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47</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hint="eastAsia" w:eastAsia="宋体"/>
                <w:color w:val="auto"/>
                <w:kern w:val="0"/>
                <w:sz w:val="20"/>
                <w:szCs w:val="20"/>
              </w:rPr>
              <w:t>对违反规定在人口集中地区对树木、花草喷洒剧毒、高毒农药的行政处罚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330216277001</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第七十四条第二款  禁止在人口集中地区对树木、花草喷洒剧毒、高毒农药。</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第一百一十九条第一款  违反本法规定，在人口集中地区对树木、花草喷洒剧毒、高毒农药，或者露天焚烧秸秆、落叶等产生烟尘污染的物质的，由</w:t>
            </w:r>
            <w:r>
              <w:rPr>
                <w:rFonts w:eastAsia="宋体"/>
                <w:bCs/>
                <w:color w:val="auto"/>
                <w:kern w:val="0"/>
                <w:sz w:val="20"/>
                <w:szCs w:val="20"/>
              </w:rPr>
              <w:t>县级以上地方人民政府确定的监督管理部门</w:t>
            </w:r>
            <w:r>
              <w:rPr>
                <w:rFonts w:eastAsia="宋体"/>
                <w:color w:val="auto"/>
                <w:kern w:val="0"/>
                <w:sz w:val="20"/>
                <w:szCs w:val="20"/>
              </w:rPr>
              <w:t>责令改正，并可以处五百元以上二千元以下的罚款。</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28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48</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hint="eastAsia" w:eastAsia="宋体"/>
                <w:color w:val="auto"/>
                <w:kern w:val="0"/>
                <w:sz w:val="20"/>
                <w:szCs w:val="20"/>
              </w:rPr>
              <w:t>对从事服装干洗和机动车维修等服务活动的经营者未设置异味和废气处理装置等污染防治设施并保持正常使用影响周边环境的行政处罚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330216157000</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《中华人民共和国大气污染防治法》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第八十四条  从事服装干洗和机动车维修等服务活动的经营者，应当按照国家有关标准或者要求设置异味和废气处理装置等污染防治设施并保持正常使用，防止影响周边环境。</w:t>
            </w:r>
          </w:p>
        </w:tc>
        <w:tc>
          <w:tcPr>
            <w:tcW w:w="4506" w:type="dxa"/>
            <w:noWrap w:val="0"/>
            <w:vAlign w:val="center"/>
          </w:tcPr>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《中华人民共和国大气污染防治法》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第一百二十条  违反本法规定，从事服装干洗和机动车维修等服务活动，未设置异味和废气处理装置等污染防治设施并保持正常使用，影响周边环境的，由</w:t>
            </w:r>
            <w:r>
              <w:rPr>
                <w:rFonts w:eastAsia="宋体"/>
                <w:bCs/>
                <w:color w:val="auto"/>
                <w:kern w:val="0"/>
                <w:sz w:val="20"/>
                <w:szCs w:val="20"/>
              </w:rPr>
              <w:t>县级以上地方人民政府生态环境主管部门</w:t>
            </w:r>
            <w:r>
              <w:rPr>
                <w:rFonts w:eastAsia="宋体"/>
                <w:color w:val="auto"/>
                <w:kern w:val="0"/>
                <w:sz w:val="20"/>
                <w:szCs w:val="20"/>
              </w:rPr>
              <w:t>责令改正，处二千元以上二万元以下的罚款；拒不改正的，责令停业整治。</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49</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对造成大气污染事故的行政处罚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330216129000</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第一百二十二条  违反本法规定，造成大气污染事故的，由</w:t>
            </w:r>
            <w:r>
              <w:rPr>
                <w:rFonts w:eastAsia="宋体"/>
                <w:bCs/>
                <w:color w:val="auto"/>
                <w:kern w:val="0"/>
                <w:sz w:val="20"/>
                <w:szCs w:val="20"/>
              </w:rPr>
              <w:t>县级以上人民政府环境保护主管部门</w:t>
            </w:r>
            <w:r>
              <w:rPr>
                <w:rFonts w:eastAsia="宋体"/>
                <w:color w:val="auto"/>
                <w:kern w:val="0"/>
                <w:sz w:val="20"/>
                <w:szCs w:val="20"/>
              </w:rPr>
              <w:t>依照本条第二款的规定处以罚款；对直接负责的主管人员和其他直接责任人员可以处上一年度从本企业事业单位取得收入百分之五十以下的罚款。</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对造成一般或者较大大气污染事故的，按照污染事故造成直接损失的一倍以上三倍以下计算罚款；对造成重大或者特大大气污染事故的，按照污染事故造成的直接损失的三倍以上五倍以下计算罚款。  </w:t>
            </w:r>
          </w:p>
        </w:tc>
        <w:tc>
          <w:tcPr>
            <w:tcW w:w="4506" w:type="dxa"/>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第一百二十二条  违反本法规定，造成大气污染事故的，由</w:t>
            </w:r>
            <w:r>
              <w:rPr>
                <w:rFonts w:eastAsia="宋体"/>
                <w:bCs/>
                <w:color w:val="auto"/>
                <w:kern w:val="0"/>
                <w:sz w:val="20"/>
                <w:szCs w:val="20"/>
              </w:rPr>
              <w:t>县级以上人民政府环境保护主管部门</w:t>
            </w:r>
            <w:r>
              <w:rPr>
                <w:rFonts w:eastAsia="宋体"/>
                <w:color w:val="auto"/>
                <w:kern w:val="0"/>
                <w:sz w:val="20"/>
                <w:szCs w:val="20"/>
              </w:rPr>
              <w:t>依照本条第二款的规定处以罚款；对直接负责的主管人员和其他直接责任人员可以处上一年度从本企业事业单位取得收入百分之五十以下的罚款。</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对造成一般或者较大大气污染事故的，按照污染事故造成直接损失的一倍以上三倍以下计算罚款；对造成重大或者特大大气污染事故的，按照污染事故造成的直接损失的三倍以上五倍以下计算罚款。  </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对无生产配额许可证生产消耗臭氧层物质的行政处罚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330216102000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第十五条  消耗臭氧层物质的生产单位不得超出生产配额许可证规定的品种、数量、期限生产消耗臭氧层物质，不得超出生产配额许可证规定的用途生产、销售消耗臭氧层物质。</w:t>
            </w:r>
            <w:r>
              <w:rPr>
                <w:rFonts w:eastAsia="宋体"/>
                <w:color w:val="auto"/>
                <w:kern w:val="0"/>
                <w:sz w:val="20"/>
                <w:szCs w:val="20"/>
              </w:rPr>
              <w:br w:type="textWrapping"/>
            </w:r>
            <w:r>
              <w:rPr>
                <w:rFonts w:eastAsia="宋体"/>
                <w:color w:val="auto"/>
                <w:kern w:val="0"/>
                <w:sz w:val="20"/>
                <w:szCs w:val="20"/>
              </w:rPr>
              <w:t>禁止无生产配额许可证生产消耗臭氧层物质。</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第三十一条  无生产配额许可证生产消耗臭氧层物质的，由</w:t>
            </w:r>
            <w:r>
              <w:rPr>
                <w:rFonts w:eastAsia="宋体"/>
                <w:bCs/>
                <w:color w:val="auto"/>
                <w:kern w:val="0"/>
                <w:sz w:val="20"/>
                <w:szCs w:val="20"/>
              </w:rPr>
              <w:t>所在地县级以上地方人民政府环境保护主管部门</w:t>
            </w:r>
            <w:r>
              <w:rPr>
                <w:rFonts w:eastAsia="宋体"/>
                <w:color w:val="auto"/>
                <w:kern w:val="0"/>
                <w:sz w:val="20"/>
                <w:szCs w:val="20"/>
              </w:rPr>
              <w:t xml:space="preserve">责令停止违法行为，没收用于违法生产消耗臭氧层物质的原料、违法生产的消耗臭氧层物质和违法所得，拆除、销毁用于违法生产消耗臭氧层物质的设备、设施，并处100万元的罚款。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对应申领使用配额许可证的单位无证使用消耗臭氧层物质的行政处罚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第十条  消耗臭氧层物质的生产、使用单位，应当依照本条例的规定申请领取生产或者使用配额许可证。但是，使用单位有下列情形之一的，不需要申请领取使用配额许可证：</w:t>
            </w:r>
            <w:r>
              <w:rPr>
                <w:rFonts w:eastAsia="宋体"/>
                <w:color w:val="auto"/>
                <w:kern w:val="0"/>
                <w:sz w:val="20"/>
                <w:szCs w:val="20"/>
              </w:rPr>
              <w:br w:type="textWrapping"/>
            </w:r>
            <w:r>
              <w:rPr>
                <w:rFonts w:eastAsia="宋体"/>
                <w:color w:val="auto"/>
                <w:kern w:val="0"/>
                <w:sz w:val="20"/>
                <w:szCs w:val="20"/>
              </w:rPr>
              <w:t>（一）维修单位为了维修制冷设备、制冷系统或者灭火系统使用消耗臭氧层物质的；</w:t>
            </w:r>
            <w:r>
              <w:rPr>
                <w:rFonts w:eastAsia="宋体"/>
                <w:color w:val="auto"/>
                <w:kern w:val="0"/>
                <w:sz w:val="20"/>
                <w:szCs w:val="20"/>
              </w:rPr>
              <w:br w:type="textWrapping"/>
            </w:r>
            <w:r>
              <w:rPr>
                <w:rFonts w:eastAsia="宋体"/>
                <w:color w:val="auto"/>
                <w:kern w:val="0"/>
                <w:sz w:val="20"/>
                <w:szCs w:val="20"/>
              </w:rPr>
              <w:t>（二）实验室为了实验分析少量使用消耗臭氧层物质的；</w:t>
            </w:r>
            <w:r>
              <w:rPr>
                <w:rFonts w:eastAsia="宋体"/>
                <w:color w:val="auto"/>
                <w:kern w:val="0"/>
                <w:sz w:val="20"/>
                <w:szCs w:val="20"/>
              </w:rPr>
              <w:br w:type="textWrapping"/>
            </w:r>
            <w:r>
              <w:rPr>
                <w:rFonts w:eastAsia="宋体"/>
                <w:color w:val="auto"/>
                <w:kern w:val="0"/>
                <w:sz w:val="20"/>
                <w:szCs w:val="20"/>
              </w:rPr>
              <w:t>（三）出入境检验检疫机构为了防止有害生物传入传出使用消耗臭氧层物质实施检疫的；</w:t>
            </w:r>
            <w:r>
              <w:rPr>
                <w:rFonts w:eastAsia="宋体"/>
                <w:color w:val="auto"/>
                <w:kern w:val="0"/>
                <w:sz w:val="20"/>
                <w:szCs w:val="20"/>
              </w:rPr>
              <w:br w:type="textWrapping"/>
            </w:r>
            <w:r>
              <w:rPr>
                <w:rFonts w:eastAsia="宋体"/>
                <w:color w:val="auto"/>
                <w:kern w:val="0"/>
                <w:sz w:val="20"/>
                <w:szCs w:val="20"/>
              </w:rPr>
              <w:t>（四）国务院环境保护主管部门规定的不需要申请领取使用配额许可证的其他情形。</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第三十二条  依照本条例规定应当申请领取使用配额许可证的单位无使用配额许可证使用消耗臭氧层物质的，由</w:t>
            </w:r>
            <w:r>
              <w:rPr>
                <w:rFonts w:eastAsia="宋体"/>
                <w:bCs/>
                <w:color w:val="auto"/>
                <w:kern w:val="0"/>
                <w:sz w:val="20"/>
                <w:szCs w:val="20"/>
              </w:rPr>
              <w:t>所在地县级以上地方人民政府环境保护主管部门</w:t>
            </w:r>
            <w:r>
              <w:rPr>
                <w:rFonts w:eastAsia="宋体"/>
                <w:color w:val="auto"/>
                <w:kern w:val="0"/>
                <w:sz w:val="20"/>
                <w:szCs w:val="20"/>
              </w:rPr>
              <w:t>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对向不符合规定的单位销售或者购买消耗臭氧层物质的行政处罚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330216003000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第十八条  除依照本条例规定进出口外，消耗臭氧层物质的购买和销售行为只能在符合本条例规定的消耗臭氧层物质的生产、销售和使用单位之间进行。</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第三十四条  消耗臭氧层物质的生产、销售、使用单位向不符合本条例规定的单位销售或者购买消耗臭氧层物质的，由</w:t>
            </w:r>
            <w:r>
              <w:rPr>
                <w:rFonts w:eastAsia="宋体"/>
                <w:bCs/>
                <w:color w:val="auto"/>
                <w:kern w:val="0"/>
                <w:sz w:val="20"/>
                <w:szCs w:val="20"/>
              </w:rPr>
              <w:t>所在地县级以上地方人民政府环境保护主管部门</w:t>
            </w:r>
            <w:r>
              <w:rPr>
                <w:rFonts w:eastAsia="宋体"/>
                <w:color w:val="auto"/>
                <w:kern w:val="0"/>
                <w:sz w:val="20"/>
                <w:szCs w:val="20"/>
              </w:rPr>
              <w:t>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53</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auto"/>
                <w:kern w:val="0"/>
                <w:sz w:val="20"/>
                <w:szCs w:val="20"/>
              </w:rPr>
            </w:pPr>
            <w:r>
              <w:rPr>
                <w:rFonts w:eastAsia="宋体"/>
                <w:color w:val="auto"/>
                <w:kern w:val="0"/>
                <w:sz w:val="20"/>
                <w:szCs w:val="20"/>
              </w:rPr>
              <w:t>对未按照规定防止或者减少消耗臭氧层物质的泄漏和排放的行政处罚</w:t>
            </w:r>
          </w:p>
        </w:tc>
        <w:tc>
          <w:tcPr>
            <w:tcW w:w="899" w:type="dxa"/>
            <w:noWrap w:val="0"/>
            <w:vAlign w:val="center"/>
          </w:tcPr>
          <w:p>
            <w:pPr>
              <w:widowControl/>
              <w:spacing w:line="340" w:lineRule="exact"/>
              <w:ind w:right="-64" w:rightChars="-20" w:firstLine="0" w:firstLineChars="0"/>
              <w:jc w:val="center"/>
              <w:rPr>
                <w:rFonts w:eastAsia="等线"/>
                <w:color w:val="auto"/>
                <w:kern w:val="0"/>
                <w:sz w:val="22"/>
                <w:szCs w:val="22"/>
              </w:rPr>
            </w:pPr>
            <w:r>
              <w:rPr>
                <w:rFonts w:eastAsia="等线"/>
                <w:color w:val="auto"/>
                <w:kern w:val="0"/>
                <w:sz w:val="22"/>
                <w:szCs w:val="22"/>
              </w:rPr>
              <w:t>330216112000</w:t>
            </w:r>
          </w:p>
        </w:tc>
        <w:tc>
          <w:tcPr>
            <w:tcW w:w="638" w:type="dxa"/>
            <w:noWrap w:val="0"/>
            <w:vAlign w:val="center"/>
          </w:tcPr>
          <w:p>
            <w:pPr>
              <w:widowControl/>
              <w:spacing w:line="34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第二十条第一款  消耗臭氧层物质的生产、使用单位，应当按照国务院环境保护主管部门的规定采取必要的措施，防止或者减少消耗臭氧层物质的泄漏和排放。</w:t>
            </w:r>
          </w:p>
        </w:tc>
        <w:tc>
          <w:tcPr>
            <w:tcW w:w="4506"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第三十五条  消耗臭氧层物质的生产、使用单位，未按照规定采取必要的措施防止或者减少消耗臭氧层物质的泄漏和排放的，由所在地</w:t>
            </w:r>
            <w:r>
              <w:rPr>
                <w:rFonts w:eastAsia="宋体"/>
                <w:bCs/>
                <w:color w:val="auto"/>
                <w:kern w:val="0"/>
                <w:sz w:val="20"/>
                <w:szCs w:val="20"/>
              </w:rPr>
              <w:t>县级以上地方人民政府环境保护主管部门</w:t>
            </w:r>
            <w:r>
              <w:rPr>
                <w:rFonts w:eastAsia="宋体"/>
                <w:color w:val="auto"/>
                <w:kern w:val="0"/>
                <w:sz w:val="20"/>
                <w:szCs w:val="20"/>
              </w:rPr>
              <w:t xml:space="preserve">责令限期改正，处5万元的罚款；逾期不改正的，处10万元的罚款，报国务院环境保护主管部门核减其生产、使用配额数量。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54</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auto"/>
                <w:kern w:val="0"/>
                <w:sz w:val="20"/>
                <w:szCs w:val="20"/>
              </w:rPr>
            </w:pPr>
            <w:r>
              <w:rPr>
                <w:rFonts w:eastAsia="宋体"/>
                <w:color w:val="auto"/>
                <w:kern w:val="0"/>
                <w:sz w:val="20"/>
                <w:szCs w:val="20"/>
              </w:rPr>
              <w:t>对未按照规定对消耗臭氧层物质进行回收、循环利用或者无害化处置的行政处罚</w:t>
            </w:r>
          </w:p>
        </w:tc>
        <w:tc>
          <w:tcPr>
            <w:tcW w:w="899" w:type="dxa"/>
            <w:noWrap w:val="0"/>
            <w:vAlign w:val="center"/>
          </w:tcPr>
          <w:p>
            <w:pPr>
              <w:widowControl/>
              <w:spacing w:line="340" w:lineRule="exact"/>
              <w:ind w:right="-64" w:rightChars="-20" w:firstLine="0" w:firstLineChars="0"/>
              <w:jc w:val="center"/>
              <w:rPr>
                <w:rFonts w:eastAsia="等线"/>
                <w:color w:val="auto"/>
                <w:kern w:val="0"/>
                <w:sz w:val="22"/>
                <w:szCs w:val="22"/>
              </w:rPr>
            </w:pPr>
            <w:r>
              <w:rPr>
                <w:rFonts w:eastAsia="等线"/>
                <w:color w:val="auto"/>
                <w:kern w:val="0"/>
                <w:sz w:val="22"/>
                <w:szCs w:val="22"/>
              </w:rPr>
              <w:t>330216208000</w:t>
            </w:r>
          </w:p>
        </w:tc>
        <w:tc>
          <w:tcPr>
            <w:tcW w:w="638" w:type="dxa"/>
            <w:noWrap w:val="0"/>
            <w:vAlign w:val="center"/>
          </w:tcPr>
          <w:p>
            <w:pPr>
              <w:widowControl/>
              <w:spacing w:line="34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第二十条第二款  从事含消耗臭氧层物质的制冷设备、制冷系统或者灭火系统的维修、报废处理等经营活动的单位，应当按照国务院环境保护主管部门的规定对消耗臭氧层物质进行回收、循环利用或者交由从事消耗臭氧层物质回收、再生利用、销毁等经营活动的单位进行无害化处置。</w:t>
            </w:r>
          </w:p>
        </w:tc>
        <w:tc>
          <w:tcPr>
            <w:tcW w:w="4506"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w:t>
            </w:r>
            <w:r>
              <w:rPr>
                <w:rFonts w:eastAsia="宋体"/>
                <w:bCs/>
                <w:color w:val="auto"/>
                <w:kern w:val="0"/>
                <w:sz w:val="20"/>
                <w:szCs w:val="20"/>
              </w:rPr>
              <w:t>县级以上地方人民政府环境保护主管部门</w:t>
            </w:r>
            <w:r>
              <w:rPr>
                <w:rFonts w:eastAsia="宋体"/>
                <w:color w:val="auto"/>
                <w:kern w:val="0"/>
                <w:sz w:val="20"/>
                <w:szCs w:val="20"/>
              </w:rPr>
              <w:t xml:space="preserve">责令改正，处进行无害化处置所需费用3倍的罚款。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55</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auto"/>
                <w:kern w:val="0"/>
                <w:sz w:val="20"/>
                <w:szCs w:val="20"/>
              </w:rPr>
            </w:pPr>
            <w:r>
              <w:rPr>
                <w:rFonts w:eastAsia="宋体"/>
                <w:color w:val="auto"/>
                <w:kern w:val="0"/>
                <w:sz w:val="20"/>
                <w:szCs w:val="20"/>
              </w:rPr>
              <w:t>对未按照规定进行无害化处置直接向大气排放的行政处罚</w:t>
            </w:r>
          </w:p>
        </w:tc>
        <w:tc>
          <w:tcPr>
            <w:tcW w:w="899" w:type="dxa"/>
            <w:noWrap w:val="0"/>
            <w:vAlign w:val="center"/>
          </w:tcPr>
          <w:p>
            <w:pPr>
              <w:widowControl/>
              <w:spacing w:line="340" w:lineRule="exact"/>
              <w:ind w:right="-64" w:rightChars="-20" w:firstLine="0" w:firstLineChars="0"/>
              <w:jc w:val="center"/>
              <w:rPr>
                <w:rFonts w:eastAsia="等线"/>
                <w:color w:val="auto"/>
                <w:kern w:val="0"/>
                <w:sz w:val="22"/>
                <w:szCs w:val="22"/>
              </w:rPr>
            </w:pPr>
            <w:r>
              <w:rPr>
                <w:rFonts w:eastAsia="等线"/>
                <w:color w:val="auto"/>
                <w:kern w:val="0"/>
                <w:sz w:val="22"/>
                <w:szCs w:val="22"/>
              </w:rPr>
              <w:t>330216189000</w:t>
            </w:r>
          </w:p>
        </w:tc>
        <w:tc>
          <w:tcPr>
            <w:tcW w:w="638" w:type="dxa"/>
            <w:noWrap w:val="0"/>
            <w:vAlign w:val="center"/>
          </w:tcPr>
          <w:p>
            <w:pPr>
              <w:widowControl/>
              <w:spacing w:line="34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第二十条第三款  从事消耗臭氧层物质回收、再生利用、销毁等经营活动的单位，应当按照国务院环境保 护主管部门的规定对消耗臭氧层物质进行无害化处置，不得直接排放。</w:t>
            </w:r>
          </w:p>
        </w:tc>
        <w:tc>
          <w:tcPr>
            <w:tcW w:w="4506"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第三十七条  从事消耗臭氧层物质回收、再生利用、销毁等经营活动的单位，未按照规定对消耗臭氧层物质进行无害化处置而直接向大气排放的，由</w:t>
            </w:r>
            <w:r>
              <w:rPr>
                <w:rFonts w:eastAsia="宋体"/>
                <w:bCs/>
                <w:color w:val="auto"/>
                <w:kern w:val="0"/>
                <w:sz w:val="20"/>
                <w:szCs w:val="20"/>
              </w:rPr>
              <w:t>所在地县级以上地方人民政府环境保护主管部门</w:t>
            </w:r>
            <w:r>
              <w:rPr>
                <w:rFonts w:eastAsia="宋体"/>
                <w:color w:val="auto"/>
                <w:kern w:val="0"/>
                <w:sz w:val="20"/>
                <w:szCs w:val="20"/>
              </w:rPr>
              <w:t>责令改正，处进行无害化处置所需费用3倍的罚款。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56</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对从事消耗臭氧层物质经营活动的单位未备案、未保存有关原始资料；未按时申报或谎报、瞒报数据资料；未提供必要资料的行政处罚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330216260000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1.《消耗臭氧层物质管理条例》</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第十七条第一款  消耗臭氧层物质的销售单位，应当按照国务院环境保护主管部门的规定办理备案手续。</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第十九条  从事含消耗臭氧层物质的制冷设备、制冷系统或者灭火系统的维修、报废处理等经营活动的单位，应当向所在地县级人民政府环境保护主管部门备案。专门从事消耗臭氧层物质回收、再生利用或者销毁等经营活动的单位，应当向所在地省、自治区、直辖市人民政府环境保护主管部门备案。</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第二十一条  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第二十二条第二款  进出口列入《中国进出口受控消耗臭氧层物质名录》的消耗臭氧层物质的单位，应当依照本条例的规定向国家消耗臭氧层物质进出口管理机构申请进出口配额，领取进出口审批单，并提交拟进出口的消耗臭氧层物质的品种、数量、来源、用途等情况的材料。</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 xml:space="preserve">2.《消耗臭氧层物质进出口管理办法》 </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第七条  进出口单位应当在每年10月31日前向国家消耗臭氧层物质进出口管理机构申请下一年度进出口配额，并提交下一年度消耗臭氧层物质进出口配额申请书和年度进出口计划表。初次申请进出口配额的进出口单位，还应当提交法人营业执照和对外贸易经营者备案登记表，以及前三年消耗臭氧层物质进出口业绩。申请进出口属于危险化学品的消耗臭氧层物质的单位，还应当提交安全生产监督管理部门核发的危险化学品生产、使用或者经营许可证。未按时提交上述材料或者提交材料不齐全的，国家消耗臭氧层物质进出口管理机构不予受理配额申请。</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1.《消耗臭氧层物质管理条例》</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第三十八条  从事消耗臭氧层物质生产、销售、使用、进出口、回收、再生利用、销毁等经营活动的单位，以及从事含消耗臭氧层物质的制冷设备、制冷系统或者灭火系统的维修、报废处理等经营活动的单位有下列行为之一的，由</w:t>
            </w:r>
            <w:r>
              <w:rPr>
                <w:rFonts w:eastAsia="宋体"/>
                <w:bCs/>
                <w:color w:val="auto"/>
                <w:kern w:val="0"/>
                <w:sz w:val="20"/>
                <w:szCs w:val="20"/>
              </w:rPr>
              <w:t>所在地县级以上地方人民政府环境保护主管部门</w:t>
            </w:r>
            <w:r>
              <w:rPr>
                <w:rFonts w:eastAsia="宋体"/>
                <w:color w:val="auto"/>
                <w:kern w:val="0"/>
                <w:sz w:val="20"/>
                <w:szCs w:val="20"/>
              </w:rPr>
              <w:t>责令改正，处5000元以上2万元以下的罚款：</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（一）依照本条例规定应当向环境保护主管部门备案而未备案的；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（二）未按照规定完整保存有关生产经营活动的原始资料的；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（三）未按时申报或者谎报、瞒报有关经营活动的数据资料的；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（四）未按照监督检查人员的要求提供必要的资料的。</w:t>
            </w:r>
          </w:p>
          <w:p>
            <w:pPr>
              <w:widowControl/>
              <w:spacing w:line="320" w:lineRule="exact"/>
              <w:ind w:firstLine="0" w:firstLineChars="0"/>
              <w:rPr>
                <w:rFonts w:hint="eastAsia" w:eastAsia="宋体"/>
                <w:color w:val="auto"/>
                <w:kern w:val="0"/>
                <w:sz w:val="20"/>
                <w:szCs w:val="20"/>
              </w:rPr>
            </w:pPr>
            <w:r>
              <w:rPr>
                <w:rFonts w:eastAsia="宋体"/>
                <w:color w:val="auto"/>
                <w:kern w:val="0"/>
                <w:sz w:val="20"/>
                <w:szCs w:val="20"/>
              </w:rPr>
              <w:t>2.《消耗臭氧层物质进出口管理办法》</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第二十一条第二款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w:t>
            </w:r>
            <w:r>
              <w:rPr>
                <w:rFonts w:eastAsia="宋体"/>
                <w:bCs/>
                <w:color w:val="auto"/>
                <w:kern w:val="0"/>
                <w:sz w:val="20"/>
                <w:szCs w:val="20"/>
              </w:rPr>
              <w:t>所在地县级以上地方环境保护主管部门</w:t>
            </w:r>
            <w:r>
              <w:rPr>
                <w:rFonts w:eastAsia="宋体"/>
                <w:color w:val="auto"/>
                <w:kern w:val="0"/>
                <w:sz w:val="20"/>
                <w:szCs w:val="20"/>
              </w:rPr>
              <w:t>依照《消耗臭氧层物质管理条例》第三十八条的规定予以处罚。</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57</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 xml:space="preserve"> 对超出生产或使用配额许可证 规定的品种、数量、期限 生产消耗臭氧层物质等行为的行政处罚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330216246000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第十五条  消耗臭氧层物质的生产单位不得超出生产配额许可证规定的品种、数量、期限生产消耗臭氧层物质，不得超出生产配额许可证规定的用途生产、销售消耗臭氧层物质。</w:t>
            </w:r>
            <w:r>
              <w:rPr>
                <w:rFonts w:eastAsia="宋体"/>
                <w:color w:val="auto"/>
                <w:kern w:val="0"/>
                <w:sz w:val="20"/>
                <w:szCs w:val="20"/>
              </w:rPr>
              <w:br w:type="textWrapping"/>
            </w:r>
            <w:r>
              <w:rPr>
                <w:rFonts w:eastAsia="宋体"/>
                <w:color w:val="auto"/>
                <w:kern w:val="0"/>
                <w:sz w:val="20"/>
                <w:szCs w:val="20"/>
              </w:rPr>
              <w:t>禁止无生产配额许可证生产消耗臭氧层物质。</w:t>
            </w:r>
            <w:r>
              <w:rPr>
                <w:rFonts w:eastAsia="宋体"/>
                <w:color w:val="auto"/>
                <w:kern w:val="0"/>
                <w:sz w:val="20"/>
                <w:szCs w:val="20"/>
              </w:rPr>
              <w:br w:type="textWrapping"/>
            </w:r>
            <w:r>
              <w:rPr>
                <w:rFonts w:eastAsia="宋体"/>
                <w:color w:val="auto"/>
                <w:kern w:val="0"/>
                <w:sz w:val="20"/>
                <w:szCs w:val="20"/>
              </w:rPr>
              <w:t>第十六条  依照本条例规定领取使用配额许可证的单位，不得超出使用配额许可证规定的品种、用途、数量、期限使用消耗臭氧层物质。</w:t>
            </w:r>
            <w:r>
              <w:rPr>
                <w:rFonts w:eastAsia="宋体"/>
                <w:color w:val="auto"/>
                <w:kern w:val="0"/>
                <w:sz w:val="20"/>
                <w:szCs w:val="20"/>
              </w:rPr>
              <w:br w:type="textWrapping"/>
            </w:r>
            <w:r>
              <w:rPr>
                <w:rFonts w:eastAsia="宋体"/>
                <w:color w:val="auto"/>
                <w:kern w:val="0"/>
                <w:sz w:val="20"/>
                <w:szCs w:val="20"/>
              </w:rPr>
              <w:t>除本条例第十条规定的不需要申请领取使用配额许可证的情形外，禁止无使用配额许可证使用消耗臭氧层物质。</w:t>
            </w:r>
          </w:p>
        </w:tc>
        <w:tc>
          <w:tcPr>
            <w:tcW w:w="4506"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第三十三条  消耗臭氧层物质的生产、使用单位有下列行为之一的，由</w:t>
            </w:r>
            <w:r>
              <w:rPr>
                <w:rFonts w:eastAsia="宋体"/>
                <w:bCs/>
                <w:color w:val="auto"/>
                <w:kern w:val="0"/>
                <w:sz w:val="20"/>
                <w:szCs w:val="20"/>
              </w:rPr>
              <w:t>所在地省、自治区、直辖市人民政府环境保护主管部门</w:t>
            </w:r>
            <w:r>
              <w:rPr>
                <w:rFonts w:eastAsia="宋体"/>
                <w:color w:val="auto"/>
                <w:kern w:val="0"/>
                <w:sz w:val="20"/>
                <w:szCs w:val="20"/>
              </w:rPr>
              <w:t>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r>
              <w:rPr>
                <w:rFonts w:eastAsia="宋体"/>
                <w:color w:val="auto"/>
                <w:kern w:val="0"/>
                <w:sz w:val="20"/>
                <w:szCs w:val="20"/>
              </w:rPr>
              <w:br w:type="textWrapping"/>
            </w:r>
            <w:r>
              <w:rPr>
                <w:rFonts w:eastAsia="宋体"/>
                <w:color w:val="auto"/>
                <w:kern w:val="0"/>
                <w:sz w:val="20"/>
                <w:szCs w:val="20"/>
              </w:rPr>
              <w:t>（一）超出生产配额许可证规定的品种、数量、期限生产消耗臭氧层物质的；</w:t>
            </w:r>
            <w:r>
              <w:rPr>
                <w:rFonts w:eastAsia="宋体"/>
                <w:color w:val="auto"/>
                <w:kern w:val="0"/>
                <w:sz w:val="20"/>
                <w:szCs w:val="20"/>
              </w:rPr>
              <w:br w:type="textWrapping"/>
            </w:r>
            <w:r>
              <w:rPr>
                <w:rFonts w:eastAsia="宋体"/>
                <w:color w:val="auto"/>
                <w:kern w:val="0"/>
                <w:sz w:val="20"/>
                <w:szCs w:val="20"/>
              </w:rPr>
              <w:t>（二）超出生产配额许可证规定的用途生产或者销售消耗臭氧层物质的；</w:t>
            </w:r>
            <w:r>
              <w:rPr>
                <w:rFonts w:eastAsia="宋体"/>
                <w:color w:val="auto"/>
                <w:kern w:val="0"/>
                <w:sz w:val="20"/>
                <w:szCs w:val="20"/>
              </w:rPr>
              <w:br w:type="textWrapping"/>
            </w:r>
            <w:r>
              <w:rPr>
                <w:rFonts w:eastAsia="宋体"/>
                <w:color w:val="auto"/>
                <w:kern w:val="0"/>
                <w:sz w:val="20"/>
                <w:szCs w:val="20"/>
              </w:rPr>
              <w:t>（三）超出使用配额许可证规定的品种、数量、用途、期限使用消耗臭氧层物质的。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58</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对监测机构发现监测数据超过规定排放标准未报告环保部门的行政处罚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330216216000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《浙江省大气污染防治条例》</w:t>
            </w:r>
            <w:r>
              <w:rPr>
                <w:rFonts w:eastAsia="宋体"/>
                <w:color w:val="auto"/>
                <w:kern w:val="0"/>
                <w:sz w:val="20"/>
                <w:szCs w:val="20"/>
              </w:rPr>
              <w:br w:type="textWrapping"/>
            </w:r>
            <w:r>
              <w:rPr>
                <w:rFonts w:eastAsia="宋体"/>
                <w:color w:val="auto"/>
                <w:kern w:val="0"/>
                <w:sz w:val="20"/>
                <w:szCs w:val="20"/>
              </w:rPr>
              <w:t>第十七条第二款  不具备监测能力的排污单位，应当委托有资质的监测机构进行监测。监测机构发现监测数据超过国家和省规定的大气污染物排放标准的，应当及时报告所在地</w:t>
            </w:r>
            <w:r>
              <w:rPr>
                <w:rFonts w:hint="eastAsia" w:eastAsia="宋体"/>
                <w:color w:val="auto"/>
                <w:kern w:val="0"/>
                <w:sz w:val="20"/>
                <w:szCs w:val="20"/>
              </w:rPr>
              <w:t>生态环境主管部门</w:t>
            </w:r>
            <w:r>
              <w:rPr>
                <w:rFonts w:eastAsia="宋体"/>
                <w:color w:val="auto"/>
                <w:kern w:val="0"/>
                <w:sz w:val="20"/>
                <w:szCs w:val="20"/>
              </w:rPr>
              <w:t>。</w:t>
            </w:r>
          </w:p>
        </w:tc>
        <w:tc>
          <w:tcPr>
            <w:tcW w:w="4506" w:type="dxa"/>
            <w:noWrap w:val="0"/>
            <w:vAlign w:val="center"/>
          </w:tcPr>
          <w:p>
            <w:pPr>
              <w:widowControl/>
              <w:spacing w:line="340" w:lineRule="exact"/>
              <w:ind w:firstLine="0" w:firstLineChars="0"/>
              <w:rPr>
                <w:rFonts w:eastAsia="宋体"/>
                <w:color w:val="auto"/>
                <w:kern w:val="0"/>
                <w:sz w:val="20"/>
                <w:szCs w:val="20"/>
              </w:rPr>
            </w:pPr>
            <w:r>
              <w:rPr>
                <w:rFonts w:eastAsia="宋体"/>
                <w:color w:val="auto"/>
                <w:kern w:val="0"/>
                <w:sz w:val="20"/>
                <w:szCs w:val="20"/>
              </w:rPr>
              <w:t>《浙江省大气污染防治条例》</w:t>
            </w:r>
            <w:r>
              <w:rPr>
                <w:rFonts w:eastAsia="宋体"/>
                <w:color w:val="auto"/>
                <w:kern w:val="0"/>
                <w:sz w:val="20"/>
                <w:szCs w:val="20"/>
              </w:rPr>
              <w:br w:type="textWrapping"/>
            </w:r>
            <w:r>
              <w:rPr>
                <w:rFonts w:eastAsia="宋体"/>
                <w:color w:val="auto"/>
                <w:kern w:val="0"/>
                <w:sz w:val="20"/>
                <w:szCs w:val="20"/>
              </w:rPr>
              <w:t>第五十八条第一款  违反本条例第十七条第二款规定，监测机构发现监测数据超过规定排放标准未报告</w:t>
            </w:r>
            <w:r>
              <w:rPr>
                <w:rFonts w:hint="eastAsia" w:eastAsia="宋体"/>
                <w:color w:val="auto"/>
                <w:kern w:val="0"/>
                <w:sz w:val="20"/>
                <w:szCs w:val="20"/>
              </w:rPr>
              <w:t>生态环境主管部门</w:t>
            </w:r>
            <w:r>
              <w:rPr>
                <w:rFonts w:eastAsia="宋体"/>
                <w:color w:val="auto"/>
                <w:kern w:val="0"/>
                <w:sz w:val="20"/>
                <w:szCs w:val="20"/>
              </w:rPr>
              <w:t>的，由</w:t>
            </w:r>
            <w:r>
              <w:rPr>
                <w:rFonts w:hint="eastAsia" w:eastAsia="宋体"/>
                <w:color w:val="auto"/>
                <w:kern w:val="0"/>
                <w:sz w:val="20"/>
                <w:szCs w:val="20"/>
              </w:rPr>
              <w:t>生态环境主管部门</w:t>
            </w:r>
            <w:r>
              <w:rPr>
                <w:rFonts w:eastAsia="宋体"/>
                <w:color w:val="auto"/>
                <w:kern w:val="0"/>
                <w:sz w:val="20"/>
                <w:szCs w:val="20"/>
              </w:rPr>
              <w:t>责令改正，处二万元以上十万元以下罚款。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59</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对监测机构出具虚假监测报告或者监测数据等行为的行政处罚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br w:type="textWrapping"/>
            </w:r>
            <w:r>
              <w:rPr>
                <w:rFonts w:eastAsia="等线"/>
                <w:color w:val="auto"/>
                <w:kern w:val="0"/>
                <w:sz w:val="22"/>
                <w:szCs w:val="22"/>
              </w:rPr>
              <w:t>330216177000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1.《浙江省大气污染防治条例》</w:t>
            </w:r>
            <w:r>
              <w:rPr>
                <w:rFonts w:eastAsia="宋体"/>
                <w:color w:val="auto"/>
                <w:kern w:val="0"/>
                <w:sz w:val="20"/>
                <w:szCs w:val="20"/>
              </w:rPr>
              <w:br w:type="textWrapping"/>
            </w:r>
            <w:r>
              <w:rPr>
                <w:rFonts w:eastAsia="宋体"/>
                <w:color w:val="auto"/>
                <w:kern w:val="0"/>
                <w:sz w:val="20"/>
                <w:szCs w:val="20"/>
              </w:rPr>
              <w:t>第十七条第四款  排污单位和监测机构对监测数据的真实性和准确性负责。</w:t>
            </w:r>
            <w:r>
              <w:rPr>
                <w:rFonts w:hint="eastAsia" w:eastAsia="宋体"/>
                <w:color w:val="auto"/>
                <w:kern w:val="0"/>
                <w:sz w:val="20"/>
                <w:szCs w:val="20"/>
              </w:rPr>
              <w:t>生态环境主管部门</w:t>
            </w:r>
            <w:r>
              <w:rPr>
                <w:rFonts w:eastAsia="宋体"/>
                <w:color w:val="auto"/>
                <w:kern w:val="0"/>
                <w:sz w:val="20"/>
                <w:szCs w:val="20"/>
              </w:rPr>
              <w:t>环境保护主管部门应当加强对大气污染物排放监测活动的监督和管理。</w:t>
            </w:r>
            <w:r>
              <w:rPr>
                <w:rFonts w:eastAsia="宋体"/>
                <w:color w:val="auto"/>
                <w:kern w:val="0"/>
                <w:sz w:val="20"/>
                <w:szCs w:val="20"/>
              </w:rPr>
              <w:br w:type="textWrapping"/>
            </w:r>
            <w:r>
              <w:rPr>
                <w:rFonts w:eastAsia="宋体"/>
                <w:color w:val="auto"/>
                <w:kern w:val="0"/>
                <w:sz w:val="20"/>
                <w:szCs w:val="20"/>
              </w:rPr>
              <w:t>2.《浙江省市场中介机构管理办法》</w:t>
            </w:r>
            <w:r>
              <w:rPr>
                <w:rFonts w:eastAsia="宋体"/>
                <w:color w:val="auto"/>
                <w:kern w:val="0"/>
                <w:sz w:val="20"/>
                <w:szCs w:val="20"/>
              </w:rPr>
              <w:br w:type="textWrapping"/>
            </w:r>
            <w:r>
              <w:rPr>
                <w:rFonts w:eastAsia="宋体"/>
                <w:color w:val="auto"/>
                <w:kern w:val="0"/>
                <w:sz w:val="20"/>
                <w:szCs w:val="20"/>
              </w:rPr>
              <w:t>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eastAsia="宋体"/>
                <w:color w:val="auto"/>
                <w:kern w:val="0"/>
                <w:sz w:val="20"/>
                <w:szCs w:val="20"/>
              </w:rPr>
              <w:br w:type="textWrapping"/>
            </w:r>
            <w:r>
              <w:rPr>
                <w:rFonts w:eastAsia="宋体"/>
                <w:color w:val="auto"/>
                <w:kern w:val="0"/>
                <w:sz w:val="20"/>
                <w:szCs w:val="20"/>
              </w:rPr>
              <w:t>第十四条  市场中介机构及其从业人员不得有下列行为：</w:t>
            </w:r>
            <w:r>
              <w:rPr>
                <w:rFonts w:eastAsia="宋体"/>
                <w:color w:val="auto"/>
                <w:kern w:val="0"/>
                <w:sz w:val="20"/>
                <w:szCs w:val="20"/>
              </w:rPr>
              <w:br w:type="textWrapping"/>
            </w:r>
            <w:r>
              <w:rPr>
                <w:rFonts w:eastAsia="宋体"/>
                <w:color w:val="auto"/>
                <w:kern w:val="0"/>
                <w:sz w:val="20"/>
                <w:szCs w:val="20"/>
              </w:rPr>
              <w:t>（一）提供虚假信息、资料，出具虚假报告、证明等材料；</w:t>
            </w:r>
            <w:r>
              <w:rPr>
                <w:rFonts w:eastAsia="宋体"/>
                <w:color w:val="auto"/>
                <w:kern w:val="0"/>
                <w:sz w:val="20"/>
                <w:szCs w:val="20"/>
              </w:rPr>
              <w:br w:type="textWrapping"/>
            </w:r>
            <w:r>
              <w:rPr>
                <w:rFonts w:eastAsia="宋体"/>
                <w:color w:val="auto"/>
                <w:kern w:val="0"/>
                <w:sz w:val="20"/>
                <w:szCs w:val="20"/>
              </w:rPr>
              <w:t>（二）采取欺诈、胁迫、贿赂、串通等非法手段，损害委托人或者他人利益；</w:t>
            </w:r>
            <w:r>
              <w:rPr>
                <w:rFonts w:eastAsia="宋体"/>
                <w:color w:val="auto"/>
                <w:kern w:val="0"/>
                <w:sz w:val="20"/>
                <w:szCs w:val="20"/>
              </w:rPr>
              <w:br w:type="textWrapping"/>
            </w:r>
            <w:r>
              <w:rPr>
                <w:rFonts w:eastAsia="宋体"/>
                <w:color w:val="auto"/>
                <w:kern w:val="0"/>
                <w:sz w:val="20"/>
                <w:szCs w:val="20"/>
              </w:rPr>
              <w:t>（三）以不正当竞争手段承揽业务或者利用执业便利谋取不正当利益；</w:t>
            </w:r>
            <w:r>
              <w:rPr>
                <w:rFonts w:eastAsia="宋体"/>
                <w:color w:val="auto"/>
                <w:kern w:val="0"/>
                <w:sz w:val="20"/>
                <w:szCs w:val="20"/>
              </w:rPr>
              <w:br w:type="textWrapping"/>
            </w:r>
            <w:r>
              <w:rPr>
                <w:rFonts w:eastAsia="宋体"/>
                <w:color w:val="auto"/>
                <w:kern w:val="0"/>
                <w:sz w:val="20"/>
                <w:szCs w:val="20"/>
              </w:rPr>
              <w:t>（四）强行或者变相强行推销商品、提供服务；</w:t>
            </w:r>
            <w:r>
              <w:rPr>
                <w:rFonts w:eastAsia="宋体"/>
                <w:color w:val="auto"/>
                <w:kern w:val="0"/>
                <w:sz w:val="20"/>
                <w:szCs w:val="20"/>
              </w:rPr>
              <w:br w:type="textWrapping"/>
            </w:r>
            <w:r>
              <w:rPr>
                <w:rFonts w:eastAsia="宋体"/>
                <w:color w:val="auto"/>
                <w:kern w:val="0"/>
                <w:sz w:val="20"/>
                <w:szCs w:val="20"/>
              </w:rPr>
              <w:t>（五）提供、泄露可能危害国家安全或者公共利益的信息、资料；</w:t>
            </w:r>
            <w:r>
              <w:rPr>
                <w:rFonts w:eastAsia="宋体"/>
                <w:color w:val="auto"/>
                <w:kern w:val="0"/>
                <w:sz w:val="20"/>
                <w:szCs w:val="20"/>
              </w:rPr>
              <w:br w:type="textWrapping"/>
            </w:r>
            <w:r>
              <w:rPr>
                <w:rFonts w:eastAsia="宋体"/>
                <w:color w:val="auto"/>
                <w:kern w:val="0"/>
                <w:sz w:val="20"/>
                <w:szCs w:val="20"/>
              </w:rPr>
              <w:t>（六）泄露委托人的商业秘密或者个人隐私；</w:t>
            </w:r>
            <w:r>
              <w:rPr>
                <w:rFonts w:eastAsia="宋体"/>
                <w:color w:val="auto"/>
                <w:kern w:val="0"/>
                <w:sz w:val="20"/>
                <w:szCs w:val="20"/>
              </w:rPr>
              <w:br w:type="textWrapping"/>
            </w:r>
            <w:r>
              <w:rPr>
                <w:rFonts w:eastAsia="宋体"/>
                <w:color w:val="auto"/>
                <w:kern w:val="0"/>
                <w:sz w:val="20"/>
                <w:szCs w:val="20"/>
              </w:rPr>
              <w:t>（七）法律、法规规定禁止的其他行为。</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1.《浙江省大气污染防治条例》</w:t>
            </w:r>
            <w:r>
              <w:rPr>
                <w:rFonts w:eastAsia="宋体"/>
                <w:color w:val="auto"/>
                <w:kern w:val="0"/>
                <w:sz w:val="20"/>
                <w:szCs w:val="20"/>
              </w:rPr>
              <w:br w:type="textWrapping"/>
            </w:r>
            <w:r>
              <w:rPr>
                <w:rFonts w:eastAsia="宋体"/>
                <w:color w:val="auto"/>
                <w:kern w:val="0"/>
                <w:sz w:val="20"/>
                <w:szCs w:val="20"/>
              </w:rPr>
              <w:t>第五十八条第二款  违反本条例第十七条第四款规定，监测机构出具虚假监测报告或者监测数据的，由</w:t>
            </w:r>
            <w:r>
              <w:rPr>
                <w:rFonts w:hint="eastAsia" w:eastAsia="宋体"/>
                <w:color w:val="auto"/>
                <w:kern w:val="0"/>
                <w:sz w:val="20"/>
                <w:szCs w:val="20"/>
              </w:rPr>
              <w:t>生态环境主管部门</w:t>
            </w:r>
            <w:r>
              <w:rPr>
                <w:rFonts w:eastAsia="宋体"/>
                <w:color w:val="auto"/>
                <w:kern w:val="0"/>
                <w:sz w:val="20"/>
                <w:szCs w:val="20"/>
              </w:rPr>
              <w:t>责令改正，没收违法所得，并处五万元以上二十万元以下的罚款；情节严重的，由</w:t>
            </w:r>
            <w:r>
              <w:rPr>
                <w:rFonts w:hint="eastAsia" w:eastAsia="宋体"/>
                <w:color w:val="auto"/>
                <w:kern w:val="0"/>
                <w:sz w:val="20"/>
                <w:szCs w:val="20"/>
              </w:rPr>
              <w:t>市场监督管理部门</w:t>
            </w:r>
            <w:r>
              <w:rPr>
                <w:rFonts w:eastAsia="宋体"/>
                <w:color w:val="auto"/>
                <w:kern w:val="0"/>
                <w:sz w:val="20"/>
                <w:szCs w:val="20"/>
              </w:rPr>
              <w:t>吊销计量认证合格证书，直接负责的主管人员和其他直接责任人员三年内不得从事监测服务活动。</w:t>
            </w:r>
            <w:r>
              <w:rPr>
                <w:rFonts w:eastAsia="宋体"/>
                <w:color w:val="auto"/>
                <w:kern w:val="0"/>
                <w:sz w:val="20"/>
                <w:szCs w:val="20"/>
              </w:rPr>
              <w:br w:type="textWrapping"/>
            </w:r>
            <w:r>
              <w:rPr>
                <w:rFonts w:eastAsia="宋体"/>
                <w:color w:val="auto"/>
                <w:kern w:val="0"/>
                <w:sz w:val="20"/>
                <w:szCs w:val="20"/>
              </w:rPr>
              <w:t>2.《浙江省市场中介机构管理办法》</w:t>
            </w:r>
            <w:r>
              <w:rPr>
                <w:rFonts w:eastAsia="宋体"/>
                <w:color w:val="auto"/>
                <w:kern w:val="0"/>
                <w:sz w:val="20"/>
                <w:szCs w:val="20"/>
              </w:rPr>
              <w:br w:type="textWrapping"/>
            </w:r>
            <w:r>
              <w:rPr>
                <w:rFonts w:eastAsia="宋体"/>
                <w:color w:val="auto"/>
                <w:kern w:val="0"/>
                <w:sz w:val="20"/>
                <w:szCs w:val="20"/>
              </w:rPr>
              <w:t>第三十二条  市场中介机构及其从业人员违反本办法第十四条规定，其他有关法律、法规、规章未作法律责任规定的，由有关行政管理部门依照职责责令改正，对市场中介机构可以处3000元以上3万元以下的罚款；对市场中介机构从业人员可以处1000元以上1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60</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对新建、扩建燃煤（燃油）锅炉、窑炉不符合规定，或不符合规定的现有燃煤（燃油）锅炉、窑炉未在规定期限内拆除或改用清洁能源的行政处罚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330216199000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《浙江省大气污染防治条例》</w:t>
            </w:r>
            <w:r>
              <w:rPr>
                <w:rFonts w:eastAsia="宋体"/>
                <w:color w:val="auto"/>
                <w:kern w:val="0"/>
                <w:sz w:val="20"/>
                <w:szCs w:val="20"/>
              </w:rPr>
              <w:br w:type="textWrapping"/>
            </w:r>
            <w:r>
              <w:rPr>
                <w:rFonts w:eastAsia="宋体"/>
                <w:color w:val="auto"/>
                <w:kern w:val="0"/>
                <w:sz w:val="20"/>
                <w:szCs w:val="20"/>
              </w:rPr>
              <w:t>第三十二条第二款  新建、扩建燃煤（燃油）锅炉、窑炉应当符合国家和省有关规定。不符合国家和省有关规定的现有燃煤（燃油）锅炉、窑炉，应当在县级以上人民政府规定的期限内拆除或者改用清洁能源。</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《浙江省大气污染防治条例》</w:t>
            </w:r>
            <w:r>
              <w:rPr>
                <w:rFonts w:eastAsia="宋体"/>
                <w:color w:val="auto"/>
                <w:kern w:val="0"/>
                <w:sz w:val="20"/>
                <w:szCs w:val="20"/>
              </w:rPr>
              <w:br w:type="textWrapping"/>
            </w:r>
            <w:r>
              <w:rPr>
                <w:rFonts w:eastAsia="宋体"/>
                <w:color w:val="auto"/>
                <w:kern w:val="0"/>
                <w:sz w:val="20"/>
                <w:szCs w:val="20"/>
              </w:rPr>
              <w:t>第六十条  违反本条例第三十二条第二款规定，新建、扩建燃煤（燃油）锅炉、窑炉不符合国家和省有关规定，或者不符合国家和省有关规定的现有燃煤（燃油）锅炉、窑炉，未在规定的期限内拆除或者改用清洁能源的，由</w:t>
            </w:r>
            <w:r>
              <w:rPr>
                <w:rFonts w:hint="eastAsia" w:eastAsia="宋体"/>
                <w:color w:val="auto"/>
                <w:kern w:val="0"/>
                <w:sz w:val="20"/>
                <w:szCs w:val="20"/>
              </w:rPr>
              <w:t>生态环境主管部门</w:t>
            </w:r>
            <w:r>
              <w:rPr>
                <w:rFonts w:eastAsia="宋体"/>
                <w:color w:val="auto"/>
                <w:kern w:val="0"/>
                <w:sz w:val="20"/>
                <w:szCs w:val="20"/>
              </w:rPr>
              <w:t>组织拆除燃煤（燃油）锅炉、窑炉，处二万元以上二十万元以下的罚款。</w:t>
            </w:r>
          </w:p>
        </w:tc>
        <w:tc>
          <w:tcPr>
            <w:tcW w:w="741"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61</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对在重污染天气拒不执行当地人民政府责令停产、限产决定</w:t>
            </w:r>
            <w:r>
              <w:rPr>
                <w:rFonts w:hint="eastAsia" w:eastAsia="宋体"/>
                <w:color w:val="auto"/>
                <w:kern w:val="0"/>
                <w:sz w:val="20"/>
                <w:szCs w:val="20"/>
                <w:lang w:val="en-US" w:eastAsia="zh-Hans"/>
              </w:rPr>
              <w:t>等</w:t>
            </w:r>
            <w:r>
              <w:rPr>
                <w:rFonts w:eastAsia="宋体"/>
                <w:color w:val="auto"/>
                <w:kern w:val="0"/>
                <w:sz w:val="20"/>
                <w:szCs w:val="20"/>
              </w:rPr>
              <w:t>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《浙江省大气污染防治条例》</w:t>
            </w:r>
            <w:r>
              <w:rPr>
                <w:rFonts w:eastAsia="宋体"/>
                <w:color w:val="auto"/>
                <w:kern w:val="0"/>
                <w:sz w:val="20"/>
                <w:szCs w:val="20"/>
              </w:rPr>
              <w:br w:type="textWrapping"/>
            </w:r>
            <w:r>
              <w:rPr>
                <w:rFonts w:eastAsia="宋体"/>
                <w:color w:val="auto"/>
                <w:kern w:val="0"/>
                <w:sz w:val="20"/>
                <w:szCs w:val="20"/>
              </w:rPr>
              <w:t>第五十五条  县级以上人民政府应当根据重污染天气预警等级，及时启动应急预案，并按照预警级别采取相应应急响应措施：</w:t>
            </w:r>
            <w:r>
              <w:rPr>
                <w:rFonts w:eastAsia="宋体"/>
                <w:color w:val="auto"/>
                <w:kern w:val="0"/>
                <w:sz w:val="20"/>
                <w:szCs w:val="20"/>
              </w:rPr>
              <w:br w:type="textWrapping"/>
            </w:r>
            <w:r>
              <w:rPr>
                <w:rFonts w:eastAsia="宋体"/>
                <w:color w:val="auto"/>
                <w:kern w:val="0"/>
                <w:sz w:val="20"/>
                <w:szCs w:val="20"/>
              </w:rPr>
              <w:t>（一）责令有关企业暂停生产或者限产；</w:t>
            </w:r>
            <w:r>
              <w:rPr>
                <w:rFonts w:eastAsia="宋体"/>
                <w:color w:val="auto"/>
                <w:kern w:val="0"/>
                <w:sz w:val="20"/>
                <w:szCs w:val="20"/>
              </w:rPr>
              <w:br w:type="textWrapping"/>
            </w:r>
            <w:r>
              <w:rPr>
                <w:rFonts w:eastAsia="宋体"/>
                <w:color w:val="auto"/>
                <w:kern w:val="0"/>
                <w:sz w:val="20"/>
                <w:szCs w:val="20"/>
              </w:rPr>
              <w:t>（二）限制部分机动车行驶；</w:t>
            </w:r>
            <w:r>
              <w:rPr>
                <w:rFonts w:eastAsia="宋体"/>
                <w:color w:val="auto"/>
                <w:kern w:val="0"/>
                <w:sz w:val="20"/>
                <w:szCs w:val="20"/>
              </w:rPr>
              <w:br w:type="textWrapping"/>
            </w:r>
            <w:r>
              <w:rPr>
                <w:rFonts w:eastAsia="宋体"/>
                <w:color w:val="auto"/>
                <w:kern w:val="0"/>
                <w:sz w:val="20"/>
                <w:szCs w:val="20"/>
              </w:rPr>
              <w:t>（三）停止或者限制产生扬尘的施工作业；</w:t>
            </w:r>
            <w:r>
              <w:rPr>
                <w:rFonts w:eastAsia="宋体"/>
                <w:color w:val="auto"/>
                <w:kern w:val="0"/>
                <w:sz w:val="20"/>
                <w:szCs w:val="20"/>
              </w:rPr>
              <w:br w:type="textWrapping"/>
            </w:r>
            <w:r>
              <w:rPr>
                <w:rFonts w:eastAsia="宋体"/>
                <w:color w:val="auto"/>
                <w:kern w:val="0"/>
                <w:sz w:val="20"/>
                <w:szCs w:val="20"/>
              </w:rPr>
              <w:t>（四）禁止燃放烟花爆竹和露天烧烤；</w:t>
            </w:r>
            <w:r>
              <w:rPr>
                <w:rFonts w:eastAsia="宋体"/>
                <w:color w:val="auto"/>
                <w:kern w:val="0"/>
                <w:sz w:val="20"/>
                <w:szCs w:val="20"/>
              </w:rPr>
              <w:br w:type="textWrapping"/>
            </w:r>
            <w:r>
              <w:rPr>
                <w:rFonts w:eastAsia="宋体"/>
                <w:color w:val="auto"/>
                <w:kern w:val="0"/>
                <w:sz w:val="20"/>
                <w:szCs w:val="20"/>
              </w:rPr>
              <w:t>（五）停止学校和幼儿园组织的户外活动或者教学活动；</w:t>
            </w:r>
            <w:r>
              <w:rPr>
                <w:rFonts w:eastAsia="宋体"/>
                <w:color w:val="auto"/>
                <w:kern w:val="0"/>
                <w:sz w:val="20"/>
                <w:szCs w:val="20"/>
              </w:rPr>
              <w:br w:type="textWrapping"/>
            </w:r>
            <w:r>
              <w:rPr>
                <w:rFonts w:eastAsia="宋体"/>
                <w:color w:val="auto"/>
                <w:kern w:val="0"/>
                <w:sz w:val="20"/>
                <w:szCs w:val="20"/>
              </w:rPr>
              <w:t>（六）国家和省人民政府规定的其他应急响应措</w:t>
            </w:r>
            <w:r>
              <w:rPr>
                <w:rFonts w:hint="eastAsia" w:eastAsia="宋体"/>
                <w:color w:val="auto"/>
                <w:kern w:val="0"/>
                <w:sz w:val="20"/>
                <w:szCs w:val="20"/>
                <w:lang w:val="en-US" w:eastAsia="zh-Hans"/>
              </w:rPr>
              <w:t>施</w:t>
            </w:r>
            <w:r>
              <w:rPr>
                <w:rFonts w:eastAsia="宋体"/>
                <w:color w:val="auto"/>
                <w:kern w:val="0"/>
                <w:sz w:val="20"/>
                <w:szCs w:val="20"/>
              </w:rPr>
              <w:t>。</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《浙江省大气污染防治条例》</w:t>
            </w:r>
            <w:r>
              <w:rPr>
                <w:rFonts w:eastAsia="宋体"/>
                <w:color w:val="auto"/>
                <w:kern w:val="0"/>
                <w:sz w:val="20"/>
                <w:szCs w:val="20"/>
              </w:rPr>
              <w:br w:type="textWrapping"/>
            </w:r>
            <w:r>
              <w:rPr>
                <w:rFonts w:eastAsia="宋体"/>
                <w:color w:val="auto"/>
                <w:kern w:val="0"/>
                <w:sz w:val="20"/>
                <w:szCs w:val="20"/>
              </w:rPr>
              <w:t>第六十</w:t>
            </w:r>
            <w:r>
              <w:rPr>
                <w:rFonts w:hint="eastAsia" w:eastAsia="宋体"/>
                <w:color w:val="auto"/>
                <w:kern w:val="0"/>
                <w:sz w:val="20"/>
                <w:szCs w:val="20"/>
                <w:lang w:val="en-US" w:eastAsia="zh-Hans"/>
              </w:rPr>
              <w:t>八</w:t>
            </w:r>
            <w:r>
              <w:rPr>
                <w:rFonts w:eastAsia="宋体"/>
                <w:color w:val="auto"/>
                <w:kern w:val="0"/>
                <w:sz w:val="20"/>
                <w:szCs w:val="20"/>
              </w:rPr>
              <w:t>条  违反本条例第五十五条规定，在重污染天气拒不执行当地人民政府责令停产、限产决定的，由</w:t>
            </w:r>
            <w:r>
              <w:rPr>
                <w:rFonts w:hint="eastAsia" w:eastAsia="宋体"/>
                <w:color w:val="auto"/>
                <w:kern w:val="0"/>
                <w:sz w:val="20"/>
                <w:szCs w:val="20"/>
              </w:rPr>
              <w:t>生态环境主管部门</w:t>
            </w:r>
            <w:r>
              <w:rPr>
                <w:rFonts w:eastAsia="宋体"/>
                <w:color w:val="auto"/>
                <w:kern w:val="0"/>
                <w:sz w:val="20"/>
                <w:szCs w:val="20"/>
              </w:rPr>
              <w:t>责令改正，处二万元以上十万元以下罚款；拒不执行扬尘管控措施的，由负责监督管理扬尘污染防治的主管部门按照职责责令改正，处一万元以上十万元以下的罚款。</w:t>
            </w:r>
          </w:p>
        </w:tc>
        <w:tc>
          <w:tcPr>
            <w:tcW w:w="741"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对非道路移动机械的所有人未报送编码登记信息、未按规范固定管理标牌、使用未报送编码登记信息的非道路移动机械的行政处罚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hint="eastAsia" w:ascii="宋体" w:hAnsi="宋体" w:eastAsia="宋体" w:cs="宋体"/>
                <w:color w:val="auto"/>
                <w:sz w:val="20"/>
                <w:szCs w:val="20"/>
                <w:highlight w:val="none"/>
              </w:rPr>
              <w:t>330216400000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《浙江省大气污染防治条例》</w:t>
            </w:r>
          </w:p>
          <w:p>
            <w:pPr>
              <w:widowControl/>
              <w:spacing w:line="300" w:lineRule="exact"/>
              <w:ind w:firstLine="0" w:firstLineChars="0"/>
              <w:rPr>
                <w:rFonts w:eastAsia="宋体"/>
                <w:color w:val="auto"/>
                <w:kern w:val="0"/>
                <w:sz w:val="20"/>
                <w:szCs w:val="20"/>
              </w:rPr>
            </w:pPr>
            <w:r>
              <w:rPr>
                <w:rFonts w:hint="eastAsia" w:ascii="宋体" w:hAnsi="宋体" w:eastAsia="宋体" w:cs="宋体"/>
                <w:color w:val="auto"/>
                <w:sz w:val="20"/>
                <w:szCs w:val="20"/>
                <w:highlight w:val="none"/>
                <w:lang w:val="en-US" w:eastAsia="zh-Hans"/>
              </w:rPr>
              <w:t>第三十八条第二款  本省实施非道路移动机械编码登记管理制度。非道路移动机械的所有人应当按照国家和省有关规定，向生态环境主管部门报送编码登记信息，并按照规范固定管理标牌。作业单位应当使用报送编码登记信息且符合排放标准的非道路移动机械。</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《浙江省大气污染防治条例》</w:t>
            </w:r>
          </w:p>
          <w:p>
            <w:pPr>
              <w:widowControl/>
              <w:spacing w:line="300" w:lineRule="exact"/>
              <w:ind w:firstLine="0" w:firstLineChars="0"/>
              <w:rPr>
                <w:rFonts w:eastAsia="宋体"/>
                <w:color w:val="auto"/>
                <w:kern w:val="0"/>
                <w:sz w:val="20"/>
                <w:szCs w:val="20"/>
              </w:rPr>
            </w:pPr>
            <w:r>
              <w:rPr>
                <w:rFonts w:hint="eastAsia" w:eastAsia="宋体"/>
                <w:color w:val="auto"/>
                <w:kern w:val="0"/>
                <w:sz w:val="20"/>
                <w:szCs w:val="20"/>
              </w:rPr>
              <w:t>第六十一条  违反本条例第三十八条第二款规定，未报送编码登记信息的，由生态环境主管部门责令限期改正；逾期不改正的，处二百元以上二千元以下罚款。未按照规范固定管理标牌的，由生态环境主管部门责令改正；拒不改正的，处每台非道路移动机械一百元罚款。使用未报送编码登记信息的非道路移动机械的，由生态环境等主管部门责令改正，处每台非道路移动机械一千元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62</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对排气污染检测机构违法从事机动车排气污染维修业务的行政处罚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330216122000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《浙江省机动车排气污染防治条例》</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第十</w:t>
            </w:r>
            <w:r>
              <w:rPr>
                <w:rFonts w:hint="eastAsia" w:eastAsia="宋体"/>
                <w:color w:val="auto"/>
                <w:kern w:val="0"/>
                <w:sz w:val="20"/>
                <w:szCs w:val="20"/>
                <w:lang w:val="en-US" w:eastAsia="zh-Hans"/>
              </w:rPr>
              <w:t>八</w:t>
            </w:r>
            <w:r>
              <w:rPr>
                <w:rFonts w:eastAsia="宋体"/>
                <w:color w:val="auto"/>
                <w:kern w:val="0"/>
                <w:sz w:val="20"/>
                <w:szCs w:val="20"/>
              </w:rPr>
              <w:t>条第二款  排气污染检测机构不得从事任何形式的机动车排气污染维修业务。</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《浙江省机动车排气污染防治条例》</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第三十</w:t>
            </w:r>
            <w:r>
              <w:rPr>
                <w:rFonts w:hint="eastAsia" w:eastAsia="宋体"/>
                <w:color w:val="auto"/>
                <w:kern w:val="0"/>
                <w:sz w:val="20"/>
                <w:szCs w:val="20"/>
                <w:lang w:val="en-US" w:eastAsia="zh-Hans"/>
              </w:rPr>
              <w:t>三</w:t>
            </w:r>
            <w:r>
              <w:rPr>
                <w:rFonts w:eastAsia="宋体"/>
                <w:color w:val="auto"/>
                <w:kern w:val="0"/>
                <w:sz w:val="20"/>
                <w:szCs w:val="20"/>
              </w:rPr>
              <w:t>条  违反本条例第十</w:t>
            </w:r>
            <w:r>
              <w:rPr>
                <w:rFonts w:hint="eastAsia" w:eastAsia="宋体"/>
                <w:color w:val="auto"/>
                <w:kern w:val="0"/>
                <w:sz w:val="20"/>
                <w:szCs w:val="20"/>
                <w:lang w:val="en-US" w:eastAsia="zh-Hans"/>
              </w:rPr>
              <w:t>八</w:t>
            </w:r>
            <w:r>
              <w:rPr>
                <w:rFonts w:eastAsia="宋体"/>
                <w:color w:val="auto"/>
                <w:kern w:val="0"/>
                <w:sz w:val="20"/>
                <w:szCs w:val="20"/>
              </w:rPr>
              <w:t>条第二款规定，排气污染检测机构从事机动车排气污染维修业务的，由</w:t>
            </w:r>
            <w:r>
              <w:rPr>
                <w:rFonts w:hint="eastAsia" w:eastAsia="宋体"/>
                <w:color w:val="auto"/>
                <w:kern w:val="0"/>
                <w:sz w:val="20"/>
                <w:szCs w:val="20"/>
              </w:rPr>
              <w:t>生态环境主管部门</w:t>
            </w:r>
            <w:r>
              <w:rPr>
                <w:rFonts w:eastAsia="宋体"/>
                <w:color w:val="auto"/>
                <w:kern w:val="0"/>
                <w:sz w:val="20"/>
                <w:szCs w:val="20"/>
              </w:rPr>
              <w:t>责令改正，处一万元以上五万元以下罚款。</w:t>
            </w:r>
          </w:p>
        </w:tc>
        <w:tc>
          <w:tcPr>
            <w:tcW w:w="741"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63</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对未按照规定配置、使用机动车车载排放系统的行政处罚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330216162000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hint="eastAsia" w:eastAsia="宋体"/>
                <w:color w:val="auto"/>
                <w:kern w:val="0"/>
                <w:sz w:val="20"/>
                <w:szCs w:val="20"/>
              </w:rPr>
            </w:pPr>
            <w:r>
              <w:rPr>
                <w:rFonts w:eastAsia="宋体"/>
                <w:color w:val="auto"/>
                <w:kern w:val="0"/>
                <w:sz w:val="20"/>
                <w:szCs w:val="20"/>
              </w:rPr>
              <w:t>《浙江省机动车排气污染防治条例》</w:t>
            </w:r>
            <w:r>
              <w:rPr>
                <w:rFonts w:eastAsia="宋体"/>
                <w:color w:val="auto"/>
                <w:kern w:val="0"/>
                <w:sz w:val="20"/>
                <w:szCs w:val="20"/>
              </w:rPr>
              <w:br w:type="textWrapping"/>
            </w:r>
            <w:r>
              <w:rPr>
                <w:rFonts w:hint="eastAsia" w:eastAsia="宋体"/>
                <w:color w:val="auto"/>
                <w:kern w:val="0"/>
                <w:sz w:val="20"/>
                <w:szCs w:val="20"/>
              </w:rPr>
              <w:t>第十四条　在本省注册登记的重型柴油车、重型燃气车应当按照规定配置远程排放管理车载终端，并与生态环境主管部门联网。具体规定由省生态环境主管部门会同有关部门制定。</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　　机动车所有人或者使用人应当保持机动车配置的车载排放诊断系统、远程排放管理车载终端、排气污染控制装置处于正常工作状态。</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　　禁止擅自拆除、闲置、破坏机动车车载排放诊断系统、远程排放管理车载终端、排气污染控制装置，或者删除、修改远程排放管理车载终端的数据。</w:t>
            </w:r>
          </w:p>
        </w:tc>
        <w:tc>
          <w:tcPr>
            <w:tcW w:w="4506" w:type="dxa"/>
            <w:noWrap w:val="0"/>
            <w:vAlign w:val="center"/>
          </w:tcPr>
          <w:p>
            <w:pPr>
              <w:widowControl/>
              <w:spacing w:line="320" w:lineRule="exact"/>
              <w:ind w:firstLine="0" w:firstLineChars="0"/>
              <w:rPr>
                <w:rFonts w:hint="eastAsia" w:eastAsia="宋体"/>
                <w:color w:val="auto"/>
                <w:kern w:val="0"/>
                <w:sz w:val="20"/>
                <w:szCs w:val="20"/>
              </w:rPr>
            </w:pPr>
            <w:r>
              <w:rPr>
                <w:rFonts w:eastAsia="宋体"/>
                <w:color w:val="auto"/>
                <w:kern w:val="0"/>
                <w:sz w:val="20"/>
                <w:szCs w:val="20"/>
              </w:rPr>
              <w:t>《浙江省机动车排气污染防治条例》</w:t>
            </w:r>
            <w:r>
              <w:rPr>
                <w:rFonts w:eastAsia="宋体"/>
                <w:color w:val="auto"/>
                <w:kern w:val="0"/>
                <w:sz w:val="20"/>
                <w:szCs w:val="20"/>
              </w:rPr>
              <w:br w:type="textWrapping"/>
            </w:r>
            <w:r>
              <w:rPr>
                <w:rFonts w:hint="eastAsia" w:eastAsia="宋体"/>
                <w:color w:val="auto"/>
                <w:kern w:val="0"/>
                <w:sz w:val="20"/>
                <w:szCs w:val="20"/>
              </w:rPr>
              <w:t>第三十一条　违反本条例第十四条第一款规定，在本省注册登记的重型柴油车、重型燃气车未按照规定配置远程排放管理车载终端的，由生态环境主管部门责令改正；机动车所有人或者使用人拒不改正的，处一千元以上五千元以下罚款。</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　　违反本条例第十四条第三款规定，擅自拆除、闲置、破坏车载排放诊断系统、远程排放管理车载终端、机动车排气污染控制装置，或者删除、修改远程排放管理车载终端数据的，由生态环境主管部门责令改正，对机动车所有人处五千元罚款；对机动车维修单位处每辆机动车五千元罚款。</w:t>
            </w:r>
          </w:p>
        </w:tc>
        <w:tc>
          <w:tcPr>
            <w:tcW w:w="741"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对土壤污染重点监管单位未制定、实施自行监测方案，或者未将监测数据报生态环境主管部门等行为的行政处罚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330216196000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第二十一条第二款  土壤污染重点监管单位应当履行下列义务:</w:t>
            </w:r>
            <w:r>
              <w:rPr>
                <w:rFonts w:eastAsia="宋体"/>
                <w:color w:val="auto"/>
                <w:kern w:val="0"/>
                <w:sz w:val="20"/>
                <w:szCs w:val="20"/>
              </w:rPr>
              <w:br w:type="textWrapping"/>
            </w:r>
            <w:r>
              <w:rPr>
                <w:rFonts w:eastAsia="宋体"/>
                <w:color w:val="auto"/>
                <w:kern w:val="0"/>
                <w:sz w:val="20"/>
                <w:szCs w:val="20"/>
              </w:rPr>
              <w:t>（一）严格控制有毒有害物质排放，并按年度向生态环境主管部门报告排放情况；</w:t>
            </w:r>
            <w:r>
              <w:rPr>
                <w:rFonts w:eastAsia="宋体"/>
                <w:color w:val="auto"/>
                <w:kern w:val="0"/>
                <w:sz w:val="20"/>
                <w:szCs w:val="20"/>
              </w:rPr>
              <w:br w:type="textWrapping"/>
            </w:r>
            <w:r>
              <w:rPr>
                <w:rFonts w:eastAsia="宋体"/>
                <w:color w:val="auto"/>
                <w:kern w:val="0"/>
                <w:sz w:val="20"/>
                <w:szCs w:val="20"/>
              </w:rPr>
              <w:t>（二）建立土壤污染隐患排查制度，保证持续有效防止有毒有害物质渗漏、流失、扬散；</w:t>
            </w:r>
            <w:r>
              <w:rPr>
                <w:rFonts w:eastAsia="宋体"/>
                <w:color w:val="auto"/>
                <w:kern w:val="0"/>
                <w:sz w:val="20"/>
                <w:szCs w:val="20"/>
              </w:rPr>
              <w:br w:type="textWrapping"/>
            </w:r>
            <w:r>
              <w:rPr>
                <w:rFonts w:eastAsia="宋体"/>
                <w:color w:val="auto"/>
                <w:kern w:val="0"/>
                <w:sz w:val="20"/>
                <w:szCs w:val="20"/>
              </w:rPr>
              <w:t>（三）制定、实施自行监测方案，并将监测数据报生态环境主管部门。</w:t>
            </w:r>
            <w:r>
              <w:rPr>
                <w:rFonts w:eastAsia="宋体"/>
                <w:color w:val="auto"/>
                <w:kern w:val="0"/>
                <w:sz w:val="20"/>
                <w:szCs w:val="20"/>
              </w:rPr>
              <w:br w:type="textWrapping"/>
            </w:r>
            <w:r>
              <w:rPr>
                <w:rFonts w:eastAsia="宋体"/>
                <w:color w:val="auto"/>
                <w:kern w:val="0"/>
                <w:sz w:val="20"/>
                <w:szCs w:val="20"/>
              </w:rPr>
              <w:t>第四款  土壤污染重点监管单位应当对监测数据的真实性和准确性负责。生态环境主管部门发现土壤污染重点监管单位监测数据异常，应当及时进行调查。</w:t>
            </w:r>
            <w:r>
              <w:rPr>
                <w:rFonts w:eastAsia="宋体"/>
                <w:color w:val="auto"/>
                <w:kern w:val="0"/>
                <w:sz w:val="20"/>
                <w:szCs w:val="20"/>
              </w:rPr>
              <w:br w:type="textWrapping"/>
            </w:r>
            <w:r>
              <w:rPr>
                <w:rFonts w:eastAsia="宋体"/>
                <w:color w:val="auto"/>
                <w:kern w:val="0"/>
                <w:sz w:val="20"/>
                <w:szCs w:val="20"/>
              </w:rPr>
              <w:t>第二十二条  企业事业单位拆除设施、设备或者建筑物、构筑物的，应当采取相应的土壤污染防治措施。</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土壤污染重点监管单位拆除设施、设备或者建筑物、构筑物的，应当制定包括应急措施在内的土壤污染防治工作方案，报地方人民政府生态环境、工业和信息化主管部门备案并实施。</w:t>
            </w:r>
            <w:r>
              <w:rPr>
                <w:rFonts w:eastAsia="宋体"/>
                <w:color w:val="auto"/>
                <w:kern w:val="0"/>
                <w:sz w:val="20"/>
                <w:szCs w:val="20"/>
              </w:rPr>
              <w:br w:type="textWrapping"/>
            </w:r>
            <w:r>
              <w:rPr>
                <w:rFonts w:eastAsia="宋体"/>
                <w:color w:val="auto"/>
                <w:kern w:val="0"/>
                <w:sz w:val="20"/>
                <w:szCs w:val="20"/>
              </w:rPr>
              <w:t>第二十三条第二款  尾矿库运营、管理单位应当按照规定，加强尾矿库的安全管理，采取措施防止土壤污染。危库、险库、病库以及其他需要重点监管的尾矿库的运营、管理单位应当按照规定，进行土壤污染状况监测和定期评估。</w:t>
            </w:r>
            <w:r>
              <w:rPr>
                <w:rFonts w:eastAsia="宋体"/>
                <w:color w:val="auto"/>
                <w:kern w:val="0"/>
                <w:sz w:val="20"/>
                <w:szCs w:val="20"/>
              </w:rPr>
              <w:br w:type="textWrapping"/>
            </w:r>
            <w:r>
              <w:rPr>
                <w:rFonts w:eastAsia="宋体"/>
                <w:color w:val="auto"/>
                <w:kern w:val="0"/>
                <w:sz w:val="20"/>
                <w:szCs w:val="20"/>
              </w:rPr>
              <w:t>第二十五条第一款  建设和运行污水集中处理设施、固体废物处置设施，应当依照法律法规和相关标准的要求，采取措施防止土壤污染。</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第八十六条  违反本法规定，有下列行为之一的，由</w:t>
            </w:r>
            <w:r>
              <w:rPr>
                <w:rFonts w:eastAsia="宋体"/>
                <w:bCs/>
                <w:color w:val="auto"/>
                <w:kern w:val="0"/>
                <w:sz w:val="20"/>
                <w:szCs w:val="20"/>
              </w:rPr>
              <w:t>地方人民政府生态环境主管部门或者其他负有土壤污染防治监督管理职责的部门</w:t>
            </w:r>
            <w:r>
              <w:rPr>
                <w:rFonts w:eastAsia="宋体"/>
                <w:color w:val="auto"/>
                <w:kern w:val="0"/>
                <w:sz w:val="20"/>
                <w:szCs w:val="20"/>
              </w:rPr>
              <w:t>责令改正，处以罚款；拒不改正的，责令停产整治：</w:t>
            </w:r>
            <w:r>
              <w:rPr>
                <w:rFonts w:eastAsia="宋体"/>
                <w:color w:val="auto"/>
                <w:kern w:val="0"/>
                <w:sz w:val="20"/>
                <w:szCs w:val="20"/>
              </w:rPr>
              <w:br w:type="textWrapping"/>
            </w:r>
            <w:r>
              <w:rPr>
                <w:rFonts w:eastAsia="宋体"/>
                <w:color w:val="auto"/>
                <w:kern w:val="0"/>
                <w:sz w:val="20"/>
                <w:szCs w:val="20"/>
              </w:rPr>
              <w:t xml:space="preserve">（一）土壤污染重点监管单位未制定、实施自行监测方案，或者未将监测数据报生态环境主管部门的； </w:t>
            </w:r>
            <w:r>
              <w:rPr>
                <w:rFonts w:eastAsia="宋体"/>
                <w:color w:val="auto"/>
                <w:kern w:val="0"/>
                <w:sz w:val="20"/>
                <w:szCs w:val="20"/>
              </w:rPr>
              <w:br w:type="textWrapping"/>
            </w:r>
            <w:r>
              <w:rPr>
                <w:rFonts w:eastAsia="宋体"/>
                <w:color w:val="auto"/>
                <w:kern w:val="0"/>
                <w:sz w:val="20"/>
                <w:szCs w:val="20"/>
              </w:rPr>
              <w:t>（二）土壤污染重点监管单位篡改、伪造监测数据的；</w:t>
            </w:r>
            <w:r>
              <w:rPr>
                <w:rFonts w:eastAsia="宋体"/>
                <w:color w:val="auto"/>
                <w:kern w:val="0"/>
                <w:sz w:val="20"/>
                <w:szCs w:val="20"/>
              </w:rPr>
              <w:br w:type="textWrapping"/>
            </w:r>
            <w:r>
              <w:rPr>
                <w:rFonts w:eastAsia="宋体"/>
                <w:color w:val="auto"/>
                <w:kern w:val="0"/>
                <w:sz w:val="20"/>
                <w:szCs w:val="20"/>
              </w:rPr>
              <w:t>（三）土壤污染重点监管单位未按年度报告有毒有害物质排放情况，或者未建立土壤污染隐患排查制度的；</w:t>
            </w:r>
            <w:r>
              <w:rPr>
                <w:rFonts w:eastAsia="宋体"/>
                <w:color w:val="auto"/>
                <w:kern w:val="0"/>
                <w:sz w:val="20"/>
                <w:szCs w:val="20"/>
              </w:rPr>
              <w:br w:type="textWrapping"/>
            </w:r>
            <w:r>
              <w:rPr>
                <w:rFonts w:eastAsia="宋体"/>
                <w:color w:val="auto"/>
                <w:kern w:val="0"/>
                <w:sz w:val="20"/>
                <w:szCs w:val="20"/>
              </w:rPr>
              <w:t>（四）拆除设施、设备或者建筑物、构筑物，企业事业单位未采取相应的土壤污染防治措施或者土壤污染重点监管单位未制定、实施土壤污染防治工作方案的；</w:t>
            </w:r>
            <w:r>
              <w:rPr>
                <w:rFonts w:eastAsia="宋体"/>
                <w:color w:val="auto"/>
                <w:kern w:val="0"/>
                <w:sz w:val="20"/>
                <w:szCs w:val="20"/>
              </w:rPr>
              <w:br w:type="textWrapping"/>
            </w:r>
            <w:r>
              <w:rPr>
                <w:rFonts w:eastAsia="宋体"/>
                <w:color w:val="auto"/>
                <w:kern w:val="0"/>
                <w:sz w:val="20"/>
                <w:szCs w:val="20"/>
              </w:rPr>
              <w:t>（五）尾矿库运营、管理单位未按照规定采取措施防止土壤污染的；</w:t>
            </w:r>
            <w:r>
              <w:rPr>
                <w:rFonts w:eastAsia="宋体"/>
                <w:color w:val="auto"/>
                <w:kern w:val="0"/>
                <w:sz w:val="20"/>
                <w:szCs w:val="20"/>
              </w:rPr>
              <w:br w:type="textWrapping"/>
            </w:r>
            <w:r>
              <w:rPr>
                <w:rFonts w:eastAsia="宋体"/>
                <w:color w:val="auto"/>
                <w:kern w:val="0"/>
                <w:sz w:val="20"/>
                <w:szCs w:val="20"/>
              </w:rPr>
              <w:t xml:space="preserve">（六）尾矿库运营、管理单位未按照规定进行土壤污染状况监测的； </w:t>
            </w:r>
            <w:r>
              <w:rPr>
                <w:rFonts w:eastAsia="宋体"/>
                <w:color w:val="auto"/>
                <w:kern w:val="0"/>
                <w:sz w:val="20"/>
                <w:szCs w:val="20"/>
              </w:rPr>
              <w:br w:type="textWrapping"/>
            </w:r>
            <w:r>
              <w:rPr>
                <w:rFonts w:eastAsia="宋体"/>
                <w:color w:val="auto"/>
                <w:kern w:val="0"/>
                <w:sz w:val="20"/>
                <w:szCs w:val="20"/>
              </w:rPr>
              <w:t>（七）建设和运行污水集中处理设施、固体废物处置设施，未依照法律法规和相关标准的要求采取措施防止土壤污染的。</w:t>
            </w:r>
            <w:r>
              <w:rPr>
                <w:rFonts w:eastAsia="宋体"/>
                <w:color w:val="auto"/>
                <w:kern w:val="0"/>
                <w:sz w:val="20"/>
                <w:szCs w:val="20"/>
              </w:rPr>
              <w:br w:type="textWrapping"/>
            </w:r>
            <w:r>
              <w:rPr>
                <w:rFonts w:eastAsia="宋体"/>
                <w:color w:val="auto"/>
                <w:kern w:val="0"/>
                <w:sz w:val="20"/>
                <w:szCs w:val="20"/>
              </w:rPr>
              <w:t>有前款规定行为之一的，处二万元以上二十万元以下的罚款；有前款第二项、第四项、第五项、第七项规定行为之一，造成严重后果的，处二十万元以上二百万元以下的罚款。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对向农用地排放重金属或者其他有毒有害物质含量超标的污水、污泥，以及可能造成土壤污染的清淤底泥、尾矿、矿渣等行为的行政处罚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330216155000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第二十八条第一款  禁止向农用地排放重金属或者其他有毒有害物质含量超标的污水、污泥，以及可能造成土壤污染的清淤底泥、尾矿、矿渣等。</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第八十七条  违反本法规定，向农用地排放重金属或者其他有毒有害物质含量超标的污水、污泥，以及可能造成土壤污染的清淤底泥、尾矿、矿渣等的，由</w:t>
            </w:r>
            <w:r>
              <w:rPr>
                <w:rFonts w:eastAsia="宋体"/>
                <w:bCs/>
                <w:color w:val="auto"/>
                <w:kern w:val="0"/>
                <w:sz w:val="20"/>
                <w:szCs w:val="20"/>
              </w:rPr>
              <w:t>地方人民政府生态环境主管部门</w:t>
            </w:r>
            <w:r>
              <w:rPr>
                <w:rFonts w:eastAsia="宋体"/>
                <w:color w:val="auto"/>
                <w:kern w:val="0"/>
                <w:sz w:val="20"/>
                <w:szCs w:val="20"/>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69</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auto"/>
                <w:kern w:val="0"/>
                <w:sz w:val="20"/>
                <w:szCs w:val="20"/>
              </w:rPr>
            </w:pPr>
            <w:r>
              <w:rPr>
                <w:rFonts w:eastAsia="宋体"/>
                <w:color w:val="auto"/>
                <w:kern w:val="0"/>
                <w:sz w:val="20"/>
                <w:szCs w:val="20"/>
              </w:rPr>
              <w:t>对将重金属或者其他有毒有害物质含量超标的工业固体废物、生活垃圾或者污染土壤用于土地复垦的行政处罚</w:t>
            </w:r>
          </w:p>
        </w:tc>
        <w:tc>
          <w:tcPr>
            <w:tcW w:w="899" w:type="dxa"/>
            <w:noWrap w:val="0"/>
            <w:vAlign w:val="center"/>
          </w:tcPr>
          <w:p>
            <w:pPr>
              <w:widowControl/>
              <w:spacing w:line="310" w:lineRule="exact"/>
              <w:ind w:right="-64" w:rightChars="-20" w:firstLine="0" w:firstLineChars="0"/>
              <w:jc w:val="center"/>
              <w:rPr>
                <w:rFonts w:eastAsia="等线"/>
                <w:color w:val="auto"/>
                <w:kern w:val="0"/>
                <w:sz w:val="22"/>
                <w:szCs w:val="22"/>
              </w:rPr>
            </w:pPr>
            <w:r>
              <w:rPr>
                <w:rFonts w:eastAsia="等线"/>
                <w:color w:val="auto"/>
                <w:kern w:val="0"/>
                <w:sz w:val="22"/>
                <w:szCs w:val="22"/>
              </w:rPr>
              <w:t>330216153000</w:t>
            </w:r>
          </w:p>
        </w:tc>
        <w:tc>
          <w:tcPr>
            <w:tcW w:w="638" w:type="dxa"/>
            <w:noWrap w:val="0"/>
            <w:vAlign w:val="center"/>
          </w:tcPr>
          <w:p>
            <w:pPr>
              <w:widowControl/>
              <w:spacing w:line="31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第三十三条第二款  禁止将重金属或者其他有毒有害物质含量超标的工业固体废物、生活垃圾或者污染土壤用于土地复垦。</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第八十九条  违反本法规定，将重金属或者其他有毒有害物质含量超标的工业固体废物、生活垃圾或者污染土壤用于土地复垦的，由</w:t>
            </w:r>
            <w:r>
              <w:rPr>
                <w:rFonts w:eastAsia="宋体"/>
                <w:bCs/>
                <w:color w:val="auto"/>
                <w:kern w:val="0"/>
                <w:sz w:val="20"/>
                <w:szCs w:val="20"/>
              </w:rPr>
              <w:t>地方人民政府生态环境主管部门</w:t>
            </w:r>
            <w:r>
              <w:rPr>
                <w:rFonts w:eastAsia="宋体"/>
                <w:color w:val="auto"/>
                <w:kern w:val="0"/>
                <w:sz w:val="20"/>
                <w:szCs w:val="20"/>
              </w:rPr>
              <w:t>责令改正，处十万元以上一百万元以下的罚款；有违法所得的，没收违法所得。</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70</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auto"/>
                <w:kern w:val="0"/>
                <w:sz w:val="20"/>
                <w:szCs w:val="20"/>
              </w:rPr>
            </w:pPr>
            <w:r>
              <w:rPr>
                <w:rFonts w:eastAsia="宋体"/>
                <w:color w:val="auto"/>
                <w:kern w:val="0"/>
                <w:sz w:val="20"/>
                <w:szCs w:val="20"/>
              </w:rPr>
              <w:t>对出具虚假调查报告、风险评估报告、风险管控效果评估报告、修复效果评估报告的行政处罚</w:t>
            </w:r>
          </w:p>
        </w:tc>
        <w:tc>
          <w:tcPr>
            <w:tcW w:w="899" w:type="dxa"/>
            <w:shd w:val="clear" w:color="auto" w:fill="auto"/>
            <w:noWrap w:val="0"/>
            <w:vAlign w:val="center"/>
          </w:tcPr>
          <w:p>
            <w:pPr>
              <w:widowControl/>
              <w:spacing w:line="310" w:lineRule="exact"/>
              <w:ind w:right="-64" w:rightChars="-20" w:firstLine="0" w:firstLineChars="0"/>
              <w:jc w:val="center"/>
              <w:rPr>
                <w:rFonts w:eastAsia="等线"/>
                <w:color w:val="auto"/>
                <w:kern w:val="0"/>
                <w:sz w:val="22"/>
                <w:szCs w:val="22"/>
              </w:rPr>
            </w:pPr>
            <w:r>
              <w:rPr>
                <w:rFonts w:eastAsia="等线"/>
                <w:color w:val="auto"/>
                <w:kern w:val="0"/>
                <w:sz w:val="22"/>
                <w:szCs w:val="22"/>
              </w:rPr>
              <w:t>330216085000</w:t>
            </w:r>
          </w:p>
        </w:tc>
        <w:tc>
          <w:tcPr>
            <w:tcW w:w="638" w:type="dxa"/>
            <w:shd w:val="clear" w:color="000000" w:fill="FFFFFF"/>
            <w:noWrap w:val="0"/>
            <w:vAlign w:val="center"/>
          </w:tcPr>
          <w:p>
            <w:pPr>
              <w:widowControl/>
              <w:spacing w:line="31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第四十三条第二款  受委托从事前款活动的单位对其出具的调查报告、风险评估报告、风险管控效果评估报告、修复效果评估报告的真实性、准确性、完整性负责，并按照约定对风险管控、修复、后期管理等活动结果负责。</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本条第一款规定的单位和委托人恶意串通，出具虚假报告，造成他人人身或者财产损害的，还应当与委托人承担连带责任。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对未单独收集、存放开发建设过程中剥离的表土等行为的行政处罚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330216096000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第三十三条第一款  国家加强对土壤资源的保护和合理利用。对开发建设过程中剥离的表土，应当单独收集和存放，符合条件的应当优先用于土地复垦、土壤改良、造地和绿化等。　　</w:t>
            </w:r>
            <w:r>
              <w:rPr>
                <w:rFonts w:eastAsia="宋体"/>
                <w:color w:val="auto"/>
                <w:kern w:val="0"/>
                <w:sz w:val="20"/>
                <w:szCs w:val="20"/>
              </w:rPr>
              <w:br w:type="textWrapping"/>
            </w:r>
            <w:r>
              <w:rPr>
                <w:rFonts w:eastAsia="宋体"/>
                <w:color w:val="auto"/>
                <w:kern w:val="0"/>
                <w:sz w:val="20"/>
                <w:szCs w:val="20"/>
              </w:rPr>
              <w:t>第三十八条  实施风险管控、修复活动，应当因地制宜、科学合理，提高针对性和有效性。</w:t>
            </w:r>
            <w:r>
              <w:rPr>
                <w:rFonts w:eastAsia="宋体"/>
                <w:color w:val="auto"/>
                <w:kern w:val="0"/>
                <w:sz w:val="20"/>
                <w:szCs w:val="20"/>
              </w:rPr>
              <w:br w:type="textWrapping"/>
            </w:r>
            <w:r>
              <w:rPr>
                <w:rFonts w:eastAsia="宋体"/>
                <w:color w:val="auto"/>
                <w:kern w:val="0"/>
                <w:sz w:val="20"/>
                <w:szCs w:val="20"/>
              </w:rPr>
              <w:t>实施风险管控、修复活动，不得对土壤和周边环境造成新的污染。</w:t>
            </w:r>
            <w:r>
              <w:rPr>
                <w:rFonts w:eastAsia="宋体"/>
                <w:color w:val="auto"/>
                <w:kern w:val="0"/>
                <w:sz w:val="20"/>
                <w:szCs w:val="20"/>
              </w:rPr>
              <w:br w:type="textWrapping"/>
            </w:r>
            <w:r>
              <w:rPr>
                <w:rFonts w:eastAsia="宋体"/>
                <w:color w:val="auto"/>
                <w:kern w:val="0"/>
                <w:sz w:val="20"/>
                <w:szCs w:val="20"/>
              </w:rPr>
              <w:t>第四十一条第一款  修复施工单位转运污染土壤的，应当制定转运计划，将运输时间、方式、线路和污染土壤数量、去向、最终处置措施等，提前报所在地和接收地生态环境主管部门。</w:t>
            </w:r>
            <w:r>
              <w:rPr>
                <w:rFonts w:eastAsia="宋体"/>
                <w:color w:val="auto"/>
                <w:kern w:val="0"/>
                <w:sz w:val="20"/>
                <w:szCs w:val="20"/>
              </w:rPr>
              <w:br w:type="textWrapping"/>
            </w:r>
            <w:r>
              <w:rPr>
                <w:rFonts w:eastAsia="宋体"/>
                <w:color w:val="auto"/>
                <w:kern w:val="0"/>
                <w:sz w:val="20"/>
                <w:szCs w:val="20"/>
              </w:rPr>
              <w:t>第六十六条第三款  未达到土壤污染风险评估报告确定的风险管控、修复目标的建设用地地块，禁止开工建设任何与风险管控、修复无关的项目。</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第九十一条</w:t>
            </w:r>
            <w:r>
              <w:rPr>
                <w:rFonts w:hint="eastAsia" w:eastAsia="宋体"/>
                <w:color w:val="auto"/>
                <w:kern w:val="0"/>
                <w:sz w:val="20"/>
                <w:szCs w:val="20"/>
              </w:rPr>
              <w:t xml:space="preserve">  </w:t>
            </w:r>
            <w:r>
              <w:rPr>
                <w:rFonts w:eastAsia="宋体"/>
                <w:color w:val="auto"/>
                <w:kern w:val="0"/>
                <w:sz w:val="20"/>
                <w:szCs w:val="20"/>
              </w:rPr>
              <w:t>违反本法规定，有下列行为之一的，由</w:t>
            </w:r>
            <w:r>
              <w:rPr>
                <w:rFonts w:eastAsia="宋体"/>
                <w:bCs/>
                <w:color w:val="auto"/>
                <w:kern w:val="0"/>
                <w:sz w:val="20"/>
                <w:szCs w:val="20"/>
              </w:rPr>
              <w:t>地方人民政府生态环境主管部门</w:t>
            </w:r>
            <w:r>
              <w:rPr>
                <w:rFonts w:eastAsia="宋体"/>
                <w:color w:val="auto"/>
                <w:kern w:val="0"/>
                <w:sz w:val="20"/>
                <w:szCs w:val="20"/>
              </w:rPr>
              <w:t>责令改正，处十万元以上五十万元以下的罚款；情节严重的，处五十万元以上一百万元以下的罚款；有违法所得的，没收违法所得；对直接负责的主管人员和其他直接责任人员处五千元以上二万元以下的罚款：</w:t>
            </w:r>
            <w:r>
              <w:rPr>
                <w:rFonts w:eastAsia="宋体"/>
                <w:color w:val="auto"/>
                <w:kern w:val="0"/>
                <w:sz w:val="20"/>
                <w:szCs w:val="20"/>
              </w:rPr>
              <w:br w:type="textWrapping"/>
            </w:r>
            <w:r>
              <w:rPr>
                <w:rFonts w:eastAsia="宋体"/>
                <w:color w:val="auto"/>
                <w:kern w:val="0"/>
                <w:sz w:val="20"/>
                <w:szCs w:val="20"/>
              </w:rPr>
              <w:t>（一）未单独收集、存放开发建设过程中剥离的表土的；</w:t>
            </w:r>
            <w:r>
              <w:rPr>
                <w:rFonts w:eastAsia="宋体"/>
                <w:color w:val="auto"/>
                <w:kern w:val="0"/>
                <w:sz w:val="20"/>
                <w:szCs w:val="20"/>
              </w:rPr>
              <w:br w:type="textWrapping"/>
            </w:r>
            <w:r>
              <w:rPr>
                <w:rFonts w:eastAsia="宋体"/>
                <w:color w:val="auto"/>
                <w:kern w:val="0"/>
                <w:sz w:val="20"/>
                <w:szCs w:val="20"/>
              </w:rPr>
              <w:t>（二）实施风险管控、修复活动对土壤、周边环境造成新的污染的；</w:t>
            </w:r>
            <w:r>
              <w:rPr>
                <w:rFonts w:eastAsia="宋体"/>
                <w:color w:val="auto"/>
                <w:kern w:val="0"/>
                <w:sz w:val="20"/>
                <w:szCs w:val="20"/>
              </w:rPr>
              <w:br w:type="textWrapping"/>
            </w:r>
            <w:r>
              <w:rPr>
                <w:rFonts w:eastAsia="宋体"/>
                <w:color w:val="auto"/>
                <w:kern w:val="0"/>
                <w:sz w:val="20"/>
                <w:szCs w:val="20"/>
              </w:rPr>
              <w:t>（三）转运污染土壤，未将运输时间、方式、线路和污染土壤数量、去向、最终处置措施等提前报所在地和接收地生态环境主管部门的；</w:t>
            </w:r>
            <w:r>
              <w:rPr>
                <w:rFonts w:eastAsia="宋体"/>
                <w:color w:val="auto"/>
                <w:kern w:val="0"/>
                <w:sz w:val="20"/>
                <w:szCs w:val="20"/>
              </w:rPr>
              <w:br w:type="textWrapping"/>
            </w:r>
            <w:r>
              <w:rPr>
                <w:rFonts w:eastAsia="宋体"/>
                <w:color w:val="auto"/>
                <w:kern w:val="0"/>
                <w:sz w:val="20"/>
                <w:szCs w:val="20"/>
              </w:rPr>
              <w:t>（四）未达到土壤污染风险评估报告确定的风险管控、修复目标的建设用地地块，开工建设与风险管控、修复无关的项目的。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对未按照规定实施后期管理的行政处罚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330216217000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第四十二条第三款</w:t>
            </w:r>
            <w:r>
              <w:rPr>
                <w:rFonts w:hint="eastAsia" w:eastAsia="宋体"/>
                <w:color w:val="auto"/>
                <w:kern w:val="0"/>
                <w:sz w:val="20"/>
                <w:szCs w:val="20"/>
              </w:rPr>
              <w:t xml:space="preserve">  </w:t>
            </w:r>
            <w:r>
              <w:rPr>
                <w:rFonts w:eastAsia="宋体"/>
                <w:color w:val="auto"/>
                <w:kern w:val="0"/>
                <w:sz w:val="20"/>
                <w:szCs w:val="20"/>
              </w:rPr>
              <w:t>风险管控、修复活动完成后，需要实施后期管理的，土壤污染责任人应当按照要求实施后期管理。</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第九十二条  违反本法规定，土壤污染责任人或者土地使用权人未按照规定实施后期管理的，由</w:t>
            </w:r>
            <w:r>
              <w:rPr>
                <w:rFonts w:eastAsia="宋体"/>
                <w:bCs/>
                <w:color w:val="auto"/>
                <w:kern w:val="0"/>
                <w:sz w:val="20"/>
                <w:szCs w:val="20"/>
              </w:rPr>
              <w:t>地方人民政府生态环境主管部门或者其他负有土壤污染防治监督管理职责的部门</w:t>
            </w:r>
            <w:r>
              <w:rPr>
                <w:rFonts w:eastAsia="宋体"/>
                <w:color w:val="auto"/>
                <w:kern w:val="0"/>
                <w:sz w:val="20"/>
                <w:szCs w:val="20"/>
              </w:rPr>
              <w:t>责令改正，处一万元以上五万元以下的罚款；情节严重的，处五万元以上五十万元以下的罚款。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对未按照规定进行土壤污染状况调查等行为的行政处罚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330216304000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第五十九条第一款  对土壤污染状况普查、详查和监测、现场检查表明有土壤污染风险的建设用地地块，地方人民政府生态环境主管部门应当要求土地使用权人按照规定进行土壤污染状况调查。</w:t>
            </w:r>
            <w:r>
              <w:rPr>
                <w:rFonts w:eastAsia="宋体"/>
                <w:color w:val="auto"/>
                <w:kern w:val="0"/>
                <w:sz w:val="20"/>
                <w:szCs w:val="20"/>
              </w:rPr>
              <w:br w:type="textWrapping"/>
            </w:r>
            <w:r>
              <w:rPr>
                <w:rFonts w:eastAsia="宋体"/>
                <w:color w:val="auto"/>
                <w:kern w:val="0"/>
                <w:sz w:val="20"/>
                <w:szCs w:val="20"/>
              </w:rPr>
              <w:t>第二款  用途变更为住宅、公共管理与公共服务用地的，变更前应当按照规定进行土壤污染状况调查。</w:t>
            </w:r>
            <w:r>
              <w:rPr>
                <w:rFonts w:eastAsia="宋体"/>
                <w:color w:val="auto"/>
                <w:kern w:val="0"/>
                <w:sz w:val="20"/>
                <w:szCs w:val="20"/>
              </w:rPr>
              <w:br w:type="textWrapping"/>
            </w:r>
            <w:r>
              <w:rPr>
                <w:rFonts w:eastAsia="宋体"/>
                <w:color w:val="auto"/>
                <w:kern w:val="0"/>
                <w:sz w:val="20"/>
                <w:szCs w:val="20"/>
              </w:rPr>
              <w:t>第六十条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r>
              <w:rPr>
                <w:rFonts w:eastAsia="宋体"/>
                <w:color w:val="auto"/>
                <w:kern w:val="0"/>
                <w:sz w:val="20"/>
                <w:szCs w:val="20"/>
              </w:rPr>
              <w:br w:type="textWrapping"/>
            </w:r>
            <w:r>
              <w:rPr>
                <w:rFonts w:eastAsia="宋体"/>
                <w:color w:val="auto"/>
                <w:kern w:val="0"/>
                <w:sz w:val="20"/>
                <w:szCs w:val="20"/>
              </w:rPr>
              <w:t>第六十二条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r>
              <w:rPr>
                <w:rFonts w:eastAsia="宋体"/>
                <w:color w:val="auto"/>
                <w:kern w:val="0"/>
                <w:sz w:val="20"/>
                <w:szCs w:val="20"/>
              </w:rPr>
              <w:br w:type="textWrapping"/>
            </w:r>
            <w:r>
              <w:rPr>
                <w:rFonts w:eastAsia="宋体"/>
                <w:color w:val="auto"/>
                <w:kern w:val="0"/>
                <w:sz w:val="20"/>
                <w:szCs w:val="20"/>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r>
              <w:rPr>
                <w:rFonts w:eastAsia="宋体"/>
                <w:color w:val="auto"/>
                <w:kern w:val="0"/>
                <w:sz w:val="20"/>
                <w:szCs w:val="20"/>
              </w:rPr>
              <w:br w:type="textWrapping"/>
            </w:r>
            <w:r>
              <w:rPr>
                <w:rFonts w:eastAsia="宋体"/>
                <w:color w:val="auto"/>
                <w:kern w:val="0"/>
                <w:sz w:val="20"/>
                <w:szCs w:val="20"/>
              </w:rPr>
              <w:t>第六十五条  风险管控、修复活动完成后，土壤污染责任人应当另行委托有关单位对风险管控效果、修复效果进行评估，并将效果评估报告报地方人民政府生态环境主管部门备案。</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第九十四条  违反本法规定，土壤污染责任人或者土地使用权人有下列行为之一的，由</w:t>
            </w:r>
            <w:r>
              <w:rPr>
                <w:rFonts w:eastAsia="宋体"/>
                <w:bCs/>
                <w:color w:val="auto"/>
                <w:kern w:val="0"/>
                <w:sz w:val="20"/>
                <w:szCs w:val="20"/>
              </w:rPr>
              <w:t>地方人民政府生态环境主管部门或者其他负有土壤污染防治监督管理职责的部门</w:t>
            </w:r>
            <w:r>
              <w:rPr>
                <w:rFonts w:eastAsia="宋体"/>
                <w:color w:val="auto"/>
                <w:kern w:val="0"/>
                <w:sz w:val="20"/>
                <w:szCs w:val="20"/>
              </w:rPr>
              <w:t>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r>
              <w:rPr>
                <w:rFonts w:eastAsia="宋体"/>
                <w:color w:val="auto"/>
                <w:kern w:val="0"/>
                <w:sz w:val="20"/>
                <w:szCs w:val="20"/>
              </w:rPr>
              <w:br w:type="textWrapping"/>
            </w:r>
            <w:r>
              <w:rPr>
                <w:rFonts w:eastAsia="宋体"/>
                <w:color w:val="auto"/>
                <w:kern w:val="0"/>
                <w:sz w:val="20"/>
                <w:szCs w:val="20"/>
              </w:rPr>
              <w:t>（一）未按照规定进行土壤污染状况调查的；</w:t>
            </w:r>
            <w:r>
              <w:rPr>
                <w:rFonts w:eastAsia="宋体"/>
                <w:color w:val="auto"/>
                <w:kern w:val="0"/>
                <w:sz w:val="20"/>
                <w:szCs w:val="20"/>
              </w:rPr>
              <w:br w:type="textWrapping"/>
            </w:r>
            <w:r>
              <w:rPr>
                <w:rFonts w:eastAsia="宋体"/>
                <w:color w:val="auto"/>
                <w:kern w:val="0"/>
                <w:sz w:val="20"/>
                <w:szCs w:val="20"/>
              </w:rPr>
              <w:t>（二）未按照规定进行土壤污染风险评估的；</w:t>
            </w:r>
            <w:r>
              <w:rPr>
                <w:rFonts w:eastAsia="宋体"/>
                <w:color w:val="auto"/>
                <w:kern w:val="0"/>
                <w:sz w:val="20"/>
                <w:szCs w:val="20"/>
              </w:rPr>
              <w:br w:type="textWrapping"/>
            </w:r>
            <w:r>
              <w:rPr>
                <w:rFonts w:eastAsia="宋体"/>
                <w:color w:val="auto"/>
                <w:kern w:val="0"/>
                <w:sz w:val="20"/>
                <w:szCs w:val="20"/>
              </w:rPr>
              <w:t>（三）未按照规定采取风险管控措施的；</w:t>
            </w:r>
            <w:r>
              <w:rPr>
                <w:rFonts w:eastAsia="宋体"/>
                <w:color w:val="auto"/>
                <w:kern w:val="0"/>
                <w:sz w:val="20"/>
                <w:szCs w:val="20"/>
              </w:rPr>
              <w:br w:type="textWrapping"/>
            </w:r>
            <w:r>
              <w:rPr>
                <w:rFonts w:eastAsia="宋体"/>
                <w:color w:val="auto"/>
                <w:kern w:val="0"/>
                <w:sz w:val="20"/>
                <w:szCs w:val="20"/>
              </w:rPr>
              <w:t>（四）未按照规定实施修复的；</w:t>
            </w:r>
            <w:r>
              <w:rPr>
                <w:rFonts w:eastAsia="宋体"/>
                <w:color w:val="auto"/>
                <w:kern w:val="0"/>
                <w:sz w:val="20"/>
                <w:szCs w:val="20"/>
              </w:rPr>
              <w:br w:type="textWrapping"/>
            </w:r>
            <w:r>
              <w:rPr>
                <w:rFonts w:eastAsia="宋体"/>
                <w:color w:val="auto"/>
                <w:kern w:val="0"/>
                <w:sz w:val="20"/>
                <w:szCs w:val="20"/>
              </w:rPr>
              <w:t>（五）风险管控、修复活动完成后，未另行委托有关单位对风险管控效果、修复效果进行评估的。</w:t>
            </w:r>
            <w:r>
              <w:rPr>
                <w:rFonts w:eastAsia="宋体"/>
                <w:color w:val="auto"/>
                <w:kern w:val="0"/>
                <w:sz w:val="20"/>
                <w:szCs w:val="20"/>
              </w:rPr>
              <w:br w:type="textWrapping"/>
            </w:r>
            <w:r>
              <w:rPr>
                <w:rFonts w:eastAsia="宋体"/>
                <w:color w:val="auto"/>
                <w:kern w:val="0"/>
                <w:sz w:val="20"/>
                <w:szCs w:val="20"/>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对土壤污染重点监管单位未按照规定将土壤污染防治工作方案报地方人民政府生态环境主管部门备案等行为的行政处罚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330216141000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第二十二条第二款  土壤污染重点监管单位拆除设施、设备或者建筑物、构筑物的，应当制定包括应急措施在内的土壤污染防治工作方案，报地方人民政府生态环境、工业和信息化主管部门备案并实施。</w:t>
            </w:r>
            <w:r>
              <w:rPr>
                <w:rFonts w:eastAsia="宋体"/>
                <w:color w:val="auto"/>
                <w:kern w:val="0"/>
                <w:sz w:val="20"/>
                <w:szCs w:val="20"/>
              </w:rPr>
              <w:br w:type="textWrapping"/>
            </w:r>
            <w:r>
              <w:rPr>
                <w:rFonts w:eastAsia="宋体"/>
                <w:color w:val="auto"/>
                <w:kern w:val="0"/>
                <w:sz w:val="20"/>
                <w:szCs w:val="20"/>
              </w:rPr>
              <w:t>第五十九条第三款  前两款规定的土壤污染状况调查报告应当报地方人民政府生态环境主管部门，由地方人民政府生态环境主管部门会同自然资源主管部门组织评审。</w:t>
            </w:r>
            <w:r>
              <w:rPr>
                <w:rFonts w:eastAsia="宋体"/>
                <w:color w:val="auto"/>
                <w:kern w:val="0"/>
                <w:sz w:val="20"/>
                <w:szCs w:val="20"/>
              </w:rPr>
              <w:br w:type="textWrapping"/>
            </w:r>
            <w:r>
              <w:rPr>
                <w:rFonts w:eastAsia="宋体"/>
                <w:color w:val="auto"/>
                <w:kern w:val="0"/>
                <w:sz w:val="20"/>
                <w:szCs w:val="20"/>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《中华人民共和国土壤污染防治法》</w:t>
            </w:r>
            <w:r>
              <w:rPr>
                <w:rFonts w:eastAsia="宋体"/>
                <w:color w:val="auto"/>
                <w:kern w:val="0"/>
                <w:sz w:val="20"/>
                <w:szCs w:val="20"/>
              </w:rPr>
              <w:br w:type="textWrapping"/>
            </w:r>
            <w:r>
              <w:rPr>
                <w:rFonts w:eastAsia="宋体"/>
                <w:color w:val="auto"/>
                <w:kern w:val="0"/>
                <w:sz w:val="20"/>
                <w:szCs w:val="20"/>
              </w:rPr>
              <w:t>第九十五条  违反本法规定，有下列行为之一的，由</w:t>
            </w:r>
            <w:r>
              <w:rPr>
                <w:rFonts w:eastAsia="宋体"/>
                <w:bCs/>
                <w:color w:val="auto"/>
                <w:kern w:val="0"/>
                <w:sz w:val="20"/>
                <w:szCs w:val="20"/>
              </w:rPr>
              <w:t>地方人民政府有关部门</w:t>
            </w:r>
            <w:r>
              <w:rPr>
                <w:rFonts w:eastAsia="宋体"/>
                <w:color w:val="auto"/>
                <w:kern w:val="0"/>
                <w:sz w:val="20"/>
                <w:szCs w:val="20"/>
              </w:rPr>
              <w:t>责令改正；拒不改正的，处一万元以上五万元以下的罚款：</w:t>
            </w:r>
            <w:r>
              <w:rPr>
                <w:rFonts w:eastAsia="宋体"/>
                <w:color w:val="auto"/>
                <w:kern w:val="0"/>
                <w:sz w:val="20"/>
                <w:szCs w:val="20"/>
              </w:rPr>
              <w:br w:type="textWrapping"/>
            </w:r>
            <w:r>
              <w:rPr>
                <w:rFonts w:eastAsia="宋体"/>
                <w:color w:val="auto"/>
                <w:kern w:val="0"/>
                <w:sz w:val="20"/>
                <w:szCs w:val="20"/>
              </w:rPr>
              <w:t>（一）土壤污染重点监管单位未按照规定将土壤污染防治工作方案报地方人民政府生态环境、工业和信息化主管部门备案的；</w:t>
            </w:r>
            <w:r>
              <w:rPr>
                <w:rFonts w:eastAsia="宋体"/>
                <w:color w:val="auto"/>
                <w:kern w:val="0"/>
                <w:sz w:val="20"/>
                <w:szCs w:val="20"/>
              </w:rPr>
              <w:br w:type="textWrapping"/>
            </w:r>
            <w:r>
              <w:rPr>
                <w:rFonts w:eastAsia="宋体"/>
                <w:color w:val="auto"/>
                <w:kern w:val="0"/>
                <w:sz w:val="20"/>
                <w:szCs w:val="20"/>
              </w:rPr>
              <w:t>（二）土壤污染责任人或者土地使用权人未按照规定将修复方案、效果评估报告报地方人民政府生态环境、农业农村、林业草原主管部门备案的；</w:t>
            </w:r>
            <w:r>
              <w:rPr>
                <w:rFonts w:eastAsia="宋体"/>
                <w:color w:val="auto"/>
                <w:kern w:val="0"/>
                <w:sz w:val="20"/>
                <w:szCs w:val="20"/>
              </w:rPr>
              <w:br w:type="textWrapping"/>
            </w:r>
            <w:r>
              <w:rPr>
                <w:rFonts w:eastAsia="宋体"/>
                <w:color w:val="auto"/>
                <w:kern w:val="0"/>
                <w:sz w:val="20"/>
                <w:szCs w:val="20"/>
              </w:rPr>
              <w:t>（三）土地使用权人未按照规定将土壤污染状况调查报告报地方人民政府生态环境主管部门备案的。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对土地复垦义务人将重金属污染物或者其他有毒有害物质用作回填或者充填材料的行政处罚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330216224000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《土地复垦条例》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第十六条  土地复垦义务人应当建立土地复垦质量控制制度，遵守土地复垦标准和环境保护标准，保护土壤质量与生态环境，避免污染土壤和地下水。</w:t>
            </w:r>
          </w:p>
          <w:p>
            <w:pPr>
              <w:widowControl/>
              <w:spacing w:line="300" w:lineRule="exact"/>
              <w:ind w:firstLine="400"/>
              <w:rPr>
                <w:rFonts w:eastAsia="宋体"/>
                <w:color w:val="auto"/>
                <w:kern w:val="0"/>
                <w:sz w:val="20"/>
                <w:szCs w:val="20"/>
              </w:rPr>
            </w:pPr>
            <w:r>
              <w:rPr>
                <w:rFonts w:eastAsia="宋体"/>
                <w:color w:val="auto"/>
                <w:kern w:val="0"/>
                <w:sz w:val="20"/>
                <w:szCs w:val="20"/>
              </w:rPr>
              <w:t>土地复垦义务人应当首先对拟损毁的耕地、林地、牧草地进行表土剥离，剥离的表土用于被损毁土地的复垦。</w:t>
            </w:r>
          </w:p>
          <w:p>
            <w:pPr>
              <w:widowControl/>
              <w:spacing w:line="300" w:lineRule="exact"/>
              <w:ind w:firstLine="400"/>
              <w:rPr>
                <w:rFonts w:eastAsia="宋体"/>
                <w:color w:val="auto"/>
                <w:kern w:val="0"/>
                <w:sz w:val="20"/>
                <w:szCs w:val="20"/>
              </w:rPr>
            </w:pPr>
            <w:r>
              <w:rPr>
                <w:rFonts w:eastAsia="宋体"/>
                <w:color w:val="auto"/>
                <w:kern w:val="0"/>
                <w:sz w:val="20"/>
                <w:szCs w:val="20"/>
              </w:rPr>
              <w:t>禁止将重金属污染物或者其他有毒有害物质用作回填或者充填材料。受重金属污染物或者其他有毒有害物质污染的土地复垦后，达不到国家有关标准的，不得用于种植食用农作物。</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《土地复垦条例》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第四十条  土地复垦义务人将重金属污染物或者其他有毒有害物质用作回填或者充填材料的，由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责令停止违法行为，限期采取治理措施，消除污染，处10 万元以上50 万元以下的罚款；逾期不采取治理措施的，环境保护主管部门可以指定有治理能力的单位代为治理，所需费用由违法者承担。</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76</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对未依法公开固体废物污染环境防治信息等行为的行政处罚</w:t>
            </w:r>
          </w:p>
        </w:tc>
        <w:tc>
          <w:tcPr>
            <w:tcW w:w="899" w:type="dxa"/>
            <w:noWrap w:val="0"/>
            <w:vAlign w:val="center"/>
          </w:tcPr>
          <w:p>
            <w:pPr>
              <w:widowControl/>
              <w:spacing w:line="300" w:lineRule="exact"/>
              <w:ind w:right="-64" w:rightChars="-20" w:firstLine="0" w:firstLineChars="0"/>
              <w:jc w:val="center"/>
              <w:rPr>
                <w:rFonts w:eastAsia="等线"/>
                <w:color w:val="auto"/>
                <w:spacing w:val="-2"/>
                <w:kern w:val="0"/>
                <w:sz w:val="22"/>
                <w:szCs w:val="22"/>
              </w:rPr>
            </w:pPr>
            <w:r>
              <w:rPr>
                <w:rFonts w:eastAsia="等线"/>
                <w:color w:val="auto"/>
                <w:spacing w:val="-2"/>
                <w:kern w:val="0"/>
                <w:sz w:val="22"/>
                <w:szCs w:val="22"/>
              </w:rPr>
              <w:t>33021631000Y</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《中华人民共和国固体废物污染环境防治法》(2020年版)</w:t>
            </w:r>
            <w:r>
              <w:rPr>
                <w:rFonts w:eastAsia="宋体"/>
                <w:color w:val="auto"/>
                <w:kern w:val="0"/>
                <w:sz w:val="20"/>
                <w:szCs w:val="20"/>
              </w:rPr>
              <w:br w:type="textWrapping"/>
            </w:r>
            <w:r>
              <w:rPr>
                <w:rFonts w:eastAsia="宋体"/>
                <w:color w:val="auto"/>
                <w:kern w:val="0"/>
                <w:sz w:val="20"/>
                <w:szCs w:val="20"/>
              </w:rPr>
              <w:t>第二十条第一款  产生、收集、贮存、运输、利用、处置固体废物的单位和其他生产经营者，应当采取防扬散、防流失、防渗漏或者其他防止污染环境的措施，不得擅自倾倒、堆放、丢弃、遗撒固体废物。</w:t>
            </w:r>
            <w:r>
              <w:rPr>
                <w:rFonts w:eastAsia="宋体"/>
                <w:color w:val="auto"/>
                <w:kern w:val="0"/>
                <w:sz w:val="20"/>
                <w:szCs w:val="20"/>
              </w:rPr>
              <w:br w:type="textWrapping"/>
            </w:r>
            <w:r>
              <w:rPr>
                <w:rFonts w:eastAsia="宋体"/>
                <w:color w:val="auto"/>
                <w:kern w:val="0"/>
                <w:sz w:val="20"/>
                <w:szCs w:val="20"/>
              </w:rPr>
              <w:t>第二十一条  在生态保护红线区域、永久基本农田集中区域和其他需要特别保护的区域内，禁止建设工业固体废物、危险废物集中贮存、利用、处置的设施、场所和生活垃圾填埋场。</w:t>
            </w:r>
            <w:r>
              <w:rPr>
                <w:rFonts w:eastAsia="宋体"/>
                <w:color w:val="auto"/>
                <w:kern w:val="0"/>
                <w:sz w:val="20"/>
                <w:szCs w:val="20"/>
              </w:rPr>
              <w:br w:type="textWrapping"/>
            </w:r>
            <w:r>
              <w:rPr>
                <w:rFonts w:eastAsia="宋体"/>
                <w:color w:val="auto"/>
                <w:kern w:val="0"/>
                <w:sz w:val="20"/>
                <w:szCs w:val="20"/>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widowControl/>
              <w:spacing w:line="270" w:lineRule="exact"/>
              <w:ind w:firstLine="400"/>
              <w:rPr>
                <w:rFonts w:eastAsia="宋体"/>
                <w:color w:val="auto"/>
                <w:kern w:val="0"/>
                <w:sz w:val="20"/>
                <w:szCs w:val="20"/>
              </w:rPr>
            </w:pPr>
            <w:r>
              <w:rPr>
                <w:rFonts w:eastAsia="宋体"/>
                <w:color w:val="auto"/>
                <w:kern w:val="0"/>
                <w:sz w:val="20"/>
                <w:szCs w:val="20"/>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r>
              <w:rPr>
                <w:rFonts w:eastAsia="宋体"/>
                <w:color w:val="auto"/>
                <w:kern w:val="0"/>
                <w:sz w:val="20"/>
                <w:szCs w:val="20"/>
              </w:rPr>
              <w:br w:type="textWrapping"/>
            </w:r>
            <w:r>
              <w:rPr>
                <w:rFonts w:eastAsia="宋体"/>
                <w:color w:val="auto"/>
                <w:kern w:val="0"/>
                <w:sz w:val="20"/>
                <w:szCs w:val="20"/>
              </w:rPr>
              <w:t>第二十九条第二款  产生、收集、贮存、运输、利用、处置固体废物的单位，应当依法及时公开固体废物污染环境防治信息，主动接受社会监督。</w:t>
            </w:r>
            <w:r>
              <w:rPr>
                <w:rFonts w:eastAsia="宋体"/>
                <w:color w:val="auto"/>
                <w:kern w:val="0"/>
                <w:sz w:val="20"/>
                <w:szCs w:val="20"/>
              </w:rPr>
              <w:br w:type="textWrapping"/>
            </w:r>
            <w:r>
              <w:rPr>
                <w:rFonts w:eastAsia="宋体"/>
                <w:color w:val="auto"/>
                <w:kern w:val="0"/>
                <w:sz w:val="20"/>
                <w:szCs w:val="20"/>
              </w:rPr>
              <w:t>第三十三条第三款  列入限期淘汰名录被淘汰的设备，不得转让给他人使用。</w:t>
            </w:r>
            <w:r>
              <w:rPr>
                <w:rFonts w:eastAsia="宋体"/>
                <w:color w:val="auto"/>
                <w:kern w:val="0"/>
                <w:sz w:val="20"/>
                <w:szCs w:val="20"/>
              </w:rPr>
              <w:br w:type="textWrapping"/>
            </w:r>
            <w:r>
              <w:rPr>
                <w:rFonts w:eastAsia="宋体"/>
                <w:color w:val="auto"/>
                <w:kern w:val="0"/>
                <w:sz w:val="20"/>
                <w:szCs w:val="20"/>
              </w:rPr>
              <w:t>第三十六条第一款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Pr>
                <w:rFonts w:eastAsia="宋体"/>
                <w:color w:val="auto"/>
                <w:kern w:val="0"/>
                <w:sz w:val="20"/>
                <w:szCs w:val="20"/>
              </w:rPr>
              <w:br w:type="textWrapping"/>
            </w:r>
            <w:r>
              <w:rPr>
                <w:rFonts w:eastAsia="宋体"/>
                <w:color w:val="auto"/>
                <w:kern w:val="0"/>
                <w:sz w:val="20"/>
                <w:szCs w:val="20"/>
              </w:rPr>
              <w:t>第三十七条第一款  产生工业固体废物的单位委托他人运输、利用、处置工业固体废物的，应当对受托方的主体资格和技术能力进行核实，依法签订书面合同，在合同中约定污染防治要求。</w:t>
            </w:r>
            <w:r>
              <w:rPr>
                <w:rFonts w:eastAsia="宋体"/>
                <w:color w:val="auto"/>
                <w:kern w:val="0"/>
                <w:sz w:val="20"/>
                <w:szCs w:val="20"/>
              </w:rPr>
              <w:br w:type="textWrapping"/>
            </w:r>
            <w:r>
              <w:rPr>
                <w:rFonts w:eastAsia="宋体"/>
                <w:color w:val="auto"/>
                <w:kern w:val="0"/>
                <w:sz w:val="20"/>
                <w:szCs w:val="20"/>
              </w:rPr>
              <w:t>第二款受托方运输、利用、处置工业固体废物，应当依照有关法律法规的规定和合同约定履行污染防治要求，并将运输、利用、处置情况告知产生工业固体废物的单位。</w:t>
            </w:r>
            <w:r>
              <w:rPr>
                <w:rFonts w:eastAsia="宋体"/>
                <w:color w:val="auto"/>
                <w:kern w:val="0"/>
                <w:sz w:val="20"/>
                <w:szCs w:val="20"/>
              </w:rPr>
              <w:br w:type="textWrapping"/>
            </w:r>
            <w:r>
              <w:rPr>
                <w:rFonts w:eastAsia="宋体"/>
                <w:color w:val="auto"/>
                <w:kern w:val="0"/>
                <w:sz w:val="20"/>
                <w:szCs w:val="20"/>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r>
              <w:rPr>
                <w:rFonts w:eastAsia="宋体"/>
                <w:color w:val="auto"/>
                <w:kern w:val="0"/>
                <w:sz w:val="20"/>
                <w:szCs w:val="20"/>
              </w:rPr>
              <w:br w:type="textWrapping"/>
            </w:r>
            <w:r>
              <w:rPr>
                <w:rFonts w:eastAsia="宋体"/>
                <w:color w:val="auto"/>
                <w:kern w:val="0"/>
                <w:sz w:val="20"/>
                <w:szCs w:val="20"/>
              </w:rPr>
              <w:t>建设工业固体废物贮存、处置的设施、场所，应当符合国家环境保护标准。</w:t>
            </w:r>
            <w:r>
              <w:rPr>
                <w:rFonts w:eastAsia="宋体"/>
                <w:color w:val="auto"/>
                <w:kern w:val="0"/>
                <w:sz w:val="20"/>
                <w:szCs w:val="20"/>
              </w:rPr>
              <w:br w:type="textWrapping"/>
            </w:r>
            <w:r>
              <w:rPr>
                <w:rFonts w:eastAsia="宋体"/>
                <w:color w:val="auto"/>
                <w:kern w:val="0"/>
                <w:sz w:val="20"/>
                <w:szCs w:val="20"/>
              </w:rPr>
              <w:t>第五十六条  生活垃圾处理单位应当按照国家有关规定，安装使用监测设备，实时监测污染物的排放情况，将污染排放数据实时公开。监测设备应当与所在地生态环境主管部门的监控设备联网。</w:t>
            </w:r>
          </w:p>
        </w:tc>
        <w:tc>
          <w:tcPr>
            <w:tcW w:w="4506" w:type="dxa"/>
            <w:noWrap w:val="0"/>
            <w:vAlign w:val="center"/>
          </w:tcPr>
          <w:p>
            <w:pPr>
              <w:widowControl/>
              <w:spacing w:line="270" w:lineRule="exact"/>
              <w:ind w:right="-64" w:rightChars="-20" w:firstLine="0" w:firstLineChars="0"/>
              <w:rPr>
                <w:rFonts w:eastAsia="宋体"/>
                <w:color w:val="auto"/>
                <w:kern w:val="0"/>
                <w:sz w:val="20"/>
                <w:szCs w:val="20"/>
              </w:rPr>
            </w:pPr>
            <w:r>
              <w:rPr>
                <w:rFonts w:eastAsia="宋体"/>
                <w:color w:val="auto"/>
                <w:kern w:val="0"/>
                <w:sz w:val="20"/>
                <w:szCs w:val="20"/>
              </w:rPr>
              <w:t>《中华人民共和国固体废物污染环境防治法》（2020年版）</w:t>
            </w:r>
            <w:r>
              <w:rPr>
                <w:rFonts w:eastAsia="宋体"/>
                <w:color w:val="auto"/>
                <w:kern w:val="0"/>
                <w:sz w:val="20"/>
                <w:szCs w:val="20"/>
              </w:rPr>
              <w:br w:type="textWrapping"/>
            </w:r>
            <w:r>
              <w:rPr>
                <w:rFonts w:eastAsia="宋体"/>
                <w:color w:val="auto"/>
                <w:kern w:val="0"/>
                <w:sz w:val="20"/>
                <w:szCs w:val="20"/>
              </w:rPr>
              <w:t>第一百零二条  违反本法规定，有下列行为之一，由</w:t>
            </w:r>
            <w:r>
              <w:rPr>
                <w:rFonts w:eastAsia="宋体"/>
                <w:bCs/>
                <w:color w:val="auto"/>
                <w:kern w:val="0"/>
                <w:sz w:val="20"/>
                <w:szCs w:val="20"/>
              </w:rPr>
              <w:t>生态环境主管部门</w:t>
            </w:r>
            <w:r>
              <w:rPr>
                <w:rFonts w:eastAsia="宋体"/>
                <w:color w:val="auto"/>
                <w:kern w:val="0"/>
                <w:sz w:val="20"/>
                <w:szCs w:val="20"/>
              </w:rPr>
              <w:t>责令改正，处以罚款，没收违法所得；情节严重的，报经有批准权的人民政府批准，可以责令停业或者关闭：</w:t>
            </w:r>
            <w:r>
              <w:rPr>
                <w:rFonts w:eastAsia="宋体"/>
                <w:color w:val="auto"/>
                <w:kern w:val="0"/>
                <w:sz w:val="20"/>
                <w:szCs w:val="20"/>
              </w:rPr>
              <w:br w:type="textWrapping"/>
            </w:r>
            <w:r>
              <w:rPr>
                <w:rFonts w:eastAsia="宋体"/>
                <w:color w:val="auto"/>
                <w:kern w:val="0"/>
                <w:sz w:val="20"/>
                <w:szCs w:val="20"/>
              </w:rPr>
              <w:t>（一）产生、收集、贮存、运输、利用、处置固体废物的单位未依法及时公开固体废物污染环境防治信息的；</w:t>
            </w:r>
            <w:r>
              <w:rPr>
                <w:rFonts w:eastAsia="宋体"/>
                <w:color w:val="auto"/>
                <w:kern w:val="0"/>
                <w:sz w:val="20"/>
                <w:szCs w:val="20"/>
              </w:rPr>
              <w:br w:type="textWrapping"/>
            </w:r>
            <w:r>
              <w:rPr>
                <w:rFonts w:eastAsia="宋体"/>
                <w:color w:val="auto"/>
                <w:kern w:val="0"/>
                <w:sz w:val="20"/>
                <w:szCs w:val="20"/>
              </w:rPr>
              <w:t>（二）生活垃圾处理单位未按照国家有关规定安装使用监测设备、实时监测污染物的排放情况并公开污染排放数据的；</w:t>
            </w:r>
            <w:r>
              <w:rPr>
                <w:rFonts w:eastAsia="宋体"/>
                <w:color w:val="auto"/>
                <w:kern w:val="0"/>
                <w:sz w:val="20"/>
                <w:szCs w:val="20"/>
              </w:rPr>
              <w:br w:type="textWrapping"/>
            </w:r>
            <w:r>
              <w:rPr>
                <w:rFonts w:eastAsia="宋体"/>
                <w:color w:val="auto"/>
                <w:kern w:val="0"/>
                <w:sz w:val="20"/>
                <w:szCs w:val="20"/>
              </w:rPr>
              <w:t>（三）将列入限期淘汰名录被淘汰的设备转让给他人使用的；</w:t>
            </w:r>
            <w:r>
              <w:rPr>
                <w:rFonts w:eastAsia="宋体"/>
                <w:color w:val="auto"/>
                <w:kern w:val="0"/>
                <w:sz w:val="20"/>
                <w:szCs w:val="20"/>
              </w:rPr>
              <w:br w:type="textWrapping"/>
            </w:r>
            <w:r>
              <w:rPr>
                <w:rFonts w:eastAsia="宋体"/>
                <w:color w:val="auto"/>
                <w:kern w:val="0"/>
                <w:sz w:val="20"/>
                <w:szCs w:val="20"/>
              </w:rPr>
              <w:t>（四）在生态保护红线区域、永久基本农田集中区域和其他需要特别保护的区域内，建设工业固体废物、危险废物集中贮存、利用、处置的设施、场所和生活垃圾填埋场的；</w:t>
            </w:r>
            <w:r>
              <w:rPr>
                <w:rFonts w:eastAsia="宋体"/>
                <w:color w:val="auto"/>
                <w:kern w:val="0"/>
                <w:sz w:val="20"/>
                <w:szCs w:val="20"/>
              </w:rPr>
              <w:br w:type="textWrapping"/>
            </w:r>
            <w:r>
              <w:rPr>
                <w:rFonts w:eastAsia="宋体"/>
                <w:color w:val="auto"/>
                <w:kern w:val="0"/>
                <w:sz w:val="20"/>
                <w:szCs w:val="20"/>
              </w:rPr>
              <w:t>（五）转移固体废物出省、自治区、直辖市行政区域贮存、处置未经批准的；</w:t>
            </w:r>
            <w:r>
              <w:rPr>
                <w:rFonts w:eastAsia="宋体"/>
                <w:color w:val="auto"/>
                <w:kern w:val="0"/>
                <w:sz w:val="20"/>
                <w:szCs w:val="20"/>
              </w:rPr>
              <w:br w:type="textWrapping"/>
            </w:r>
            <w:r>
              <w:rPr>
                <w:rFonts w:eastAsia="宋体"/>
                <w:color w:val="auto"/>
                <w:kern w:val="0"/>
                <w:sz w:val="20"/>
                <w:szCs w:val="20"/>
              </w:rPr>
              <w:t>（六）转移固体废物出省、自治区、直辖市行政区域利用未报备案的；</w:t>
            </w:r>
            <w:r>
              <w:rPr>
                <w:rFonts w:eastAsia="宋体"/>
                <w:color w:val="auto"/>
                <w:kern w:val="0"/>
                <w:sz w:val="20"/>
                <w:szCs w:val="20"/>
              </w:rPr>
              <w:br w:type="textWrapping"/>
            </w:r>
            <w:r>
              <w:rPr>
                <w:rFonts w:eastAsia="宋体"/>
                <w:color w:val="auto"/>
                <w:kern w:val="0"/>
                <w:sz w:val="20"/>
                <w:szCs w:val="20"/>
              </w:rPr>
              <w:t>（七）擅自倾倒、堆放、丢弃、遗撒工业固体废物，或者未采取相应防范措施，造成工业固体废物扬散、流失、渗漏或者其他环境污染的；</w:t>
            </w:r>
            <w:r>
              <w:rPr>
                <w:rFonts w:eastAsia="宋体"/>
                <w:color w:val="auto"/>
                <w:kern w:val="0"/>
                <w:sz w:val="20"/>
                <w:szCs w:val="20"/>
              </w:rPr>
              <w:br w:type="textWrapping"/>
            </w:r>
            <w:r>
              <w:rPr>
                <w:rFonts w:eastAsia="宋体"/>
                <w:color w:val="auto"/>
                <w:kern w:val="0"/>
                <w:sz w:val="20"/>
                <w:szCs w:val="20"/>
              </w:rPr>
              <w:t>（八）产生工业固体废物的单位未建立固体废物管理台账并如实记录的；</w:t>
            </w:r>
            <w:r>
              <w:rPr>
                <w:rFonts w:eastAsia="宋体"/>
                <w:color w:val="auto"/>
                <w:kern w:val="0"/>
                <w:sz w:val="20"/>
                <w:szCs w:val="20"/>
              </w:rPr>
              <w:br w:type="textWrapping"/>
            </w:r>
            <w:r>
              <w:rPr>
                <w:rFonts w:eastAsia="宋体"/>
                <w:color w:val="auto"/>
                <w:kern w:val="0"/>
                <w:sz w:val="20"/>
                <w:szCs w:val="20"/>
              </w:rPr>
              <w:t>（九）产生工业固体废物的单位违反本法规定委托他人运输、利用、处置工业固体废物的；</w:t>
            </w:r>
            <w:r>
              <w:rPr>
                <w:rFonts w:eastAsia="宋体"/>
                <w:color w:val="auto"/>
                <w:kern w:val="0"/>
                <w:sz w:val="20"/>
                <w:szCs w:val="20"/>
              </w:rPr>
              <w:br w:type="textWrapping"/>
            </w:r>
            <w:r>
              <w:rPr>
                <w:rFonts w:eastAsia="宋体"/>
                <w:color w:val="auto"/>
                <w:kern w:val="0"/>
                <w:sz w:val="20"/>
                <w:szCs w:val="20"/>
              </w:rPr>
              <w:t>（十）贮存工业固体废物未采取符合国家环境保护标准的防护措施的；</w:t>
            </w:r>
            <w:r>
              <w:rPr>
                <w:rFonts w:eastAsia="宋体"/>
                <w:color w:val="auto"/>
                <w:kern w:val="0"/>
                <w:sz w:val="20"/>
                <w:szCs w:val="20"/>
              </w:rPr>
              <w:br w:type="textWrapping"/>
            </w:r>
            <w:r>
              <w:rPr>
                <w:rFonts w:eastAsia="宋体"/>
                <w:color w:val="auto"/>
                <w:kern w:val="0"/>
                <w:sz w:val="20"/>
                <w:szCs w:val="20"/>
              </w:rPr>
              <w:t>（十一）单位和其他生产经营者违反固体废物管理其他要求，污染环境、破坏生态的。</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对未依法取得排污许可证产生工业固体废物的行政处罚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330216235000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《中华人民共和国固体废物污染环境防治法》（2020年版）</w:t>
            </w:r>
            <w:r>
              <w:rPr>
                <w:rFonts w:eastAsia="宋体"/>
                <w:color w:val="auto"/>
                <w:kern w:val="0"/>
                <w:sz w:val="20"/>
                <w:szCs w:val="20"/>
              </w:rPr>
              <w:br w:type="textWrapping"/>
            </w:r>
            <w:r>
              <w:rPr>
                <w:rFonts w:eastAsia="宋体"/>
                <w:color w:val="auto"/>
                <w:kern w:val="0"/>
                <w:sz w:val="20"/>
                <w:szCs w:val="20"/>
              </w:rPr>
              <w:t>第三十九条  产生工业固体废物的单位应当取得排污许可证。排污许可的具体办法和实施步骤由国务院规定。</w:t>
            </w:r>
            <w:r>
              <w:rPr>
                <w:rFonts w:eastAsia="宋体"/>
                <w:color w:val="auto"/>
                <w:kern w:val="0"/>
                <w:sz w:val="20"/>
                <w:szCs w:val="20"/>
              </w:rPr>
              <w:br w:type="textWrapping"/>
            </w:r>
            <w:r>
              <w:rPr>
                <w:rFonts w:eastAsia="宋体"/>
                <w:color w:val="auto"/>
                <w:kern w:val="0"/>
                <w:sz w:val="20"/>
                <w:szCs w:val="20"/>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《中华人民共和国固体废物污染环境防治法》（2020年版）</w:t>
            </w:r>
            <w:r>
              <w:rPr>
                <w:rFonts w:eastAsia="宋体"/>
                <w:color w:val="auto"/>
                <w:kern w:val="0"/>
                <w:sz w:val="20"/>
                <w:szCs w:val="20"/>
              </w:rPr>
              <w:br w:type="textWrapping"/>
            </w:r>
            <w:r>
              <w:rPr>
                <w:rFonts w:eastAsia="宋体"/>
                <w:color w:val="auto"/>
                <w:kern w:val="0"/>
                <w:sz w:val="20"/>
                <w:szCs w:val="20"/>
              </w:rPr>
              <w:t>第一百零四条  违反本法规定，未依法取得排污许可证产生工业固体废物的，由</w:t>
            </w:r>
            <w:r>
              <w:rPr>
                <w:rFonts w:eastAsia="宋体"/>
                <w:bCs/>
                <w:color w:val="auto"/>
                <w:kern w:val="0"/>
                <w:sz w:val="20"/>
                <w:szCs w:val="20"/>
              </w:rPr>
              <w:t>生态环境主管部门</w:t>
            </w:r>
            <w:r>
              <w:rPr>
                <w:rFonts w:eastAsia="宋体"/>
                <w:color w:val="auto"/>
                <w:kern w:val="0"/>
                <w:sz w:val="20"/>
                <w:szCs w:val="20"/>
              </w:rPr>
              <w:t>责令改正或者限制生产、停产整治，处十万元以上一百万元以下的罚款；情节严重的，报经有批准权的人民政府批准，责令停业或者关闭。</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对矿业固体废物贮存设施停止使用后未按规定封场的行政处罚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330216238000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eastAsia="宋体"/>
                <w:color w:val="auto"/>
                <w:kern w:val="0"/>
                <w:sz w:val="20"/>
                <w:szCs w:val="20"/>
              </w:rPr>
              <w:t>第四十二条  矿山企业应当采取科学的开采方法和选矿工艺，减少尾矿、煤矸石、废石等矿业固体废物的产生量和贮存量。</w:t>
            </w:r>
            <w:r>
              <w:rPr>
                <w:rFonts w:eastAsia="宋体"/>
                <w:color w:val="auto"/>
                <w:kern w:val="0"/>
                <w:sz w:val="20"/>
                <w:szCs w:val="20"/>
              </w:rPr>
              <w:br w:type="textWrapping"/>
            </w:r>
            <w:r>
              <w:rPr>
                <w:rFonts w:eastAsia="宋体"/>
                <w:color w:val="auto"/>
                <w:kern w:val="0"/>
                <w:sz w:val="20"/>
                <w:szCs w:val="20"/>
              </w:rPr>
              <w:t>国家鼓励采取先进工艺对尾矿、煤矸石、废石等矿业固体废物进行综合利用。</w:t>
            </w:r>
            <w:r>
              <w:rPr>
                <w:rFonts w:eastAsia="宋体"/>
                <w:color w:val="auto"/>
                <w:kern w:val="0"/>
                <w:sz w:val="20"/>
                <w:szCs w:val="20"/>
              </w:rPr>
              <w:br w:type="textWrapping"/>
            </w:r>
            <w:r>
              <w:rPr>
                <w:rFonts w:eastAsia="宋体"/>
                <w:color w:val="auto"/>
                <w:kern w:val="0"/>
                <w:sz w:val="20"/>
                <w:szCs w:val="20"/>
              </w:rPr>
              <w:t>尾矿、煤矸石、废石等矿业固体废物贮存设施停止使用后，矿山企业应当按照国家有关环境保护等规定进行封场，防止造成环境污染和生态破坏。</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eastAsia="宋体"/>
                <w:color w:val="auto"/>
                <w:kern w:val="0"/>
                <w:sz w:val="20"/>
                <w:szCs w:val="20"/>
              </w:rPr>
              <w:t>第一百一十条  尾矿、煤矸石、废石等矿业固体废物贮存设施停止使用后，未按照国家有关环境保护规定进行封场的，由</w:t>
            </w:r>
            <w:r>
              <w:rPr>
                <w:rFonts w:eastAsia="宋体"/>
                <w:bCs/>
                <w:color w:val="auto"/>
                <w:kern w:val="0"/>
                <w:sz w:val="20"/>
                <w:szCs w:val="20"/>
              </w:rPr>
              <w:t>生态环境主管部门</w:t>
            </w:r>
            <w:r>
              <w:rPr>
                <w:rFonts w:eastAsia="宋体"/>
                <w:color w:val="auto"/>
                <w:kern w:val="0"/>
                <w:sz w:val="20"/>
                <w:szCs w:val="20"/>
              </w:rPr>
              <w:t xml:space="preserve">责令改正，处二十万元以上一百万元以下的罚款。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79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对造成固体废物污染环境事故的行政处罚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330216150000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hint="eastAsia" w:eastAsia="宋体"/>
                <w:color w:val="auto"/>
                <w:kern w:val="0"/>
                <w:sz w:val="20"/>
                <w:szCs w:val="20"/>
              </w:rPr>
              <w:t>第</w:t>
            </w:r>
            <w:r>
              <w:rPr>
                <w:rFonts w:eastAsia="宋体"/>
                <w:color w:val="auto"/>
                <w:kern w:val="0"/>
                <w:sz w:val="20"/>
                <w:szCs w:val="20"/>
              </w:rPr>
              <w:t>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eastAsia="宋体"/>
                <w:color w:val="auto"/>
                <w:kern w:val="0"/>
                <w:sz w:val="20"/>
                <w:szCs w:val="20"/>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 xml:space="preserve">对未执行经营情况记录簿制度、未履行日常环境监测或者未按规定报告进口固体废物经营情况和环境监测情况等行为的行政处罚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330216121000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《固体废物进口管理办法》（环保部、商务部、发改委、海关总署、质检总局部令第12号）</w:t>
            </w:r>
            <w:r>
              <w:rPr>
                <w:rFonts w:eastAsia="宋体"/>
                <w:color w:val="auto"/>
                <w:kern w:val="0"/>
                <w:sz w:val="20"/>
                <w:szCs w:val="20"/>
              </w:rPr>
              <w:br w:type="textWrapping"/>
            </w:r>
            <w:r>
              <w:rPr>
                <w:rFonts w:eastAsia="宋体"/>
                <w:color w:val="auto"/>
                <w:kern w:val="0"/>
                <w:sz w:val="20"/>
                <w:szCs w:val="20"/>
              </w:rPr>
              <w:t>第三十五条  进口固体废物利用企业应当建立经营情况记录簿，如实记载每批进口固体废物的来源、种类、重量或者数量、去向，接收、拆解、利用、贮存的时间，运输者的名称和联系方式，进口固体废物加工利用后的残余物种类、重量或者数量、去向等情况。经营记录簿及相关单据、影像资料等原始凭证应当至少保存5年。</w:t>
            </w:r>
            <w:r>
              <w:rPr>
                <w:rFonts w:eastAsia="宋体"/>
                <w:color w:val="auto"/>
                <w:kern w:val="0"/>
                <w:sz w:val="20"/>
                <w:szCs w:val="20"/>
              </w:rPr>
              <w:br w:type="textWrapping"/>
            </w:r>
            <w:r>
              <w:rPr>
                <w:rFonts w:eastAsia="宋体"/>
                <w:color w:val="auto"/>
                <w:kern w:val="0"/>
                <w:sz w:val="20"/>
                <w:szCs w:val="20"/>
              </w:rPr>
              <w:t>进口固体废物利用企业应当对污染物排放进行日常定期监测。监测报告应当至少保存5年。</w:t>
            </w:r>
            <w:r>
              <w:rPr>
                <w:rFonts w:eastAsia="宋体"/>
                <w:color w:val="auto"/>
                <w:kern w:val="0"/>
                <w:sz w:val="20"/>
                <w:szCs w:val="20"/>
              </w:rPr>
              <w:br w:type="textWrapping"/>
            </w:r>
            <w:r>
              <w:rPr>
                <w:rFonts w:eastAsia="宋体"/>
                <w:color w:val="auto"/>
                <w:kern w:val="0"/>
                <w:sz w:val="20"/>
                <w:szCs w:val="20"/>
              </w:rPr>
              <w:t>进口固体废物利用企业应当按照国务院环境保护行政主管部门的规定，定期向所在地省、自治区、直辖市环境保护行政主管部门报告进口固体废物经营情况和环境监测情况。省、自治区、直辖市环境保护行政主管部门汇总后报国务院环境保护行政主管部门。</w:t>
            </w:r>
            <w:r>
              <w:rPr>
                <w:rFonts w:eastAsia="宋体"/>
                <w:color w:val="auto"/>
                <w:kern w:val="0"/>
                <w:sz w:val="20"/>
                <w:szCs w:val="20"/>
              </w:rPr>
              <w:br w:type="textWrapping"/>
            </w:r>
            <w:r>
              <w:rPr>
                <w:rFonts w:eastAsia="宋体"/>
                <w:color w:val="auto"/>
                <w:kern w:val="0"/>
                <w:sz w:val="20"/>
                <w:szCs w:val="20"/>
              </w:rPr>
              <w:t>固体废物的进口者、代理商、承运人等其他经营单位，应当记录所代理的进口固体废物的来源、种类、重量或者数量、去向等情况，并接受有关部门的监督检查。记录资料及相关单据、影像资料等原始凭证应当至少保存3年。</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《固体废物进口管理办法》（环保部、商务部、发改委、海关总署、质检总局部令第12号）</w:t>
            </w:r>
            <w:r>
              <w:rPr>
                <w:rFonts w:eastAsia="宋体"/>
                <w:color w:val="auto"/>
                <w:kern w:val="0"/>
                <w:sz w:val="20"/>
                <w:szCs w:val="20"/>
              </w:rPr>
              <w:br w:type="textWrapping"/>
            </w:r>
            <w:r>
              <w:rPr>
                <w:rFonts w:eastAsia="宋体"/>
                <w:color w:val="auto"/>
                <w:kern w:val="0"/>
                <w:sz w:val="20"/>
                <w:szCs w:val="20"/>
              </w:rPr>
              <w:t>第四十八条  违反本办法规定，未执行经营情况记录簿制度、未履行日常环境监测或者未按规定报告进口固体废物经营情况和环境监测情况的，由</w:t>
            </w:r>
            <w:r>
              <w:rPr>
                <w:rFonts w:eastAsia="宋体"/>
                <w:bCs/>
                <w:color w:val="auto"/>
                <w:kern w:val="0"/>
                <w:sz w:val="20"/>
                <w:szCs w:val="20"/>
              </w:rPr>
              <w:t>所在地县级以上环境保护行政主管部门</w:t>
            </w:r>
            <w:r>
              <w:rPr>
                <w:rFonts w:eastAsia="宋体"/>
                <w:color w:val="auto"/>
                <w:kern w:val="0"/>
                <w:sz w:val="20"/>
                <w:szCs w:val="20"/>
              </w:rPr>
              <w:t>责令限期改正，可以并处3万元以下罚款；逾期拒不改正的，可以由发证机关撤销其固体废物进口相关许可证。</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81</w:t>
            </w:r>
          </w:p>
        </w:tc>
        <w:tc>
          <w:tcPr>
            <w:tcW w:w="1853" w:type="dxa"/>
            <w:gridSpan w:val="2"/>
            <w:shd w:val="clear" w:color="000000" w:fill="FFFFFF"/>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对进口固体废物加工利用后的残余物未进行无害化利用或者处置的行政处罚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330216269000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90" w:lineRule="exact"/>
              <w:ind w:firstLine="0" w:firstLineChars="0"/>
              <w:rPr>
                <w:rFonts w:eastAsia="宋体"/>
                <w:color w:val="auto"/>
                <w:kern w:val="0"/>
                <w:sz w:val="20"/>
                <w:szCs w:val="20"/>
              </w:rPr>
            </w:pPr>
            <w:r>
              <w:rPr>
                <w:rFonts w:eastAsia="宋体"/>
                <w:color w:val="auto"/>
                <w:kern w:val="0"/>
                <w:sz w:val="20"/>
                <w:szCs w:val="20"/>
              </w:rPr>
              <w:t>《固体废物进口管理办法》（环保部、商务部、发改委、海关总署、质检总局部令第12号）</w:t>
            </w:r>
          </w:p>
          <w:p>
            <w:pPr>
              <w:widowControl/>
              <w:spacing w:line="290" w:lineRule="exact"/>
              <w:ind w:firstLine="0" w:firstLineChars="0"/>
              <w:rPr>
                <w:rFonts w:eastAsia="宋体"/>
                <w:color w:val="auto"/>
                <w:kern w:val="0"/>
                <w:sz w:val="20"/>
                <w:szCs w:val="20"/>
              </w:rPr>
            </w:pPr>
            <w:r>
              <w:rPr>
                <w:rFonts w:eastAsia="宋体"/>
                <w:color w:val="auto"/>
                <w:kern w:val="0"/>
                <w:sz w:val="20"/>
                <w:szCs w:val="20"/>
              </w:rPr>
              <w:t>第六条  县级以上地方环境保护行政主管部门对本行政区域内固体废物进口环境管理工作实施监督管理。第三十四条　进口固体废物利用企业应当以环境无害化方式对进口的固体废物进行加工利用。</w:t>
            </w:r>
          </w:p>
        </w:tc>
        <w:tc>
          <w:tcPr>
            <w:tcW w:w="4506" w:type="dxa"/>
            <w:shd w:val="clear" w:color="000000" w:fill="FFFFFF"/>
            <w:noWrap w:val="0"/>
            <w:vAlign w:val="center"/>
          </w:tcPr>
          <w:p>
            <w:pPr>
              <w:widowControl/>
              <w:spacing w:line="290" w:lineRule="exact"/>
              <w:ind w:firstLine="0" w:firstLineChars="0"/>
              <w:rPr>
                <w:rFonts w:eastAsia="宋体"/>
                <w:color w:val="auto"/>
                <w:kern w:val="0"/>
                <w:sz w:val="20"/>
                <w:szCs w:val="20"/>
              </w:rPr>
            </w:pPr>
            <w:r>
              <w:rPr>
                <w:rFonts w:eastAsia="宋体"/>
                <w:color w:val="auto"/>
                <w:kern w:val="0"/>
                <w:sz w:val="20"/>
                <w:szCs w:val="20"/>
              </w:rPr>
              <w:t>《固体废物进口管理办法》（环保部、商务部、发改委、海关总署、质检总局部令第12号）</w:t>
            </w:r>
          </w:p>
          <w:p>
            <w:pPr>
              <w:widowControl/>
              <w:spacing w:line="290" w:lineRule="exact"/>
              <w:ind w:firstLine="0" w:firstLineChars="0"/>
              <w:rPr>
                <w:rFonts w:eastAsia="宋体"/>
                <w:color w:val="auto"/>
                <w:kern w:val="0"/>
                <w:sz w:val="20"/>
                <w:szCs w:val="20"/>
              </w:rPr>
            </w:pPr>
            <w:r>
              <w:rPr>
                <w:rFonts w:eastAsia="宋体"/>
                <w:color w:val="auto"/>
                <w:kern w:val="0"/>
                <w:sz w:val="20"/>
                <w:szCs w:val="20"/>
              </w:rPr>
              <w:t>第四十七条  违反本办法规定，对进口固体废物加工利用后的残余物未进行无害化利用或者处置的，由</w:t>
            </w:r>
            <w:r>
              <w:rPr>
                <w:rFonts w:eastAsia="宋体"/>
                <w:bCs/>
                <w:color w:val="auto"/>
                <w:kern w:val="0"/>
                <w:sz w:val="20"/>
                <w:szCs w:val="20"/>
              </w:rPr>
              <w:t>所在地县级以上环境保护行政主管部门</w:t>
            </w:r>
            <w:r>
              <w:rPr>
                <w:rFonts w:eastAsia="宋体"/>
                <w:color w:val="auto"/>
                <w:kern w:val="0"/>
                <w:sz w:val="20"/>
                <w:szCs w:val="20"/>
              </w:rPr>
              <w:t>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对买卖或转让进口固废；违法回收利用医疗废物；未经批准利用和处置有害废物，或未按规定利用和处置有害废物；不具备条件从事拆解、利用电子废物经营活动的行政处罚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330216351000</w:t>
            </w:r>
            <w:r>
              <w:rPr>
                <w:rFonts w:eastAsia="等线"/>
                <w:color w:val="auto"/>
                <w:kern w:val="0"/>
                <w:sz w:val="22"/>
                <w:szCs w:val="22"/>
              </w:rPr>
              <w:br w:type="textWrapping"/>
            </w:r>
            <w:r>
              <w:rPr>
                <w:rFonts w:eastAsia="等线"/>
                <w:color w:val="auto"/>
                <w:kern w:val="0"/>
                <w:sz w:val="22"/>
                <w:szCs w:val="22"/>
              </w:rPr>
              <w:t>330216350000</w:t>
            </w:r>
            <w:r>
              <w:rPr>
                <w:rFonts w:eastAsia="等线"/>
                <w:color w:val="auto"/>
                <w:kern w:val="0"/>
                <w:sz w:val="22"/>
                <w:szCs w:val="22"/>
              </w:rPr>
              <w:br w:type="textWrapping"/>
            </w:r>
            <w:r>
              <w:rPr>
                <w:rFonts w:eastAsia="等线"/>
                <w:color w:val="auto"/>
                <w:kern w:val="0"/>
                <w:sz w:val="22"/>
                <w:szCs w:val="22"/>
              </w:rPr>
              <w:t>330216172000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第十一条第三款  列入国家限制进口目录的固体废物，进口后未按照规定的要求和标准进行拆解和利用的，不得买卖或者转让。具体管理办法由省环境保护行政主管部门制定，报省人民政府批准。</w:t>
            </w:r>
            <w:r>
              <w:rPr>
                <w:rFonts w:eastAsia="宋体"/>
                <w:color w:val="auto"/>
                <w:kern w:val="0"/>
                <w:sz w:val="20"/>
                <w:szCs w:val="20"/>
              </w:rPr>
              <w:br w:type="textWrapping"/>
            </w:r>
            <w:r>
              <w:rPr>
                <w:rFonts w:eastAsia="宋体"/>
                <w:color w:val="auto"/>
                <w:kern w:val="0"/>
                <w:sz w:val="20"/>
                <w:szCs w:val="20"/>
              </w:rPr>
              <w:t>第三十三条第三款  禁止销售或者回收利用医疗废物。</w:t>
            </w:r>
            <w:r>
              <w:rPr>
                <w:rFonts w:eastAsia="宋体"/>
                <w:color w:val="auto"/>
                <w:kern w:val="0"/>
                <w:sz w:val="20"/>
                <w:szCs w:val="20"/>
              </w:rPr>
              <w:br w:type="textWrapping"/>
            </w:r>
            <w:r>
              <w:rPr>
                <w:rFonts w:eastAsia="宋体"/>
                <w:color w:val="auto"/>
                <w:kern w:val="0"/>
                <w:sz w:val="20"/>
                <w:szCs w:val="20"/>
              </w:rPr>
              <w:t xml:space="preserve">第四十条  从事利用和处置未列入国家危险废物名录，但含有毒有害物质，或者在利用和处置过程中必然产生有毒有害物质的有害废物经营活动的，应当符合下列条件： </w:t>
            </w:r>
            <w:r>
              <w:rPr>
                <w:rFonts w:eastAsia="宋体"/>
                <w:color w:val="auto"/>
                <w:kern w:val="0"/>
                <w:sz w:val="20"/>
                <w:szCs w:val="20"/>
              </w:rPr>
              <w:br w:type="textWrapping"/>
            </w:r>
            <w:r>
              <w:rPr>
                <w:rFonts w:eastAsia="宋体"/>
                <w:color w:val="auto"/>
                <w:kern w:val="0"/>
                <w:sz w:val="20"/>
                <w:szCs w:val="20"/>
              </w:rPr>
              <w:t xml:space="preserve">（一）有符合环境保护要求的贮存、利用和处置设施、设备及技术、工艺； </w:t>
            </w:r>
            <w:r>
              <w:rPr>
                <w:rFonts w:eastAsia="宋体"/>
                <w:color w:val="auto"/>
                <w:kern w:val="0"/>
                <w:sz w:val="20"/>
                <w:szCs w:val="20"/>
              </w:rPr>
              <w:br w:type="textWrapping"/>
            </w:r>
            <w:r>
              <w:rPr>
                <w:rFonts w:eastAsia="宋体"/>
                <w:color w:val="auto"/>
                <w:kern w:val="0"/>
                <w:sz w:val="20"/>
                <w:szCs w:val="20"/>
              </w:rPr>
              <w:t xml:space="preserve">（二）有两名以上相关的专业技术人员； </w:t>
            </w:r>
            <w:r>
              <w:rPr>
                <w:rFonts w:eastAsia="宋体"/>
                <w:color w:val="auto"/>
                <w:kern w:val="0"/>
                <w:sz w:val="20"/>
                <w:szCs w:val="20"/>
              </w:rPr>
              <w:br w:type="textWrapping"/>
            </w:r>
            <w:r>
              <w:rPr>
                <w:rFonts w:eastAsia="宋体"/>
                <w:color w:val="auto"/>
                <w:kern w:val="0"/>
                <w:sz w:val="20"/>
                <w:szCs w:val="20"/>
              </w:rPr>
              <w:t xml:space="preserve">（三）有保证有害废物安全利用和处置的规章制度、污染防治措施和事故应急措施； </w:t>
            </w:r>
            <w:r>
              <w:rPr>
                <w:rFonts w:eastAsia="宋体"/>
                <w:color w:val="auto"/>
                <w:kern w:val="0"/>
                <w:sz w:val="20"/>
                <w:szCs w:val="20"/>
              </w:rPr>
              <w:br w:type="textWrapping"/>
            </w:r>
            <w:r>
              <w:rPr>
                <w:rFonts w:eastAsia="宋体"/>
                <w:color w:val="auto"/>
                <w:kern w:val="0"/>
                <w:sz w:val="20"/>
                <w:szCs w:val="20"/>
              </w:rPr>
              <w:t xml:space="preserve">（四）环境保护法律、法规规定的其他条件。 </w:t>
            </w:r>
            <w:r>
              <w:rPr>
                <w:rFonts w:eastAsia="宋体"/>
                <w:color w:val="auto"/>
                <w:kern w:val="0"/>
                <w:sz w:val="20"/>
                <w:szCs w:val="20"/>
              </w:rPr>
              <w:br w:type="textWrapping"/>
            </w:r>
            <w:r>
              <w:rPr>
                <w:rFonts w:eastAsia="宋体"/>
                <w:color w:val="auto"/>
                <w:kern w:val="0"/>
                <w:sz w:val="20"/>
                <w:szCs w:val="20"/>
              </w:rPr>
              <w:t xml:space="preserve">省环境保护行政主管部门应当会同省有关部门制定并公布有害废物名录，规定统一的有害废物鉴别标准和鉴别方法。 </w:t>
            </w:r>
            <w:r>
              <w:rPr>
                <w:rFonts w:eastAsia="宋体"/>
                <w:color w:val="auto"/>
                <w:kern w:val="0"/>
                <w:sz w:val="20"/>
                <w:szCs w:val="20"/>
              </w:rPr>
              <w:br w:type="textWrapping"/>
            </w:r>
            <w:r>
              <w:rPr>
                <w:rFonts w:eastAsia="宋体"/>
                <w:color w:val="auto"/>
                <w:kern w:val="0"/>
                <w:sz w:val="20"/>
                <w:szCs w:val="20"/>
              </w:rPr>
              <w:t xml:space="preserve">有害废物的处置应当按照有关无害化处理的标准和要求处置。 </w:t>
            </w:r>
            <w:r>
              <w:rPr>
                <w:rFonts w:eastAsia="宋体"/>
                <w:color w:val="auto"/>
                <w:kern w:val="0"/>
                <w:sz w:val="20"/>
                <w:szCs w:val="20"/>
              </w:rPr>
              <w:br w:type="textWrapping"/>
            </w:r>
            <w:r>
              <w:rPr>
                <w:rFonts w:eastAsia="宋体"/>
                <w:color w:val="auto"/>
                <w:kern w:val="0"/>
                <w:sz w:val="20"/>
                <w:szCs w:val="20"/>
              </w:rPr>
              <w:t xml:space="preserve">第四十四条  从事拆解、利用电子废物经营活动的，应当符合下列条件： </w:t>
            </w:r>
            <w:r>
              <w:rPr>
                <w:rFonts w:eastAsia="宋体"/>
                <w:color w:val="auto"/>
                <w:kern w:val="0"/>
                <w:sz w:val="20"/>
                <w:szCs w:val="20"/>
              </w:rPr>
              <w:br w:type="textWrapping"/>
            </w:r>
            <w:r>
              <w:rPr>
                <w:rFonts w:eastAsia="宋体"/>
                <w:color w:val="auto"/>
                <w:kern w:val="0"/>
                <w:sz w:val="20"/>
                <w:szCs w:val="20"/>
              </w:rPr>
              <w:t xml:space="preserve">（一）具有符合环境保护要求的贮存、拆解场所和拆解工具、设施； </w:t>
            </w:r>
            <w:r>
              <w:rPr>
                <w:rFonts w:eastAsia="宋体"/>
                <w:color w:val="auto"/>
                <w:kern w:val="0"/>
                <w:sz w:val="20"/>
                <w:szCs w:val="20"/>
              </w:rPr>
              <w:br w:type="textWrapping"/>
            </w:r>
            <w:r>
              <w:rPr>
                <w:rFonts w:eastAsia="宋体"/>
                <w:color w:val="auto"/>
                <w:kern w:val="0"/>
                <w:sz w:val="20"/>
                <w:szCs w:val="20"/>
              </w:rPr>
              <w:t xml:space="preserve">（二）有一定从事拆解、利用电子废物的技术人员； </w:t>
            </w:r>
            <w:r>
              <w:rPr>
                <w:rFonts w:eastAsia="宋体"/>
                <w:color w:val="auto"/>
                <w:kern w:val="0"/>
                <w:sz w:val="20"/>
                <w:szCs w:val="20"/>
              </w:rPr>
              <w:br w:type="textWrapping"/>
            </w:r>
            <w:r>
              <w:rPr>
                <w:rFonts w:eastAsia="宋体"/>
                <w:color w:val="auto"/>
                <w:kern w:val="0"/>
                <w:sz w:val="20"/>
                <w:szCs w:val="20"/>
              </w:rPr>
              <w:t xml:space="preserve">（三）对拆解、利用过程中产生的固体废物，有符合环境保护要求的处置条件和措施； </w:t>
            </w:r>
            <w:r>
              <w:rPr>
                <w:rFonts w:eastAsia="宋体"/>
                <w:color w:val="auto"/>
                <w:kern w:val="0"/>
                <w:sz w:val="20"/>
                <w:szCs w:val="20"/>
              </w:rPr>
              <w:br w:type="textWrapping"/>
            </w:r>
            <w:r>
              <w:rPr>
                <w:rFonts w:eastAsia="宋体"/>
                <w:color w:val="auto"/>
                <w:kern w:val="0"/>
                <w:sz w:val="20"/>
                <w:szCs w:val="20"/>
              </w:rPr>
              <w:t xml:space="preserve">（四）有保证安全拆解和利用的规章制度、污染防治措施和事故应急措施。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不符合前款规定条件的，不得从事电子废物拆解、利用经营活动。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拆解、利用电子废物应当遵守国家和省有关环境保护的规定。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拆解、利用的电子废物或者在拆解、利用过程中产生的废弃物属于危险废物的，按照法律、法规关于利用、处置危险废物的规定执行；拆解、利用的电子废物或者在拆解、利用过程中产生的废弃物属于有害废物的，按照本条例关于利用、处置有害废物的规定执行。 </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第四十七条  违反本条例规定，有下列行为之一的，由</w:t>
            </w:r>
            <w:r>
              <w:rPr>
                <w:rFonts w:eastAsia="宋体"/>
                <w:bCs/>
                <w:color w:val="auto"/>
                <w:kern w:val="0"/>
                <w:sz w:val="20"/>
                <w:szCs w:val="20"/>
              </w:rPr>
              <w:t>环境保护行政主管部门</w:t>
            </w:r>
            <w:r>
              <w:rPr>
                <w:rFonts w:eastAsia="宋体"/>
                <w:color w:val="auto"/>
                <w:kern w:val="0"/>
                <w:sz w:val="20"/>
                <w:szCs w:val="20"/>
              </w:rPr>
              <w:t>责令停止违法行为，限期改正，没收违法所得，处以罚款：</w:t>
            </w:r>
            <w:r>
              <w:rPr>
                <w:rFonts w:eastAsia="宋体"/>
                <w:color w:val="auto"/>
                <w:kern w:val="0"/>
                <w:sz w:val="20"/>
                <w:szCs w:val="20"/>
              </w:rPr>
              <w:br w:type="textWrapping"/>
            </w:r>
            <w:r>
              <w:rPr>
                <w:rFonts w:eastAsia="宋体"/>
                <w:color w:val="auto"/>
                <w:kern w:val="0"/>
                <w:sz w:val="20"/>
                <w:szCs w:val="20"/>
              </w:rPr>
              <w:t xml:space="preserve">（一）违反本条例第十一条第三款规定，买卖或者转让进口固体废物的； </w:t>
            </w:r>
            <w:r>
              <w:rPr>
                <w:rFonts w:eastAsia="宋体"/>
                <w:color w:val="auto"/>
                <w:kern w:val="0"/>
                <w:sz w:val="20"/>
                <w:szCs w:val="20"/>
              </w:rPr>
              <w:br w:type="textWrapping"/>
            </w:r>
            <w:r>
              <w:rPr>
                <w:rFonts w:eastAsia="宋体"/>
                <w:color w:val="auto"/>
                <w:kern w:val="0"/>
                <w:sz w:val="20"/>
                <w:szCs w:val="20"/>
              </w:rPr>
              <w:t xml:space="preserve">（二）违反本条例第三十三条第三款规定，回收利用医疗废物的； </w:t>
            </w:r>
            <w:r>
              <w:rPr>
                <w:rFonts w:eastAsia="宋体"/>
                <w:color w:val="auto"/>
                <w:kern w:val="0"/>
                <w:sz w:val="20"/>
                <w:szCs w:val="20"/>
              </w:rPr>
              <w:br w:type="textWrapping"/>
            </w:r>
            <w:r>
              <w:rPr>
                <w:rFonts w:eastAsia="宋体"/>
                <w:color w:val="auto"/>
                <w:kern w:val="0"/>
                <w:sz w:val="20"/>
                <w:szCs w:val="20"/>
              </w:rPr>
              <w:t xml:space="preserve">（三）违反本条例第四十条规定，不具备规定的条件从事利用和处置有害废物经营活动的； </w:t>
            </w:r>
            <w:r>
              <w:rPr>
                <w:rFonts w:eastAsia="宋体"/>
                <w:color w:val="auto"/>
                <w:kern w:val="0"/>
                <w:sz w:val="20"/>
                <w:szCs w:val="20"/>
              </w:rPr>
              <w:br w:type="textWrapping"/>
            </w:r>
            <w:r>
              <w:rPr>
                <w:rFonts w:eastAsia="宋体"/>
                <w:color w:val="auto"/>
                <w:kern w:val="0"/>
                <w:sz w:val="20"/>
                <w:szCs w:val="20"/>
              </w:rPr>
              <w:t xml:space="preserve">（四）违反本条例第四十四条规定，不具备规定的条件从事拆解、利用电子废物经营活动的。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有前款第一项行为的，处一万元以上十万元以下罚款；有前款第二项、第三项行为的，处五千元以上五万元以下罚款；有前款第四项行为的，处五万元以下罚款。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对回收利用废塑料、废布料造成环境污染的行政处罚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330216205000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第十七条  各级人民政府应当采取有效措施，鼓励研究和开发符合环境保护要求的可降解、可重复利用的餐具和包装物。禁止生产、销售和经营使用不可降解的一次性餐具以及省经济贸易行政主管部门会同省环境保护行政主管部门确定并公布的其他不可降解的一次性塑料制品及其复合制品。从事废塑料、废布料回收利用经营活动的单位和个人，在回收利用过程中应当采取措施防止污染环境。</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第四十八条第二款  违反第十七条第三款规定，回收利用废塑料、废布料过程中造成环境污染的，由</w:t>
            </w:r>
            <w:r>
              <w:rPr>
                <w:rFonts w:eastAsia="宋体"/>
                <w:bCs/>
                <w:color w:val="auto"/>
                <w:kern w:val="0"/>
                <w:sz w:val="20"/>
                <w:szCs w:val="20"/>
              </w:rPr>
              <w:t>环境保护行政主管部门</w:t>
            </w:r>
            <w:r>
              <w:rPr>
                <w:rFonts w:eastAsia="宋体"/>
                <w:color w:val="auto"/>
                <w:kern w:val="0"/>
                <w:sz w:val="20"/>
                <w:szCs w:val="20"/>
              </w:rPr>
              <w:t>责令停止违法行为，处二万元以下罚款。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产生固体废物的单位和个人不承担依法应当承担的处置费用的行政处罚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330216352000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 xml:space="preserve">第十八条  固体废物处置实行污染者付费原则。 </w:t>
            </w:r>
            <w:r>
              <w:rPr>
                <w:rFonts w:eastAsia="宋体"/>
                <w:color w:val="auto"/>
                <w:kern w:val="0"/>
                <w:sz w:val="20"/>
                <w:szCs w:val="20"/>
              </w:rPr>
              <w:br w:type="textWrapping"/>
            </w:r>
            <w:r>
              <w:rPr>
                <w:rFonts w:eastAsia="宋体"/>
                <w:color w:val="auto"/>
                <w:kern w:val="0"/>
                <w:sz w:val="20"/>
                <w:szCs w:val="20"/>
              </w:rPr>
              <w:t xml:space="preserve">产生固体废物的单位和个人应当按照国家有关环境保护的规定和技术规范处置固体废物，无能力自行处置的，应当委托依法设立的固体废物处置单位处置，并支付处置费用；无能力自行处置又不依法委托处置的，环境保护行政主管部门可以指定有关单位代为处置，处置费用由产生固体废物的单位和个人承担。 </w:t>
            </w:r>
            <w:r>
              <w:rPr>
                <w:rFonts w:eastAsia="宋体"/>
                <w:color w:val="auto"/>
                <w:kern w:val="0"/>
                <w:sz w:val="20"/>
                <w:szCs w:val="20"/>
              </w:rPr>
              <w:br w:type="textWrapping"/>
            </w:r>
            <w:r>
              <w:rPr>
                <w:rFonts w:eastAsia="宋体"/>
                <w:color w:val="auto"/>
                <w:kern w:val="0"/>
                <w:sz w:val="20"/>
                <w:szCs w:val="20"/>
              </w:rPr>
              <w:t xml:space="preserve">处置费用的标准，由设区的市价格行政主管部门会同环境保护等有关部门制定；其中生活垃圾处置费用的标准，可以由县（市）价格行政主管部门会同有关部门制定，报同级人民政府批准。 </w:t>
            </w:r>
            <w:r>
              <w:rPr>
                <w:rFonts w:eastAsia="宋体"/>
                <w:color w:val="auto"/>
                <w:kern w:val="0"/>
                <w:sz w:val="20"/>
                <w:szCs w:val="20"/>
              </w:rPr>
              <w:br w:type="textWrapping"/>
            </w:r>
            <w:r>
              <w:rPr>
                <w:rFonts w:eastAsia="宋体"/>
                <w:color w:val="auto"/>
                <w:kern w:val="0"/>
                <w:sz w:val="20"/>
                <w:szCs w:val="20"/>
              </w:rPr>
              <w:t xml:space="preserve">法律、法规对处置费用标准另有规定的，从其规定。 </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第四十九条  违反本条例第十八条规定，不承担依法应当承担的处置费用的，由</w:t>
            </w:r>
            <w:r>
              <w:rPr>
                <w:rFonts w:eastAsia="宋体"/>
                <w:bCs/>
                <w:color w:val="auto"/>
                <w:kern w:val="0"/>
                <w:sz w:val="20"/>
                <w:szCs w:val="20"/>
              </w:rPr>
              <w:t>环境保护行政主管部门</w:t>
            </w:r>
            <w:r>
              <w:rPr>
                <w:rFonts w:eastAsia="宋体"/>
                <w:color w:val="auto"/>
                <w:kern w:val="0"/>
                <w:sz w:val="20"/>
                <w:szCs w:val="20"/>
              </w:rPr>
              <w:t xml:space="preserve">责令限期改正，处代为处置费用一倍以上三倍以下罚款。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随意倾倒、堆放、抛撒危险废物，非法侵占、毁损危险废物的贮存、处置场所和设施，或者填埋场运营管理单位未建立填埋的永久性档案、识别标志并报备案的行政处罚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330216353000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 xml:space="preserve">第二十八条  禁止随意倾倒、堆放、抛撒危险废物。 </w:t>
            </w:r>
            <w:r>
              <w:rPr>
                <w:rFonts w:eastAsia="宋体"/>
                <w:color w:val="auto"/>
                <w:kern w:val="0"/>
                <w:sz w:val="20"/>
                <w:szCs w:val="20"/>
              </w:rPr>
              <w:br w:type="textWrapping"/>
            </w:r>
            <w:r>
              <w:rPr>
                <w:rFonts w:eastAsia="宋体"/>
                <w:color w:val="auto"/>
                <w:kern w:val="0"/>
                <w:sz w:val="20"/>
                <w:szCs w:val="20"/>
              </w:rPr>
              <w:t xml:space="preserve">禁止任何单位和个人非法侵占、毁损危险废物的贮存、处置场所和设施。 </w:t>
            </w:r>
            <w:r>
              <w:rPr>
                <w:rFonts w:eastAsia="宋体"/>
                <w:color w:val="auto"/>
                <w:kern w:val="0"/>
                <w:sz w:val="20"/>
                <w:szCs w:val="20"/>
              </w:rPr>
              <w:br w:type="textWrapping"/>
            </w:r>
            <w:r>
              <w:rPr>
                <w:rFonts w:eastAsia="宋体"/>
                <w:color w:val="auto"/>
                <w:kern w:val="0"/>
                <w:sz w:val="20"/>
                <w:szCs w:val="20"/>
              </w:rPr>
              <w:t xml:space="preserve">危险废物填埋场运营管理单位应当建立危险废物填埋的永久性档案，填埋过的场地应当建立识别标志，并将填埋情况向环境保护、国土资源、建设部门备案。 </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《浙江省固体废物污染环境防治条例》</w:t>
            </w:r>
            <w:r>
              <w:rPr>
                <w:rFonts w:eastAsia="宋体"/>
                <w:color w:val="auto"/>
                <w:kern w:val="0"/>
                <w:sz w:val="20"/>
                <w:szCs w:val="20"/>
              </w:rPr>
              <w:br w:type="textWrapping"/>
            </w:r>
            <w:r>
              <w:rPr>
                <w:rFonts w:eastAsia="宋体"/>
                <w:color w:val="auto"/>
                <w:kern w:val="0"/>
                <w:sz w:val="20"/>
                <w:szCs w:val="20"/>
              </w:rPr>
              <w:t>第五十一条  违反本条例第二十八条规定，随意倾倒、堆放、抛撒危险废物，非法侵占、毁损危险废物的贮存、处置场所和设施，或者填埋场运营管理单位未建立填埋的永久性档案、识别标志并报备案的，由</w:t>
            </w:r>
            <w:r>
              <w:rPr>
                <w:rFonts w:eastAsia="宋体"/>
                <w:bCs/>
                <w:color w:val="auto"/>
                <w:kern w:val="0"/>
                <w:sz w:val="20"/>
                <w:szCs w:val="20"/>
              </w:rPr>
              <w:t>环境保护行政主管部门</w:t>
            </w:r>
            <w:r>
              <w:rPr>
                <w:rFonts w:eastAsia="宋体"/>
                <w:color w:val="auto"/>
                <w:kern w:val="0"/>
                <w:sz w:val="20"/>
                <w:szCs w:val="20"/>
              </w:rPr>
              <w:t xml:space="preserve">责令停止违法行为，限期改正，处一万元以上十万元以下罚款。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对未按照规定设置危险废物识别标志等违反危险废物污染防治规定的相关行为的行政处罚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spacing w:val="-2"/>
                <w:kern w:val="0"/>
                <w:sz w:val="22"/>
                <w:szCs w:val="22"/>
              </w:rPr>
            </w:pPr>
            <w:r>
              <w:rPr>
                <w:rFonts w:eastAsia="等线"/>
                <w:color w:val="auto"/>
                <w:spacing w:val="-2"/>
                <w:kern w:val="0"/>
                <w:sz w:val="22"/>
                <w:szCs w:val="22"/>
              </w:rPr>
              <w:t>33021631300Y</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第二十条第一款  产生、收集、贮存、运输、利用、处置固体废物的单位和其他生产经营者，应当采取防扬散、防流失、防渗漏或者其他防止污染环境的措施，不得擅自倾倒、堆放、丢弃、遗撒固体废物。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第七十七条  对危险废物的容器和包装物以及收集、贮存、运输、利用、处置危险废物的设施、场所，应当按照规定设置危险废物识别标志。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 　前款所称危险废物管理计划应当包括减少危险废物产生量和降低危险废物危害性的措施以及危险废物贮存、利用、处置措施。危险废物管理计划应当报产生危险废物的单位所在地生态环境主管部门备案。</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产生危险废物的单位已经取得排污许可证的，执行排污许可管理制度的规定。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第七十九条  产生危险废物的单位，应当按照国家有关规定和环境保护标准要求贮存、利用、处置危险废物，不得擅自倾倒、堆放。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第八十条  从事收集、贮存、利用、处置危险废物经营活动的单位，应当按照国家有关规定申请取得许可证。许可证的具体管理办法由国务院制定。</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禁止无许可证或者未按照许可证规定从事危险废物收集、贮存、利用、处置的经营活动。禁止将危险废物提供或者委托给无许可证的单位或者其他生产经营者从事收集、贮存、利用、处置活动。  </w:t>
            </w:r>
          </w:p>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第八十一条  收集、贮存危险废物，应当按照危险废物特性分类进行。禁止混合收集、贮存、运输、处置性质不相容而未经安全性处置的危险废物。贮存危险废物应当采取符合国家环境保护标准的防护措施。禁止将危险废物混入非危险废物中贮存。从事收集、贮存、利用、处置危险废物经营活动的单位，贮存危险废物不得超过一年；确需延长期限的，应当报经颁发许可证的生态环境主管部门批准；法律、行政法规另有规定的除外。</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第八十二条第一款  转移危险废物的，应当按照国家有关规定填写、运行危险废物电子或者纸质转移联单。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第八十三条  运输危险废物，应当采取防止污染环境的措施，并遵守国家有关危险货物运输管理的规定。禁止将危险废物与旅客在同一运输工具上载运。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第八十四条  收集、贮存、运输、利用、处置危险废物的场所、设施、设备和容器、包装物及其他物品转作他用时，应当按照国家有关规定经过消除污染处理，方可使用。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 </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第一百一十二条  违反本法规定，有下列行为之一，由</w:t>
            </w:r>
            <w:r>
              <w:rPr>
                <w:rFonts w:eastAsia="宋体"/>
                <w:bCs/>
                <w:color w:val="auto"/>
                <w:kern w:val="0"/>
                <w:sz w:val="20"/>
                <w:szCs w:val="20"/>
              </w:rPr>
              <w:t>生态环境主管部门</w:t>
            </w:r>
            <w:r>
              <w:rPr>
                <w:rFonts w:eastAsia="宋体"/>
                <w:color w:val="auto"/>
                <w:kern w:val="0"/>
                <w:sz w:val="20"/>
                <w:szCs w:val="20"/>
              </w:rPr>
              <w:t>责令改正，处以罚款，没收违法所得；情节严重的，报经有批准权的人民政府批准，可以责令停业或者关闭：</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（一）未按照规定设置危险废物识别标志的；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（二）未按照国家有关规定制定危险废物管理计划或者申报危险废物有关资料的；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（三）擅自倾倒、堆放危险废物的；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（四）将危险废物提供或者委托给无许可证的单位或者其他生产经营者从事经营活动的；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（五）未按照国家有关规定填写、运行危险废物转移联单或者未经批准擅自转移危险废物的；（六）未按照国家环境保护标准贮存、利用、处置危险废物或者将危险废物混入非危险废物中贮存的；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（七）未经安全性处置，混合收集、贮存、运输、处置具有不相容性质的危险废物的；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（八）将危险废物与旅客在同一运输工具上载运的；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（九）未经消除污染处理，将收集、贮存、运输、处置危险废物的场所、设施、设备和容器、包装物及其他物品转作他用的；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（十）未采取相应防范措施，造成危险废物扬散、流失、渗漏或者其他环境污染的；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（十一）在运输过程中沿途丢弃、遗撒危险废物的；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（十二）未制定危险废物意外事故防范措施和应急预案的；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（十三）未按照国家有关规定建立危险废物管理台账并如实记录的。</w:t>
            </w:r>
          </w:p>
          <w:p>
            <w:pPr>
              <w:widowControl/>
              <w:spacing w:line="280" w:lineRule="exact"/>
              <w:ind w:firstLine="400"/>
              <w:rPr>
                <w:rFonts w:eastAsia="宋体"/>
                <w:color w:val="auto"/>
                <w:kern w:val="0"/>
                <w:sz w:val="20"/>
                <w:szCs w:val="20"/>
              </w:rPr>
            </w:pPr>
            <w:r>
              <w:rPr>
                <w:rFonts w:eastAsia="宋体"/>
                <w:color w:val="auto"/>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对危险废物产生者不处置其产生的危险废物又不承担依法应当承担的处置费用的行政处罚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eastAsia="宋体"/>
                <w:color w:val="auto"/>
                <w:kern w:val="0"/>
                <w:sz w:val="20"/>
                <w:szCs w:val="20"/>
              </w:rPr>
              <w:t>第七十九条  产生危险废物的单位，应当按照国家有关规定和环境保护标准要求贮存、利用、处置危险废物，不得擅自倾倒、堆放。</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eastAsia="宋体"/>
                <w:color w:val="auto"/>
                <w:kern w:val="0"/>
                <w:sz w:val="20"/>
                <w:szCs w:val="20"/>
              </w:rPr>
              <w:t>第一百一十三条  违反本法规定，危险废物产生者未按照规定处置其产生的危险废物被责令改正后拒不改正的，由</w:t>
            </w:r>
            <w:r>
              <w:rPr>
                <w:rFonts w:eastAsia="宋体"/>
                <w:bCs/>
                <w:color w:val="auto"/>
                <w:kern w:val="0"/>
                <w:sz w:val="20"/>
                <w:szCs w:val="20"/>
              </w:rPr>
              <w:t>生态环境主管部门</w:t>
            </w:r>
            <w:r>
              <w:rPr>
                <w:rFonts w:eastAsia="宋体"/>
                <w:color w:val="auto"/>
                <w:kern w:val="0"/>
                <w:sz w:val="20"/>
                <w:szCs w:val="20"/>
              </w:rPr>
              <w:t>组织代为处置，处置费用由危险废物产生者承担；拒不承担代为处置费用的，处代为处置费用一倍以上三倍以下的罚款。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88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对无证或不按照许可证规定从事收集、贮存、利用、处置危险废物经营活动的行政处罚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330216206000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eastAsia="宋体"/>
                <w:color w:val="auto"/>
                <w:kern w:val="0"/>
                <w:sz w:val="20"/>
                <w:szCs w:val="20"/>
              </w:rPr>
              <w:t>第八十条  禁止无许可证或者未按照许可证规定从事危险废物收集、贮存、利用、处置的经营活动。</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禁止将危险废物提供或者委托给无许可证的单位或者其他生产经营者从事收集、贮存、利用、处置活动。</w:t>
            </w:r>
          </w:p>
        </w:tc>
        <w:tc>
          <w:tcPr>
            <w:tcW w:w="4506"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r>
              <w:rPr>
                <w:rFonts w:eastAsia="宋体"/>
                <w:color w:val="auto"/>
                <w:kern w:val="0"/>
                <w:sz w:val="20"/>
                <w:szCs w:val="20"/>
              </w:rPr>
              <w:br w:type="textWrapping"/>
            </w:r>
            <w:r>
              <w:rPr>
                <w:rFonts w:eastAsia="宋体"/>
                <w:color w:val="auto"/>
                <w:kern w:val="0"/>
                <w:sz w:val="20"/>
                <w:szCs w:val="20"/>
              </w:rPr>
              <w:t>第一百一十四条  无许可证从事收集、贮存、利用、处置危险废物经营活动的，由</w:t>
            </w:r>
            <w:r>
              <w:rPr>
                <w:rFonts w:eastAsia="宋体"/>
                <w:bCs/>
                <w:color w:val="auto"/>
                <w:kern w:val="0"/>
                <w:sz w:val="20"/>
                <w:szCs w:val="20"/>
              </w:rPr>
              <w:t>生态环境主管部门</w:t>
            </w:r>
            <w:r>
              <w:rPr>
                <w:rFonts w:eastAsia="宋体"/>
                <w:color w:val="auto"/>
                <w:kern w:val="0"/>
                <w:sz w:val="20"/>
                <w:szCs w:val="20"/>
              </w:rPr>
              <w:t>责令改正，处一百万元以上五百万元以下的罚款，并报经有批准权的人民政府批准，责令停业或者关闭；对法定代表人、主要负责人、直接负责的主管人员和其他责任人员，处十万元以上一百万元以下的罚款。</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rPr>
                <w:rFonts w:eastAsia="宋体"/>
                <w:color w:val="auto"/>
                <w:kern w:val="0"/>
                <w:sz w:val="20"/>
                <w:szCs w:val="20"/>
              </w:rPr>
            </w:pPr>
            <w:r>
              <w:rPr>
                <w:rFonts w:eastAsia="宋体"/>
                <w:color w:val="auto"/>
                <w:kern w:val="0"/>
                <w:sz w:val="20"/>
                <w:szCs w:val="20"/>
              </w:rPr>
              <w:t>89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违反危险废物转移联单管理规定的行政处罚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330216354000</w:t>
            </w:r>
            <w:r>
              <w:rPr>
                <w:rFonts w:eastAsia="等线"/>
                <w:color w:val="auto"/>
                <w:kern w:val="0"/>
                <w:sz w:val="22"/>
                <w:szCs w:val="22"/>
              </w:rPr>
              <w:br w:type="textWrapping"/>
            </w:r>
            <w:r>
              <w:rPr>
                <w:rFonts w:eastAsia="等线"/>
                <w:color w:val="auto"/>
                <w:kern w:val="0"/>
                <w:sz w:val="22"/>
                <w:szCs w:val="22"/>
              </w:rPr>
              <w:t>330216355000</w:t>
            </w:r>
            <w:r>
              <w:rPr>
                <w:rFonts w:eastAsia="等线"/>
                <w:color w:val="auto"/>
                <w:kern w:val="0"/>
                <w:sz w:val="22"/>
                <w:szCs w:val="22"/>
              </w:rPr>
              <w:br w:type="textWrapping"/>
            </w:r>
            <w:r>
              <w:rPr>
                <w:rFonts w:eastAsia="等线"/>
                <w:color w:val="auto"/>
                <w:kern w:val="0"/>
                <w:sz w:val="22"/>
                <w:szCs w:val="22"/>
              </w:rPr>
              <w:t>330216356000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《危险废物转移联单管理办法》</w:t>
            </w:r>
            <w:r>
              <w:rPr>
                <w:rFonts w:eastAsia="宋体"/>
                <w:color w:val="auto"/>
                <w:kern w:val="0"/>
                <w:sz w:val="20"/>
                <w:szCs w:val="20"/>
              </w:rPr>
              <w:br w:type="textWrapping"/>
            </w:r>
            <w:r>
              <w:rPr>
                <w:rFonts w:eastAsia="宋体"/>
                <w:color w:val="auto"/>
                <w:kern w:val="0"/>
                <w:sz w:val="20"/>
                <w:szCs w:val="20"/>
              </w:rPr>
              <w:t>第十三条  违反本办法有下列行为之一的，由省辖市级以上地方人民政府环境保护行政主管部门责令限期改正，并处以罚款： （一）未按规定申领、填写联单的；</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（一）未按规定运行联单的；</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（三）未按规定期限向环境保护行政主管部门报送联单的；</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（四）未在规定的存档期限保管联单的；</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（五）拒绝接受有管辖权的环境保护行政主管部门对联单运行情况进行检查的。</w:t>
            </w:r>
          </w:p>
          <w:p>
            <w:pPr>
              <w:widowControl/>
              <w:spacing w:line="300" w:lineRule="exact"/>
              <w:ind w:firstLine="400"/>
              <w:rPr>
                <w:rFonts w:eastAsia="宋体"/>
                <w:color w:val="auto"/>
                <w:kern w:val="0"/>
                <w:sz w:val="20"/>
                <w:szCs w:val="20"/>
              </w:rPr>
            </w:pPr>
            <w:r>
              <w:rPr>
                <w:rFonts w:eastAsia="宋体"/>
                <w:color w:val="auto"/>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《危险废物转移联单管理办法》</w:t>
            </w:r>
            <w:r>
              <w:rPr>
                <w:rFonts w:eastAsia="宋体"/>
                <w:color w:val="auto"/>
                <w:kern w:val="0"/>
                <w:sz w:val="20"/>
                <w:szCs w:val="20"/>
              </w:rPr>
              <w:br w:type="textWrapping"/>
            </w:r>
            <w:r>
              <w:rPr>
                <w:rFonts w:eastAsia="宋体"/>
                <w:color w:val="auto"/>
                <w:kern w:val="0"/>
                <w:sz w:val="20"/>
                <w:szCs w:val="20"/>
              </w:rPr>
              <w:t>第十三条  违反本办法有下列行为之一的，由</w:t>
            </w:r>
            <w:r>
              <w:rPr>
                <w:rFonts w:eastAsia="宋体"/>
                <w:bCs/>
                <w:color w:val="auto"/>
                <w:kern w:val="0"/>
                <w:sz w:val="20"/>
                <w:szCs w:val="20"/>
              </w:rPr>
              <w:t>省辖市级以上地方人民政府环境保护行政主管部门</w:t>
            </w:r>
            <w:r>
              <w:rPr>
                <w:rFonts w:eastAsia="宋体"/>
                <w:color w:val="auto"/>
                <w:kern w:val="0"/>
                <w:sz w:val="20"/>
                <w:szCs w:val="20"/>
              </w:rPr>
              <w:t>责令限期改正，并处以罚款：</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（一）未按规定申领、填写联单的；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（二）未按规定运行联单的；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（三）未按规定期限向环境保护行政主管部门报送联单的；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（四）未在规定的存档期限保管联单的；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（五）拒绝接受有管辖权的环境保护行政主管部门对联单运行情况进行检查的。</w:t>
            </w:r>
          </w:p>
          <w:p>
            <w:pPr>
              <w:widowControl/>
              <w:spacing w:line="320" w:lineRule="exact"/>
              <w:ind w:firstLine="400"/>
              <w:rPr>
                <w:rFonts w:eastAsia="宋体"/>
                <w:color w:val="auto"/>
                <w:kern w:val="0"/>
                <w:sz w:val="20"/>
                <w:szCs w:val="20"/>
              </w:rPr>
            </w:pPr>
            <w:r>
              <w:rPr>
                <w:rFonts w:eastAsia="宋体"/>
                <w:color w:val="auto"/>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90</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对未按规定向原发证机关申请办理危险废物经营许可证变更手续的行政处罚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330216193000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第十一条  危险废物经营单位变更法人名称、法定代表人和住所的，应当自工商变更登记之日起15个工作日内，向原发证机关申请办理危险废物经营许可证变更手续。</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第二十二条  违反本办法第十一条规定的，由</w:t>
            </w:r>
            <w:r>
              <w:rPr>
                <w:rFonts w:eastAsia="宋体"/>
                <w:bCs/>
                <w:color w:val="auto"/>
                <w:kern w:val="0"/>
                <w:sz w:val="20"/>
                <w:szCs w:val="20"/>
              </w:rPr>
              <w:t>县级以上地方人民政府环境保护主管部门</w:t>
            </w:r>
            <w:r>
              <w:rPr>
                <w:rFonts w:eastAsia="宋体"/>
                <w:color w:val="auto"/>
                <w:kern w:val="0"/>
                <w:sz w:val="20"/>
                <w:szCs w:val="20"/>
              </w:rPr>
              <w:t>责令限期改正，给予警告；逾期不改正的，由</w:t>
            </w:r>
            <w:r>
              <w:rPr>
                <w:rFonts w:eastAsia="宋体"/>
                <w:bCs/>
                <w:color w:val="auto"/>
                <w:kern w:val="0"/>
                <w:sz w:val="20"/>
                <w:szCs w:val="20"/>
              </w:rPr>
              <w:t>原发证机关</w:t>
            </w:r>
            <w:r>
              <w:rPr>
                <w:rFonts w:eastAsia="宋体"/>
                <w:color w:val="auto"/>
                <w:kern w:val="0"/>
                <w:sz w:val="20"/>
                <w:szCs w:val="20"/>
              </w:rPr>
              <w:t>暂扣危险废物经营许可证。</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91</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 xml:space="preserve">对未按规定重新申请领取危险废物经营许可证的行政处罚 </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330216106000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《危险废物经营许可证管理办法》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第十二条  有下列情形之一的，危险废物经营单位应当按照原申请程序，重新申请领取危险废物经营许可证：</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（一）改变危险废物经营方式的；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（二）增加危险废物类别的；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（三）新建或者改建、扩建原有危险废物经营设施的；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（四）经营危险废物超过原批准年经营规模20%以上的。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第十三条第二款  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 </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《危险废物经营许可证管理办法》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第二十三条  违反本办法第十二条、第十三条第二款规定的，由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责令停止违法行为；有违法所得的，没收违法所得；违法所得超过10万元的，并处违法所得1倍以上2倍以下的罚款；没有违法所得或者违法所得不足10万元的，处5万元以上10万元以下的罚款。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对危险废物经营单位终止从事经营活动未对经营设施、场所采取污染防治措施等行为的行政处罚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330216114000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第十四条第一款  危险废物经营单位终止从事收集、贮存、处置危险废物经营活动的，应当对经营设施、场所采取污染防治措施，并对未处置的危险废物作出妥善处理。</w:t>
            </w:r>
            <w:r>
              <w:rPr>
                <w:rFonts w:eastAsia="宋体"/>
                <w:color w:val="auto"/>
                <w:kern w:val="0"/>
                <w:sz w:val="20"/>
                <w:szCs w:val="20"/>
              </w:rPr>
              <w:br w:type="textWrapping"/>
            </w:r>
            <w:r>
              <w:rPr>
                <w:rFonts w:eastAsia="宋体"/>
                <w:color w:val="auto"/>
                <w:kern w:val="0"/>
                <w:sz w:val="20"/>
                <w:szCs w:val="20"/>
              </w:rPr>
              <w:t>第二十一条  危险废物的经营设施在废弃或者改作其他用途前，应当进行无害化处理。</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填埋危险废物的经营设施服役期届满后，危险废物经营单位应当按照有关规定对填埋过危险废物的土地采取封闭措施，并在划定的封闭区域设置永久性标记。</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第二十四条  违反本办法第十四条第一款、第二十一条规定的，由</w:t>
            </w:r>
            <w:r>
              <w:rPr>
                <w:rFonts w:eastAsia="宋体"/>
                <w:bCs/>
                <w:color w:val="auto"/>
                <w:kern w:val="0"/>
                <w:sz w:val="20"/>
                <w:szCs w:val="20"/>
              </w:rPr>
              <w:t>县级以上地方人民政府环境保护主管部门</w:t>
            </w:r>
            <w:r>
              <w:rPr>
                <w:rFonts w:eastAsia="宋体"/>
                <w:color w:val="auto"/>
                <w:kern w:val="0"/>
                <w:sz w:val="20"/>
                <w:szCs w:val="20"/>
              </w:rPr>
              <w:t>责令限期改正；逾期不改正的，处5万元以上10万元以下的罚款；造成污染事故，构成犯罪的，依法追究刑事责任。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伪造、变造、转让危险废物经营许可证的行政处罚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330216357000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第十五条第四款  禁止伪造、变造、转让危险废物经营许可证。</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第二十五条第二款  违反本办法第十五条第四款规定的，由</w:t>
            </w:r>
            <w:r>
              <w:rPr>
                <w:rFonts w:eastAsia="宋体"/>
                <w:bCs/>
                <w:color w:val="auto"/>
                <w:kern w:val="0"/>
                <w:sz w:val="20"/>
                <w:szCs w:val="20"/>
              </w:rPr>
              <w:t>县级以上地方人民政府环境保护主管部门</w:t>
            </w:r>
            <w:r>
              <w:rPr>
                <w:rFonts w:eastAsia="宋体"/>
                <w:color w:val="auto"/>
                <w:kern w:val="0"/>
                <w:sz w:val="20"/>
                <w:szCs w:val="20"/>
              </w:rPr>
              <w:t>收缴危险废物经营许可证或者由原发证机关吊销危险废物经营许可证，并处5万元以上10万元以下的罚款；构成犯罪的，依法追究刑事责任。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对危险废物经营单位未按要求执行经营情况记录簿制度的行政处罚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330216234000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危险废物经营单位应当将危险废物经营情况记录簿保存10 年以上，以填埋方式处置危险废物的经营情况记录簿应当永久保存。终止经营活动的，应当将危险废物经营情况记录簿移交所在地县级以上地方人民政府环境保护主管部门存档管理。</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第二十六条  违反本办法第十八条规定的，由</w:t>
            </w:r>
            <w:r>
              <w:rPr>
                <w:rFonts w:eastAsia="宋体"/>
                <w:bCs/>
                <w:color w:val="auto"/>
                <w:kern w:val="0"/>
                <w:sz w:val="20"/>
                <w:szCs w:val="20"/>
              </w:rPr>
              <w:t>县级以上地方人民政府环境保护主管部门</w:t>
            </w:r>
            <w:r>
              <w:rPr>
                <w:rFonts w:eastAsia="宋体"/>
                <w:color w:val="auto"/>
                <w:kern w:val="0"/>
                <w:sz w:val="20"/>
                <w:szCs w:val="20"/>
              </w:rPr>
              <w:t>责令限期改正，给予警告；逾期不改正的，由原发证机关暂扣或者吊销危险废物经营许可证。</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95</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对被责令限期整改逾期不改或经整改仍不符合发证条件的行政处罚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330216156000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第十七条第三款  县级以上人民政府环境保护主管部门发现危险废物经营单位在经营活动中有不符合原发证条件的情形的，应当责令其限期整改。</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第二十八条  危险废物经营单位被责令限期整改，逾期不整改或者经整改仍不符合原发证条件的，由</w:t>
            </w:r>
            <w:r>
              <w:rPr>
                <w:rFonts w:eastAsia="宋体"/>
                <w:bCs/>
                <w:color w:val="auto"/>
                <w:kern w:val="0"/>
                <w:sz w:val="20"/>
                <w:szCs w:val="20"/>
              </w:rPr>
              <w:t>原发证机关</w:t>
            </w:r>
            <w:r>
              <w:rPr>
                <w:rFonts w:eastAsia="宋体"/>
                <w:color w:val="auto"/>
                <w:kern w:val="0"/>
                <w:sz w:val="20"/>
                <w:szCs w:val="20"/>
              </w:rPr>
              <w:t>暂扣或者吊销危险废物经营许可证。</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对未按规定与处置单位签订接收合同，并将收集的废矿物油和废镉镍电池进行处置的行政处罚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330216088000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第二十条  领取危险废物收集经营许可证的单位，应当与处置单位签订接收合同，并将收集的废矿物油和废镉镍电池在90个工作日内提供或者委托给处置单位进行处置。</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《危险废物经营许可证管理办法》</w:t>
            </w:r>
            <w:r>
              <w:rPr>
                <w:rFonts w:eastAsia="宋体"/>
                <w:color w:val="auto"/>
                <w:kern w:val="0"/>
                <w:sz w:val="20"/>
                <w:szCs w:val="20"/>
              </w:rPr>
              <w:br w:type="textWrapping"/>
            </w:r>
            <w:r>
              <w:rPr>
                <w:rFonts w:eastAsia="宋体"/>
                <w:color w:val="auto"/>
                <w:kern w:val="0"/>
                <w:sz w:val="20"/>
                <w:szCs w:val="20"/>
              </w:rPr>
              <w:t>第二十七条  违反本办法第二十条规定的，由</w:t>
            </w:r>
            <w:r>
              <w:rPr>
                <w:rFonts w:eastAsia="宋体"/>
                <w:bCs/>
                <w:color w:val="auto"/>
                <w:kern w:val="0"/>
                <w:sz w:val="20"/>
                <w:szCs w:val="20"/>
              </w:rPr>
              <w:t>县级以上地方人民政府环境保护主管部门</w:t>
            </w:r>
            <w:r>
              <w:rPr>
                <w:rFonts w:eastAsia="宋体"/>
                <w:color w:val="auto"/>
                <w:kern w:val="0"/>
                <w:sz w:val="20"/>
                <w:szCs w:val="20"/>
              </w:rPr>
              <w:t>责令限期改正，给予警告；逾期不改正的，处一万元以上五万元以下的罚款，并可以由原发证机关暂扣或者吊销危险废物经营许可证。</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对无危险废物出口核准通知单或者不按照危险废物出口核准通知单出口危险废物的行政处罚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330216109000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《危险废物出口核准管理办法》</w:t>
            </w:r>
            <w:r>
              <w:rPr>
                <w:rFonts w:eastAsia="宋体"/>
                <w:color w:val="auto"/>
                <w:kern w:val="0"/>
                <w:sz w:val="20"/>
                <w:szCs w:val="20"/>
              </w:rPr>
              <w:br w:type="textWrapping"/>
            </w:r>
            <w:r>
              <w:rPr>
                <w:rFonts w:eastAsia="宋体"/>
                <w:color w:val="auto"/>
                <w:kern w:val="0"/>
                <w:sz w:val="20"/>
                <w:szCs w:val="20"/>
              </w:rPr>
              <w:t>第三条  产生、收集、贮存、处置、利用危险废物的单位，向中华人民共和国境外《巴塞尔公约》缔约方出口危险废物，必须取得危险废物出口核准。</w:t>
            </w:r>
            <w:r>
              <w:rPr>
                <w:rFonts w:eastAsia="宋体"/>
                <w:color w:val="auto"/>
                <w:kern w:val="0"/>
                <w:sz w:val="20"/>
                <w:szCs w:val="20"/>
              </w:rPr>
              <w:br w:type="textWrapping"/>
            </w:r>
            <w:r>
              <w:rPr>
                <w:rFonts w:eastAsia="宋体"/>
                <w:color w:val="auto"/>
                <w:kern w:val="0"/>
                <w:sz w:val="20"/>
                <w:szCs w:val="20"/>
              </w:rPr>
              <w:t>本办法所称危险废物，是指列入国家危险废物名录或者根据国家规定的危险废物鉴别标准和鉴别方法认定的具有危险特性的固体废物。</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《巴塞尔公约》规定的“危险废物”和“其他废物”，以及进口缔约方或者过境缔约方立法确定的“危险废物”，其出口核准管理也适用本办法。</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《危险废物出口核准管理办法》</w:t>
            </w:r>
            <w:r>
              <w:rPr>
                <w:rFonts w:eastAsia="宋体"/>
                <w:color w:val="auto"/>
                <w:kern w:val="0"/>
                <w:sz w:val="20"/>
                <w:szCs w:val="20"/>
              </w:rPr>
              <w:br w:type="textWrapping"/>
            </w:r>
            <w:r>
              <w:rPr>
                <w:rFonts w:eastAsia="宋体"/>
                <w:color w:val="auto"/>
                <w:kern w:val="0"/>
                <w:sz w:val="20"/>
                <w:szCs w:val="20"/>
              </w:rPr>
              <w:t>第二十一条第一款  违反本办法规定，无危险废物出口核准通知单或者不按照危险废物出口核准通知单出口危险废物的，由</w:t>
            </w:r>
            <w:r>
              <w:rPr>
                <w:rFonts w:eastAsia="宋体"/>
                <w:bCs/>
                <w:color w:val="auto"/>
                <w:kern w:val="0"/>
                <w:sz w:val="20"/>
                <w:szCs w:val="20"/>
              </w:rPr>
              <w:t>县级以上人民政府环境保护行政主管部门</w:t>
            </w:r>
            <w:r>
              <w:rPr>
                <w:rFonts w:eastAsia="宋体"/>
                <w:color w:val="auto"/>
                <w:kern w:val="0"/>
                <w:sz w:val="20"/>
                <w:szCs w:val="20"/>
              </w:rPr>
              <w:t>责令改正，并处3万元以下的罚款。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98</w:t>
            </w:r>
          </w:p>
        </w:tc>
        <w:tc>
          <w:tcPr>
            <w:tcW w:w="1853" w:type="dxa"/>
            <w:gridSpan w:val="2"/>
            <w:shd w:val="clear" w:color="000000" w:fill="FFFFFF"/>
            <w:noWrap w:val="0"/>
            <w:vAlign w:val="center"/>
          </w:tcPr>
          <w:p>
            <w:pPr>
              <w:widowControl/>
              <w:spacing w:line="260" w:lineRule="exact"/>
              <w:ind w:right="-64" w:rightChars="-20" w:firstLine="0" w:firstLineChars="0"/>
              <w:rPr>
                <w:rFonts w:eastAsia="宋体"/>
                <w:color w:val="auto"/>
                <w:kern w:val="0"/>
                <w:sz w:val="20"/>
                <w:szCs w:val="20"/>
              </w:rPr>
            </w:pPr>
            <w:r>
              <w:rPr>
                <w:rFonts w:eastAsia="宋体"/>
                <w:color w:val="auto"/>
                <w:kern w:val="0"/>
                <w:sz w:val="20"/>
                <w:szCs w:val="20"/>
              </w:rPr>
              <w:t>对出口危险废物的单位未按规定填写、运行、保管危险废物转移单据等行为的行政处罚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330216163000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auto" w:fill="auto"/>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《危险废物出口核准管理办法》</w:t>
            </w:r>
            <w:r>
              <w:rPr>
                <w:rFonts w:eastAsia="宋体"/>
                <w:color w:val="auto"/>
                <w:kern w:val="0"/>
                <w:sz w:val="20"/>
                <w:szCs w:val="20"/>
              </w:rPr>
              <w:br w:type="textWrapping"/>
            </w:r>
            <w:r>
              <w:rPr>
                <w:rFonts w:eastAsia="宋体"/>
                <w:color w:val="auto"/>
                <w:kern w:val="0"/>
                <w:sz w:val="20"/>
                <w:szCs w:val="20"/>
              </w:rPr>
              <w:t>第十二条  危险废物出口者应当对每一批出口的危险废物，填写《危险废物越境转移-转移单据》，一式二份。</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转移单据应当随出口的危险废物从转移起点直至处置或者利用地点，并由危险废物出口者、承运人和进口国（地区）的进口者、处置者或者利用者及有关国家（地区）海关部门填写相关信息。 危险废物出口者应当将信息填写完整的转移单据，一份报国务院环境保护行政主管部门，一份自留存档。危险废物出口者应当妥善保存自留存档的转移单据，不得擅自损毁。转移单据的保存期应不少于5 年。</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国务院环境保护行政主管部门要求延长转移单据保存期限的，有关单位应当按照要求延长转移单据的保存期限。</w:t>
            </w:r>
            <w:r>
              <w:rPr>
                <w:rFonts w:eastAsia="宋体"/>
                <w:color w:val="auto"/>
                <w:kern w:val="0"/>
                <w:sz w:val="20"/>
                <w:szCs w:val="20"/>
              </w:rPr>
              <w:br w:type="textWrapping"/>
            </w:r>
            <w:r>
              <w:rPr>
                <w:rFonts w:eastAsia="宋体"/>
                <w:color w:val="auto"/>
                <w:kern w:val="0"/>
                <w:sz w:val="20"/>
                <w:szCs w:val="20"/>
              </w:rPr>
              <w:t>第十三条  国务院环境保护行政主管部门有权检查转移单据的运行情况，也可以委托县级以上地方人民政府环境保护行政主管部门检查转移单据的运行情况。被检查单位应当接受检查，如实汇报情况。</w:t>
            </w:r>
          </w:p>
        </w:tc>
        <w:tc>
          <w:tcPr>
            <w:tcW w:w="4506" w:type="dxa"/>
            <w:shd w:val="clear" w:color="auto" w:fill="auto"/>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《危险废物出口核准管理办法》</w:t>
            </w:r>
            <w:r>
              <w:rPr>
                <w:rFonts w:eastAsia="宋体"/>
                <w:color w:val="auto"/>
                <w:kern w:val="0"/>
                <w:sz w:val="20"/>
                <w:szCs w:val="20"/>
              </w:rPr>
              <w:br w:type="textWrapping"/>
            </w:r>
            <w:r>
              <w:rPr>
                <w:rFonts w:eastAsia="宋体"/>
                <w:color w:val="auto"/>
                <w:kern w:val="0"/>
                <w:sz w:val="20"/>
                <w:szCs w:val="20"/>
              </w:rPr>
              <w:t>第二十三条第一款  违反本办法规定，有下列行为之一的，由</w:t>
            </w:r>
            <w:r>
              <w:rPr>
                <w:rFonts w:eastAsia="宋体"/>
                <w:bCs/>
                <w:color w:val="auto"/>
                <w:kern w:val="0"/>
                <w:sz w:val="20"/>
                <w:szCs w:val="20"/>
              </w:rPr>
              <w:t>县级以上人民政府环境保护行政主管部门</w:t>
            </w:r>
            <w:r>
              <w:rPr>
                <w:rFonts w:eastAsia="宋体"/>
                <w:color w:val="auto"/>
                <w:kern w:val="0"/>
                <w:sz w:val="20"/>
                <w:szCs w:val="20"/>
              </w:rPr>
              <w:t>责令改正，并处以罚款：</w:t>
            </w:r>
            <w:r>
              <w:rPr>
                <w:rFonts w:eastAsia="宋体"/>
                <w:color w:val="auto"/>
                <w:kern w:val="0"/>
                <w:sz w:val="20"/>
                <w:szCs w:val="20"/>
              </w:rPr>
              <w:br w:type="textWrapping"/>
            </w:r>
            <w:r>
              <w:rPr>
                <w:rFonts w:eastAsia="宋体"/>
                <w:color w:val="auto"/>
                <w:kern w:val="0"/>
                <w:sz w:val="20"/>
                <w:szCs w:val="20"/>
              </w:rPr>
              <w:t>（一）未按规定填写转移单据的；</w:t>
            </w:r>
            <w:r>
              <w:rPr>
                <w:rFonts w:eastAsia="宋体"/>
                <w:color w:val="auto"/>
                <w:kern w:val="0"/>
                <w:sz w:val="20"/>
                <w:szCs w:val="20"/>
              </w:rPr>
              <w:br w:type="textWrapping"/>
            </w:r>
            <w:r>
              <w:rPr>
                <w:rFonts w:eastAsia="宋体"/>
                <w:color w:val="auto"/>
                <w:kern w:val="0"/>
                <w:sz w:val="20"/>
                <w:szCs w:val="20"/>
              </w:rPr>
              <w:t>（二）未按规定运行转移单据的；</w:t>
            </w:r>
            <w:r>
              <w:rPr>
                <w:rFonts w:eastAsia="宋体"/>
                <w:color w:val="auto"/>
                <w:kern w:val="0"/>
                <w:sz w:val="20"/>
                <w:szCs w:val="20"/>
              </w:rPr>
              <w:br w:type="textWrapping"/>
            </w:r>
            <w:r>
              <w:rPr>
                <w:rFonts w:eastAsia="宋体"/>
                <w:color w:val="auto"/>
                <w:kern w:val="0"/>
                <w:sz w:val="20"/>
                <w:szCs w:val="20"/>
              </w:rPr>
              <w:t>（三）未按规定的存档期限保管转移单据的；</w:t>
            </w:r>
            <w:r>
              <w:rPr>
                <w:rFonts w:eastAsia="宋体"/>
                <w:color w:val="auto"/>
                <w:kern w:val="0"/>
                <w:sz w:val="20"/>
                <w:szCs w:val="20"/>
              </w:rPr>
              <w:br w:type="textWrapping"/>
            </w:r>
            <w:r>
              <w:rPr>
                <w:rFonts w:eastAsia="宋体"/>
                <w:color w:val="auto"/>
                <w:kern w:val="0"/>
                <w:sz w:val="20"/>
                <w:szCs w:val="20"/>
              </w:rPr>
              <w:t>（四）拒绝接受环境保护行政主管部门对转移单据执行情况进行检查的。</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有前款第（一）项、第（二）项、第（三）项行为的，处3 万元以下罚款；有前款第（四）项行为的，依据《固体废物污染环境防治法》第七十条的规定，予以处罚。</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99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对危险废物出口者未按规定报送有关信息的行政处罚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330216142000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 xml:space="preserve">《危险废物出口核准管理办法》 </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第十五条  自危险废物离境之日起10个工作日内，危险废物出口者应当填写《离境信息报告单》，并将其连同危险废物出口者和相关承运人填写的转移单据复印件和危险废物出口报关单复印件，报送国务院环境保护行政主管部门。</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第十六条  自危险废物进口者接收危险废物之日起10个工作日内，危险废物出口者应当填写《抵达进口国（地区）信息报告单》，并将其连同危险废物出口者、相关承运人、危险废物进口者及过境国（地区）海关、进口国（地区）海关填写完毕的转移单据复印件，一并报送国务院环境保护行政主管部门。</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第十七条  自危险废物处置或者利用完毕之日起40个工作日内，危险废物出口者应当填写《处置或者利用完毕信息报告单》，并将其连同危险废物出口者、相关承运人、危险废物进口者、进口国（地区）的危险废物处置者或者利用者及过境国（地区）海关、进口国（地区）海关填写完毕的转移单据原件，一并报送国务院环境保护行政主管部门。</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第十八条  自危险废物出口核准通知单有效期届满之日起20个工作日内，危险废物出口者应当填写《危险废物出口总结信息报告单》，并报送国务院环境保护行政主管部门。</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第十九条  危险废物出口者应当将按照第十五条、第十六条、第十七条和第十八条的规定向国务院环境保护行政主管部门报送的有关材料，同时抄送危险废物移出地省级、设区的市级和县级人民政府环境保护行政主管部门。</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《危险废物出口核准管理办法》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第二十四条  违反本办法规定，未将有关信息报送国务院环境保护行政主管部门，或者未抄报有关地方人民政府环境保护行政主管部门的，由县级以上人民政府环境保护行政主管部门责令限期改正；逾期不改正的，由</w:t>
            </w:r>
            <w:r>
              <w:rPr>
                <w:rFonts w:eastAsia="宋体"/>
                <w:bCs/>
                <w:color w:val="auto"/>
                <w:kern w:val="0"/>
                <w:sz w:val="20"/>
                <w:szCs w:val="20"/>
              </w:rPr>
              <w:t>县级以上人民政府环境保护行政主管部门</w:t>
            </w:r>
            <w:r>
              <w:rPr>
                <w:rFonts w:eastAsia="宋体"/>
                <w:color w:val="auto"/>
                <w:kern w:val="0"/>
                <w:sz w:val="20"/>
                <w:szCs w:val="20"/>
              </w:rPr>
              <w:t>处3万元以下罚款，并记载危险废物出口者的不良记录。</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对医疗卫生机构、医疗废物集中处置单位未建立、健全医疗废物管理制度等行为的行政处罚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330216291000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《医疗废物管理条例》</w:t>
            </w:r>
            <w:r>
              <w:rPr>
                <w:rFonts w:eastAsia="宋体"/>
                <w:color w:val="auto"/>
                <w:kern w:val="0"/>
                <w:sz w:val="20"/>
                <w:szCs w:val="20"/>
              </w:rPr>
              <w:br w:type="textWrapping"/>
            </w:r>
            <w:r>
              <w:rPr>
                <w:rFonts w:eastAsia="宋体"/>
                <w:color w:val="auto"/>
                <w:kern w:val="0"/>
                <w:sz w:val="20"/>
                <w:szCs w:val="20"/>
              </w:rPr>
              <w:t>第三十六条  县级以上地方人民政府环境保护行政主管部门，应当对医疗卫生机构和医疗废物集中处置单位从事医疗废物收集、运送、贮存、处置中的环境污染防治工作进行定期监督检查或者不定期的抽查。</w:t>
            </w:r>
            <w:r>
              <w:rPr>
                <w:rFonts w:eastAsia="宋体"/>
                <w:color w:val="auto"/>
                <w:kern w:val="0"/>
                <w:sz w:val="20"/>
                <w:szCs w:val="20"/>
              </w:rPr>
              <w:br w:type="textWrapping"/>
            </w:r>
            <w:r>
              <w:rPr>
                <w:rFonts w:eastAsia="宋体"/>
                <w:color w:val="auto"/>
                <w:kern w:val="0"/>
                <w:sz w:val="20"/>
                <w:szCs w:val="20"/>
              </w:rPr>
              <w:t>第三十七条  卫生行政主管部门、环境保护行政主管部门应当定期交换监督检查和抽查结果。在监督检查或者抽查中发现医疗卫生机构和医疗废物集中处置单位存在隐患时，应当责令立即消除隐患。</w:t>
            </w:r>
            <w:r>
              <w:rPr>
                <w:rFonts w:eastAsia="宋体"/>
                <w:color w:val="auto"/>
                <w:kern w:val="0"/>
                <w:sz w:val="20"/>
                <w:szCs w:val="20"/>
              </w:rPr>
              <w:br w:type="textWrapping"/>
            </w:r>
            <w:r>
              <w:rPr>
                <w:rFonts w:eastAsia="宋体"/>
                <w:color w:val="auto"/>
                <w:kern w:val="0"/>
                <w:sz w:val="20"/>
                <w:szCs w:val="20"/>
              </w:rPr>
              <w:t>第三十九条  卫生行政主管部门、环境保护行政主管部门履行监督检查职责时，有权采取下列措施：</w:t>
            </w:r>
            <w:r>
              <w:rPr>
                <w:rFonts w:eastAsia="宋体"/>
                <w:color w:val="auto"/>
                <w:kern w:val="0"/>
                <w:sz w:val="20"/>
                <w:szCs w:val="20"/>
              </w:rPr>
              <w:br w:type="textWrapping"/>
            </w:r>
            <w:r>
              <w:rPr>
                <w:rFonts w:eastAsia="宋体"/>
                <w:color w:val="auto"/>
                <w:kern w:val="0"/>
                <w:sz w:val="20"/>
                <w:szCs w:val="20"/>
              </w:rPr>
              <w:t>（一）对有关单位进行实地检查，了解情况，现场监测，调查取证；</w:t>
            </w:r>
            <w:r>
              <w:rPr>
                <w:rFonts w:eastAsia="宋体"/>
                <w:color w:val="auto"/>
                <w:kern w:val="0"/>
                <w:sz w:val="20"/>
                <w:szCs w:val="20"/>
              </w:rPr>
              <w:br w:type="textWrapping"/>
            </w:r>
            <w:r>
              <w:rPr>
                <w:rFonts w:eastAsia="宋体"/>
                <w:color w:val="auto"/>
                <w:kern w:val="0"/>
                <w:sz w:val="20"/>
                <w:szCs w:val="20"/>
              </w:rPr>
              <w:t>（二）查阅或者复制医疗废物管理的有关资料，采集样品；</w:t>
            </w:r>
            <w:r>
              <w:rPr>
                <w:rFonts w:eastAsia="宋体"/>
                <w:color w:val="auto"/>
                <w:kern w:val="0"/>
                <w:sz w:val="20"/>
                <w:szCs w:val="20"/>
              </w:rPr>
              <w:br w:type="textWrapping"/>
            </w:r>
            <w:r>
              <w:rPr>
                <w:rFonts w:eastAsia="宋体"/>
                <w:color w:val="auto"/>
                <w:kern w:val="0"/>
                <w:sz w:val="20"/>
                <w:szCs w:val="20"/>
              </w:rPr>
              <w:t>（三）责令违反本条例规定的单位和个人停止违法行为；</w:t>
            </w:r>
            <w:r>
              <w:rPr>
                <w:rFonts w:eastAsia="宋体"/>
                <w:color w:val="auto"/>
                <w:kern w:val="0"/>
                <w:sz w:val="20"/>
                <w:szCs w:val="20"/>
              </w:rPr>
              <w:br w:type="textWrapping"/>
            </w:r>
            <w:r>
              <w:rPr>
                <w:rFonts w:eastAsia="宋体"/>
                <w:color w:val="auto"/>
                <w:kern w:val="0"/>
                <w:sz w:val="20"/>
                <w:szCs w:val="20"/>
              </w:rPr>
              <w:t>（四）查封或者暂扣涉嫌违反本条例规定的场所、设备、运输工具和物品；</w:t>
            </w:r>
            <w:r>
              <w:rPr>
                <w:rFonts w:eastAsia="宋体"/>
                <w:color w:val="auto"/>
                <w:kern w:val="0"/>
                <w:sz w:val="20"/>
                <w:szCs w:val="20"/>
              </w:rPr>
              <w:br w:type="textWrapping"/>
            </w:r>
            <w:r>
              <w:rPr>
                <w:rFonts w:eastAsia="宋体"/>
                <w:color w:val="auto"/>
                <w:kern w:val="0"/>
                <w:sz w:val="20"/>
                <w:szCs w:val="20"/>
              </w:rPr>
              <w:t>（五）对违反本条例规定的行为进行查处。</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hint="eastAsia" w:eastAsia="宋体"/>
                <w:color w:val="auto"/>
                <w:kern w:val="0"/>
                <w:sz w:val="20"/>
                <w:szCs w:val="20"/>
              </w:rPr>
              <w:t>1.</w:t>
            </w:r>
            <w:r>
              <w:rPr>
                <w:rFonts w:eastAsia="宋体"/>
                <w:color w:val="auto"/>
                <w:kern w:val="0"/>
                <w:sz w:val="20"/>
                <w:szCs w:val="20"/>
              </w:rPr>
              <w:t>《医疗废物管理条例》</w:t>
            </w:r>
            <w:r>
              <w:rPr>
                <w:rFonts w:eastAsia="宋体"/>
                <w:color w:val="auto"/>
                <w:kern w:val="0"/>
                <w:sz w:val="20"/>
                <w:szCs w:val="20"/>
              </w:rPr>
              <w:br w:type="textWrapping"/>
            </w:r>
            <w:r>
              <w:rPr>
                <w:rFonts w:eastAsia="宋体"/>
                <w:color w:val="auto"/>
                <w:kern w:val="0"/>
                <w:sz w:val="20"/>
                <w:szCs w:val="20"/>
              </w:rPr>
              <w:t>第四十五条  医疗卫生机构、医疗废物集中处置单位违反本条例规定，有下列情形之一的，由</w:t>
            </w:r>
            <w:r>
              <w:rPr>
                <w:rFonts w:eastAsia="宋体"/>
                <w:bCs/>
                <w:color w:val="auto"/>
                <w:kern w:val="0"/>
                <w:sz w:val="20"/>
                <w:szCs w:val="20"/>
              </w:rPr>
              <w:t>县级以上地方人民政府卫生行政主管部门或者环境保护行政主管部门</w:t>
            </w:r>
            <w:r>
              <w:rPr>
                <w:rFonts w:eastAsia="宋体"/>
                <w:color w:val="auto"/>
                <w:kern w:val="0"/>
                <w:sz w:val="20"/>
                <w:szCs w:val="20"/>
              </w:rPr>
              <w:t>按照各自的职责责令限期改正</w:t>
            </w:r>
            <w:r>
              <w:rPr>
                <w:rFonts w:hint="eastAsia" w:eastAsia="宋体"/>
                <w:color w:val="auto"/>
                <w:kern w:val="0"/>
                <w:sz w:val="20"/>
                <w:szCs w:val="20"/>
              </w:rPr>
              <w:t>，</w:t>
            </w:r>
            <w:r>
              <w:rPr>
                <w:rFonts w:eastAsia="宋体"/>
                <w:color w:val="auto"/>
                <w:kern w:val="0"/>
                <w:sz w:val="20"/>
                <w:szCs w:val="20"/>
              </w:rPr>
              <w:t>给予警告</w:t>
            </w:r>
            <w:r>
              <w:rPr>
                <w:rFonts w:hint="eastAsia" w:eastAsia="宋体"/>
                <w:color w:val="auto"/>
                <w:kern w:val="0"/>
                <w:sz w:val="20"/>
                <w:szCs w:val="20"/>
              </w:rPr>
              <w:t>；</w:t>
            </w:r>
            <w:r>
              <w:rPr>
                <w:rFonts w:eastAsia="宋体"/>
                <w:color w:val="auto"/>
                <w:kern w:val="0"/>
                <w:sz w:val="20"/>
                <w:szCs w:val="20"/>
              </w:rPr>
              <w:t>逾期不改正的，处2000元以上5000元以下的罚款：</w:t>
            </w:r>
            <w:r>
              <w:rPr>
                <w:rFonts w:eastAsia="宋体"/>
                <w:color w:val="auto"/>
                <w:kern w:val="0"/>
                <w:sz w:val="20"/>
                <w:szCs w:val="20"/>
              </w:rPr>
              <w:br w:type="textWrapping"/>
            </w:r>
            <w:r>
              <w:rPr>
                <w:rFonts w:eastAsia="宋体"/>
                <w:color w:val="auto"/>
                <w:kern w:val="0"/>
                <w:sz w:val="20"/>
                <w:szCs w:val="20"/>
              </w:rPr>
              <w:t>（一）未建立、健全医疗废物管理制度，或者未设置监控部门或者专（兼）职人员的；</w:t>
            </w:r>
            <w:r>
              <w:rPr>
                <w:rFonts w:eastAsia="宋体"/>
                <w:color w:val="auto"/>
                <w:kern w:val="0"/>
                <w:sz w:val="20"/>
                <w:szCs w:val="20"/>
              </w:rPr>
              <w:br w:type="textWrapping"/>
            </w:r>
            <w:r>
              <w:rPr>
                <w:rFonts w:eastAsia="宋体"/>
                <w:color w:val="auto"/>
                <w:kern w:val="0"/>
                <w:sz w:val="20"/>
                <w:szCs w:val="20"/>
              </w:rPr>
              <w:t>（二）未对有关人员进行相关法律和专业技术、安全防护以及紧急处理等知识的培训的；</w:t>
            </w:r>
            <w:r>
              <w:rPr>
                <w:rFonts w:eastAsia="宋体"/>
                <w:color w:val="auto"/>
                <w:kern w:val="0"/>
                <w:sz w:val="20"/>
                <w:szCs w:val="20"/>
              </w:rPr>
              <w:br w:type="textWrapping"/>
            </w:r>
            <w:r>
              <w:rPr>
                <w:rFonts w:eastAsia="宋体"/>
                <w:color w:val="auto"/>
                <w:kern w:val="0"/>
                <w:sz w:val="20"/>
                <w:szCs w:val="20"/>
              </w:rPr>
              <w:t>（三）未对从事医疗废物收集、运送、贮存、处置等工作的人员和管理人员采取职业卫生防护措施的；</w:t>
            </w:r>
            <w:r>
              <w:rPr>
                <w:rFonts w:eastAsia="宋体"/>
                <w:color w:val="auto"/>
                <w:kern w:val="0"/>
                <w:sz w:val="20"/>
                <w:szCs w:val="20"/>
              </w:rPr>
              <w:br w:type="textWrapping"/>
            </w:r>
            <w:r>
              <w:rPr>
                <w:rFonts w:eastAsia="宋体"/>
                <w:color w:val="auto"/>
                <w:kern w:val="0"/>
                <w:sz w:val="20"/>
                <w:szCs w:val="20"/>
              </w:rPr>
              <w:t>（四）未对医疗废物进行登记或者未保存登记资料的；</w:t>
            </w:r>
            <w:r>
              <w:rPr>
                <w:rFonts w:eastAsia="宋体"/>
                <w:color w:val="auto"/>
                <w:kern w:val="0"/>
                <w:sz w:val="20"/>
                <w:szCs w:val="20"/>
              </w:rPr>
              <w:br w:type="textWrapping"/>
            </w:r>
            <w:r>
              <w:rPr>
                <w:rFonts w:eastAsia="宋体"/>
                <w:color w:val="auto"/>
                <w:kern w:val="0"/>
                <w:sz w:val="20"/>
                <w:szCs w:val="20"/>
              </w:rPr>
              <w:t>（五）对使用后的医疗废物运送工具或者运送车辆未在指定地点及时进行消毒和清洁的；</w:t>
            </w:r>
            <w:r>
              <w:rPr>
                <w:rFonts w:eastAsia="宋体"/>
                <w:color w:val="auto"/>
                <w:kern w:val="0"/>
                <w:sz w:val="20"/>
                <w:szCs w:val="20"/>
              </w:rPr>
              <w:br w:type="textWrapping"/>
            </w:r>
            <w:r>
              <w:rPr>
                <w:rFonts w:eastAsia="宋体"/>
                <w:color w:val="auto"/>
                <w:kern w:val="0"/>
                <w:sz w:val="20"/>
                <w:szCs w:val="20"/>
              </w:rPr>
              <w:t>（六）未及时收集、运送医疗废物的；</w:t>
            </w:r>
            <w:r>
              <w:rPr>
                <w:rFonts w:eastAsia="宋体"/>
                <w:color w:val="auto"/>
                <w:kern w:val="0"/>
                <w:sz w:val="20"/>
                <w:szCs w:val="20"/>
              </w:rPr>
              <w:br w:type="textWrapping"/>
            </w:r>
            <w:r>
              <w:rPr>
                <w:rFonts w:eastAsia="宋体"/>
                <w:color w:val="auto"/>
                <w:kern w:val="0"/>
                <w:sz w:val="20"/>
                <w:szCs w:val="20"/>
              </w:rPr>
              <w:t>（七）未定期对医疗废物处置设施的环境污染防治和卫生学效果进行检测、评价，或者未将检测、评价效果存档、报告的。</w:t>
            </w:r>
            <w:r>
              <w:rPr>
                <w:rFonts w:eastAsia="宋体"/>
                <w:color w:val="auto"/>
                <w:kern w:val="0"/>
                <w:sz w:val="20"/>
                <w:szCs w:val="20"/>
              </w:rPr>
              <w:br w:type="textWrapping"/>
            </w:r>
            <w:r>
              <w:rPr>
                <w:rFonts w:hint="eastAsia" w:eastAsia="宋体"/>
                <w:color w:val="auto"/>
                <w:kern w:val="0"/>
                <w:sz w:val="20"/>
                <w:szCs w:val="20"/>
              </w:rPr>
              <w:t>2.</w:t>
            </w:r>
            <w:r>
              <w:rPr>
                <w:rFonts w:eastAsia="宋体"/>
                <w:color w:val="auto"/>
                <w:kern w:val="0"/>
                <w:sz w:val="20"/>
                <w:szCs w:val="20"/>
              </w:rPr>
              <w:t>《医疗废物管理行政处罚办法》</w:t>
            </w:r>
            <w:r>
              <w:rPr>
                <w:rFonts w:eastAsia="宋体"/>
                <w:color w:val="auto"/>
                <w:kern w:val="0"/>
                <w:sz w:val="20"/>
                <w:szCs w:val="20"/>
              </w:rPr>
              <w:br w:type="textWrapping"/>
            </w:r>
            <w:r>
              <w:rPr>
                <w:rFonts w:eastAsia="宋体"/>
                <w:color w:val="auto"/>
                <w:kern w:val="0"/>
                <w:sz w:val="20"/>
                <w:szCs w:val="20"/>
              </w:rPr>
              <w:t>第三条  医疗废物集中处置单位有《条例》第四十五条规定的下列情形之一的，由县级以上地方人民政府环境保护行政主管部门责令限期改正，给予警告；逾期不改正的，处2000元以上5000元以下的罚款：</w:t>
            </w:r>
            <w:r>
              <w:rPr>
                <w:rFonts w:eastAsia="宋体"/>
                <w:color w:val="auto"/>
                <w:kern w:val="0"/>
                <w:sz w:val="20"/>
                <w:szCs w:val="20"/>
              </w:rPr>
              <w:br w:type="textWrapping"/>
            </w:r>
            <w:r>
              <w:rPr>
                <w:rFonts w:eastAsia="宋体"/>
                <w:color w:val="auto"/>
                <w:kern w:val="0"/>
                <w:sz w:val="20"/>
                <w:szCs w:val="20"/>
              </w:rPr>
              <w:t>（一）未建立、健全医疗废物管理制度，或者未设置监控部门或者专（兼）职人员的；</w:t>
            </w:r>
            <w:r>
              <w:rPr>
                <w:rFonts w:eastAsia="宋体"/>
                <w:color w:val="auto"/>
                <w:kern w:val="0"/>
                <w:sz w:val="20"/>
                <w:szCs w:val="20"/>
              </w:rPr>
              <w:br w:type="textWrapping"/>
            </w:r>
            <w:r>
              <w:rPr>
                <w:rFonts w:eastAsia="宋体"/>
                <w:color w:val="auto"/>
                <w:kern w:val="0"/>
                <w:sz w:val="20"/>
                <w:szCs w:val="20"/>
              </w:rPr>
              <w:t>（二）未对有关人员进行相关法律和专业技术、安全防护以及紧急处理等知识培训的；</w:t>
            </w:r>
            <w:r>
              <w:rPr>
                <w:rFonts w:eastAsia="宋体"/>
                <w:color w:val="auto"/>
                <w:kern w:val="0"/>
                <w:sz w:val="20"/>
                <w:szCs w:val="20"/>
              </w:rPr>
              <w:br w:type="textWrapping"/>
            </w:r>
            <w:r>
              <w:rPr>
                <w:rFonts w:eastAsia="宋体"/>
                <w:color w:val="auto"/>
                <w:kern w:val="0"/>
                <w:sz w:val="20"/>
                <w:szCs w:val="20"/>
              </w:rPr>
              <w:t>（三）未对医疗废物进行登记或者未保存登记资料的；</w:t>
            </w:r>
            <w:r>
              <w:rPr>
                <w:rFonts w:eastAsia="宋体"/>
                <w:color w:val="auto"/>
                <w:kern w:val="0"/>
                <w:sz w:val="20"/>
                <w:szCs w:val="20"/>
              </w:rPr>
              <w:br w:type="textWrapping"/>
            </w:r>
            <w:r>
              <w:rPr>
                <w:rFonts w:eastAsia="宋体"/>
                <w:color w:val="auto"/>
                <w:kern w:val="0"/>
                <w:sz w:val="20"/>
                <w:szCs w:val="20"/>
              </w:rPr>
              <w:t>（四）对使用后的医疗废物运送车辆未在指定地点及时进行消毒和清洁的；</w:t>
            </w:r>
            <w:r>
              <w:rPr>
                <w:rFonts w:eastAsia="宋体"/>
                <w:color w:val="auto"/>
                <w:kern w:val="0"/>
                <w:sz w:val="20"/>
                <w:szCs w:val="20"/>
              </w:rPr>
              <w:br w:type="textWrapping"/>
            </w:r>
            <w:r>
              <w:rPr>
                <w:rFonts w:eastAsia="宋体"/>
                <w:color w:val="auto"/>
                <w:kern w:val="0"/>
                <w:sz w:val="20"/>
                <w:szCs w:val="20"/>
              </w:rPr>
              <w:t>（五）未及时收集、运送医疗废物的；</w:t>
            </w:r>
            <w:r>
              <w:rPr>
                <w:rFonts w:eastAsia="宋体"/>
                <w:color w:val="auto"/>
                <w:kern w:val="0"/>
                <w:sz w:val="20"/>
                <w:szCs w:val="20"/>
              </w:rPr>
              <w:br w:type="textWrapping"/>
            </w:r>
            <w:r>
              <w:rPr>
                <w:rFonts w:eastAsia="宋体"/>
                <w:color w:val="auto"/>
                <w:kern w:val="0"/>
                <w:sz w:val="20"/>
                <w:szCs w:val="20"/>
              </w:rPr>
              <w:t>（六）未定期对医疗废物处置设施的污染防治和卫生学效果进行检测、评价，或者未将检测、评价效果存档、报告的。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对医疗卫生机构、医疗废物集中处置单位贮存设施或者设备不符合环境保护、卫生要求等行为的行政处罚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330216124000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《医疗废物管理条例》</w:t>
            </w:r>
            <w:r>
              <w:rPr>
                <w:rFonts w:eastAsia="宋体"/>
                <w:color w:val="auto"/>
                <w:kern w:val="0"/>
                <w:sz w:val="20"/>
                <w:szCs w:val="20"/>
              </w:rPr>
              <w:br w:type="textWrapping"/>
            </w:r>
            <w:r>
              <w:rPr>
                <w:rFonts w:eastAsia="宋体"/>
                <w:color w:val="auto"/>
                <w:kern w:val="0"/>
                <w:sz w:val="20"/>
                <w:szCs w:val="20"/>
              </w:rPr>
              <w:t>第十七条  医疗卫生机构应当建立医疗废物的暂时贮存设施、设备，不得露天存放医疗废物；医疗废物暂时贮存的时间不得超过2天。</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医疗废物的暂时贮存设施、设备，应当远离医疗区、食品加工区和人员活动区以及生活垃圾存放场所，并设置明显的警示标识和防渗漏、防鼠、防蚊蝇、防蟑螂、防盗以及预防儿童接触等安全措施。</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医疗废物的暂时贮存设施、设备应当定期消毒和清洁。</w:t>
            </w:r>
            <w:r>
              <w:rPr>
                <w:rFonts w:eastAsia="宋体"/>
                <w:color w:val="auto"/>
                <w:kern w:val="0"/>
                <w:sz w:val="20"/>
                <w:szCs w:val="20"/>
              </w:rPr>
              <w:br w:type="textWrapping"/>
            </w:r>
            <w:r>
              <w:rPr>
                <w:rFonts w:eastAsia="宋体"/>
                <w:color w:val="auto"/>
                <w:kern w:val="0"/>
                <w:sz w:val="20"/>
                <w:szCs w:val="20"/>
              </w:rPr>
              <w:t>第十八条  医疗卫生机构应当使用防渗漏、防遗撒的专用运送工具，按照本单位确定的内部医疗废物运送时间、路线，将医疗废物收集、运送至暂时贮存地点。</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运送工具使用后应当在医疗卫生机构内指定的地点及时消毒和清洁。</w:t>
            </w:r>
            <w:r>
              <w:rPr>
                <w:rFonts w:eastAsia="宋体"/>
                <w:color w:val="auto"/>
                <w:kern w:val="0"/>
                <w:sz w:val="20"/>
                <w:szCs w:val="20"/>
              </w:rPr>
              <w:br w:type="textWrapping"/>
            </w:r>
            <w:r>
              <w:rPr>
                <w:rFonts w:eastAsia="宋体"/>
                <w:color w:val="auto"/>
                <w:kern w:val="0"/>
                <w:sz w:val="20"/>
                <w:szCs w:val="20"/>
              </w:rPr>
              <w:t>第二十八条  医疗废物集中处置单位应当安装污染物排放在线监控装置，并确保监控装置经常处于正常运行状态。</w:t>
            </w:r>
            <w:r>
              <w:rPr>
                <w:rFonts w:eastAsia="宋体"/>
                <w:color w:val="auto"/>
                <w:kern w:val="0"/>
                <w:sz w:val="20"/>
                <w:szCs w:val="20"/>
              </w:rPr>
              <w:br w:type="textWrapping"/>
            </w:r>
            <w:r>
              <w:rPr>
                <w:rFonts w:eastAsia="宋体"/>
                <w:color w:val="auto"/>
                <w:kern w:val="0"/>
                <w:sz w:val="20"/>
                <w:szCs w:val="20"/>
              </w:rPr>
              <w:t>第三十六条  县级以上地方人民政府环境保护行政主管部门，应当对医疗卫生机构和医疗废物集中处置单位从事医疗废物收集、运送、贮存、处置中的环境污染防治工作进行定期监督检查或者不定期的抽查。</w:t>
            </w:r>
          </w:p>
        </w:tc>
        <w:tc>
          <w:tcPr>
            <w:tcW w:w="4506"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1.《医疗废物管理条例》</w:t>
            </w:r>
            <w:r>
              <w:rPr>
                <w:rFonts w:eastAsia="宋体"/>
                <w:color w:val="auto"/>
                <w:kern w:val="0"/>
                <w:sz w:val="20"/>
                <w:szCs w:val="20"/>
              </w:rPr>
              <w:br w:type="textWrapping"/>
            </w:r>
            <w:r>
              <w:rPr>
                <w:rFonts w:eastAsia="宋体"/>
                <w:color w:val="auto"/>
                <w:kern w:val="0"/>
                <w:sz w:val="20"/>
                <w:szCs w:val="20"/>
              </w:rPr>
              <w:t>第四十六条  医疗卫生机构、医疗废物集中处置单位违反本条例规定，有下列情形之一的，由</w:t>
            </w:r>
            <w:r>
              <w:rPr>
                <w:rFonts w:eastAsia="宋体"/>
                <w:bCs/>
                <w:color w:val="auto"/>
                <w:kern w:val="0"/>
                <w:sz w:val="20"/>
                <w:szCs w:val="20"/>
              </w:rPr>
              <w:t>县级以上地方人民政府卫生行政主管部门或者环境保护行政主管部门</w:t>
            </w:r>
            <w:r>
              <w:rPr>
                <w:rFonts w:eastAsia="宋体"/>
                <w:color w:val="auto"/>
                <w:kern w:val="0"/>
                <w:sz w:val="20"/>
                <w:szCs w:val="20"/>
              </w:rPr>
              <w:t>按照各自的职责责令限期改正，给予警告，可以并处</w:t>
            </w:r>
            <w:r>
              <w:rPr>
                <w:rFonts w:hint="eastAsia" w:eastAsia="宋体"/>
                <w:color w:val="auto"/>
                <w:kern w:val="0"/>
                <w:sz w:val="20"/>
                <w:szCs w:val="20"/>
              </w:rPr>
              <w:t>5000</w:t>
            </w:r>
            <w:r>
              <w:rPr>
                <w:rFonts w:eastAsia="宋体"/>
                <w:color w:val="auto"/>
                <w:kern w:val="0"/>
                <w:sz w:val="20"/>
                <w:szCs w:val="20"/>
              </w:rPr>
              <w:t>元以下的罚款；逾期不改正的，处</w:t>
            </w:r>
            <w:r>
              <w:rPr>
                <w:rFonts w:hint="eastAsia" w:eastAsia="宋体"/>
                <w:color w:val="auto"/>
                <w:kern w:val="0"/>
                <w:sz w:val="20"/>
                <w:szCs w:val="20"/>
              </w:rPr>
              <w:t>5000</w:t>
            </w:r>
            <w:r>
              <w:rPr>
                <w:rFonts w:eastAsia="宋体"/>
                <w:color w:val="auto"/>
                <w:kern w:val="0"/>
                <w:sz w:val="20"/>
                <w:szCs w:val="20"/>
              </w:rPr>
              <w:t>元以上</w:t>
            </w:r>
            <w:r>
              <w:rPr>
                <w:rFonts w:hint="eastAsia" w:eastAsia="宋体"/>
                <w:color w:val="auto"/>
                <w:kern w:val="0"/>
                <w:sz w:val="20"/>
                <w:szCs w:val="20"/>
              </w:rPr>
              <w:t>3</w:t>
            </w:r>
            <w:r>
              <w:rPr>
                <w:rFonts w:eastAsia="宋体"/>
                <w:color w:val="auto"/>
                <w:kern w:val="0"/>
                <w:sz w:val="20"/>
                <w:szCs w:val="20"/>
              </w:rPr>
              <w:t>万元以下的罚款：</w:t>
            </w:r>
            <w:r>
              <w:rPr>
                <w:rFonts w:eastAsia="宋体"/>
                <w:color w:val="auto"/>
                <w:kern w:val="0"/>
                <w:sz w:val="20"/>
                <w:szCs w:val="20"/>
              </w:rPr>
              <w:br w:type="textWrapping"/>
            </w:r>
            <w:r>
              <w:rPr>
                <w:rFonts w:eastAsia="宋体"/>
                <w:color w:val="auto"/>
                <w:kern w:val="0"/>
                <w:sz w:val="20"/>
                <w:szCs w:val="20"/>
              </w:rPr>
              <w:t>（一）贮存设施或者设备不符合环境保护、卫生要求的；</w:t>
            </w:r>
            <w:r>
              <w:rPr>
                <w:rFonts w:eastAsia="宋体"/>
                <w:color w:val="auto"/>
                <w:kern w:val="0"/>
                <w:sz w:val="20"/>
                <w:szCs w:val="20"/>
              </w:rPr>
              <w:br w:type="textWrapping"/>
            </w:r>
            <w:r>
              <w:rPr>
                <w:rFonts w:eastAsia="宋体"/>
                <w:color w:val="auto"/>
                <w:kern w:val="0"/>
                <w:sz w:val="20"/>
                <w:szCs w:val="20"/>
              </w:rPr>
              <w:t>（二）未将医疗废物按照类别分置于专用包装物或者容器的；</w:t>
            </w:r>
            <w:r>
              <w:rPr>
                <w:rFonts w:eastAsia="宋体"/>
                <w:color w:val="auto"/>
                <w:kern w:val="0"/>
                <w:sz w:val="20"/>
                <w:szCs w:val="20"/>
              </w:rPr>
              <w:br w:type="textWrapping"/>
            </w:r>
            <w:r>
              <w:rPr>
                <w:rFonts w:eastAsia="宋体"/>
                <w:color w:val="auto"/>
                <w:kern w:val="0"/>
                <w:sz w:val="20"/>
                <w:szCs w:val="20"/>
              </w:rPr>
              <w:t>（三）未使用符合标准的专用车辆运送医疗废物或者使用运送医疗废物的车辆运送其他物品的；</w:t>
            </w:r>
            <w:r>
              <w:rPr>
                <w:rFonts w:eastAsia="宋体"/>
                <w:color w:val="auto"/>
                <w:kern w:val="0"/>
                <w:sz w:val="20"/>
                <w:szCs w:val="20"/>
              </w:rPr>
              <w:br w:type="textWrapping"/>
            </w:r>
            <w:r>
              <w:rPr>
                <w:rFonts w:eastAsia="宋体"/>
                <w:color w:val="auto"/>
                <w:kern w:val="0"/>
                <w:sz w:val="20"/>
                <w:szCs w:val="20"/>
              </w:rPr>
              <w:t>（四）未安装污染物排放在线监控装置或者监控装置未经常处于正常运行状态的。</w:t>
            </w:r>
            <w:r>
              <w:rPr>
                <w:rFonts w:eastAsia="宋体"/>
                <w:color w:val="auto"/>
                <w:kern w:val="0"/>
                <w:sz w:val="20"/>
                <w:szCs w:val="20"/>
              </w:rPr>
              <w:br w:type="textWrapping"/>
            </w:r>
            <w:r>
              <w:rPr>
                <w:rFonts w:eastAsia="宋体"/>
                <w:color w:val="auto"/>
                <w:kern w:val="0"/>
                <w:sz w:val="20"/>
                <w:szCs w:val="20"/>
              </w:rPr>
              <w:t>2.《医疗废物管理行政处罚办法》</w:t>
            </w:r>
            <w:r>
              <w:rPr>
                <w:rFonts w:eastAsia="宋体"/>
                <w:color w:val="auto"/>
                <w:kern w:val="0"/>
                <w:sz w:val="20"/>
                <w:szCs w:val="20"/>
              </w:rPr>
              <w:br w:type="textWrapping"/>
            </w:r>
            <w:r>
              <w:rPr>
                <w:rFonts w:eastAsia="宋体"/>
                <w:color w:val="auto"/>
                <w:kern w:val="0"/>
                <w:sz w:val="20"/>
                <w:szCs w:val="20"/>
              </w:rPr>
              <w:t>第六条  医疗废物集中处置单位有《条例》第四十六条规定的下列情形之一的，由县级以上地方人民政府环境保护行政主管部门责令限期改正，给予警告，可以并处5000元以下的罚款，逾期不改正的，处5000元以上3万元以下的罚款：</w:t>
            </w:r>
            <w:r>
              <w:rPr>
                <w:rFonts w:eastAsia="宋体"/>
                <w:color w:val="auto"/>
                <w:kern w:val="0"/>
                <w:sz w:val="20"/>
                <w:szCs w:val="20"/>
              </w:rPr>
              <w:br w:type="textWrapping"/>
            </w:r>
            <w:r>
              <w:rPr>
                <w:rFonts w:eastAsia="宋体"/>
                <w:color w:val="auto"/>
                <w:kern w:val="0"/>
                <w:sz w:val="20"/>
                <w:szCs w:val="20"/>
              </w:rPr>
              <w:t>（一）贮存设施或者设备不符合环境保护、卫生要求的；</w:t>
            </w:r>
            <w:r>
              <w:rPr>
                <w:rFonts w:eastAsia="宋体"/>
                <w:color w:val="auto"/>
                <w:kern w:val="0"/>
                <w:sz w:val="20"/>
                <w:szCs w:val="20"/>
              </w:rPr>
              <w:br w:type="textWrapping"/>
            </w:r>
            <w:r>
              <w:rPr>
                <w:rFonts w:eastAsia="宋体"/>
                <w:color w:val="auto"/>
                <w:kern w:val="0"/>
                <w:sz w:val="20"/>
                <w:szCs w:val="20"/>
              </w:rPr>
              <w:t>（二）未将医疗废物按照类别分置于专用包装物或者容器的；</w:t>
            </w:r>
            <w:r>
              <w:rPr>
                <w:rFonts w:eastAsia="宋体"/>
                <w:color w:val="auto"/>
                <w:kern w:val="0"/>
                <w:sz w:val="20"/>
                <w:szCs w:val="20"/>
              </w:rPr>
              <w:br w:type="textWrapping"/>
            </w:r>
            <w:r>
              <w:rPr>
                <w:rFonts w:eastAsia="宋体"/>
                <w:color w:val="auto"/>
                <w:kern w:val="0"/>
                <w:sz w:val="20"/>
                <w:szCs w:val="20"/>
              </w:rPr>
              <w:t>（三）未使用符合标准的专用车辆运送医疗废物的；</w:t>
            </w:r>
            <w:r>
              <w:rPr>
                <w:rFonts w:eastAsia="宋体"/>
                <w:color w:val="auto"/>
                <w:kern w:val="0"/>
                <w:sz w:val="20"/>
                <w:szCs w:val="20"/>
              </w:rPr>
              <w:br w:type="textWrapping"/>
            </w:r>
            <w:r>
              <w:rPr>
                <w:rFonts w:eastAsia="宋体"/>
                <w:color w:val="auto"/>
                <w:kern w:val="0"/>
                <w:sz w:val="20"/>
                <w:szCs w:val="20"/>
              </w:rPr>
              <w:t>（四）未安装污染物排放在线监控装置或者监控装置未经常处于正常运行状态的。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 xml:space="preserve">对医疗卫生机构、医疗废物集中处置单位在运送过程中丢弃医疗废物等行为的行政处罚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330216289000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 xml:space="preserve">《医疗废物管理条例》 </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（一）在运送过程中丢弃医疗废物，在非贮存地点倾倒、堆放医疗废物或者将医疗废物混入其他废物和生活垃圾的；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（二）未执行危险废物转移联单管理制度的；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（三）将医疗废物交给未取得经营许可证的单位或者个人收集、运送、贮存、处置的；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（四）对医疗废物的处置不符合国家规定的环境保护、卫生标准、规范的；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（五）未按照本条例的规定对污水、传染病病人或者疑似传染病病人的排泄物，进行严格消毒，或者未达到国家规定的排放标准，排入污水处理系统的；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（六）对收治的传染病病人或者疑似传染病病人产生的生活垃圾，未按照医疗废物进行管理和处置的。</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《医疗废物管理行政处罚办法》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第七条第二款  医疗卫生机构在医疗卫生机构外运送过程中丢弃医疗废物，在非贮存地点倾倒、堆放医疗废物或者将医疗废物混入其他废物和生活垃圾的，由</w:t>
            </w:r>
            <w:r>
              <w:rPr>
                <w:rFonts w:eastAsia="宋体"/>
                <w:bCs/>
                <w:color w:val="auto"/>
                <w:kern w:val="0"/>
                <w:sz w:val="20"/>
                <w:szCs w:val="20"/>
              </w:rPr>
              <w:t>县级以上地方人民政府环境保护行政主管部门</w:t>
            </w:r>
            <w:r>
              <w:rPr>
                <w:rFonts w:eastAsia="宋体"/>
                <w:color w:val="auto"/>
                <w:kern w:val="0"/>
                <w:sz w:val="20"/>
                <w:szCs w:val="20"/>
              </w:rPr>
              <w:t>依照《中华人民共和国固体废物污染环境防治法》第七十五条规定责令停止违法行为，限期改正，处一万元以上十万元以下的罚款。</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第八条  医疗废物集中处置单位有《条例》第四十七条规定的情形，在运送过程中丢弃医疗废物，在非贮存地点倾倒、堆放医疗废物或者将医疗废物混入其他废物和生活垃圾的，由</w:t>
            </w:r>
            <w:r>
              <w:rPr>
                <w:rFonts w:eastAsia="宋体"/>
                <w:bCs/>
                <w:color w:val="auto"/>
                <w:kern w:val="0"/>
                <w:sz w:val="20"/>
                <w:szCs w:val="20"/>
              </w:rPr>
              <w:t>县级以上地方人民政府环境保护行政主管部门</w:t>
            </w:r>
            <w:r>
              <w:rPr>
                <w:rFonts w:eastAsia="宋体"/>
                <w:color w:val="auto"/>
                <w:kern w:val="0"/>
                <w:sz w:val="20"/>
                <w:szCs w:val="20"/>
              </w:rPr>
              <w:t xml:space="preserve">依照《中华人民共和国固体废物污染环境防治法》第七十五条规定责令停止违法行为，限期改正，处一万元以上十万元以下的罚款。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 xml:space="preserve">对医疗卫生机构、医疗废物集中处置单位发生医疗废物流失、泄漏、扩散时，未采取紧急处理措施等行为的行政处罚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330216245000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adjustRightInd w:val="0"/>
              <w:spacing w:line="340" w:lineRule="exact"/>
              <w:ind w:firstLine="0" w:firstLineChars="0"/>
              <w:rPr>
                <w:rFonts w:eastAsia="宋体"/>
                <w:color w:val="auto"/>
                <w:kern w:val="0"/>
                <w:sz w:val="20"/>
                <w:szCs w:val="20"/>
              </w:rPr>
            </w:pPr>
            <w:r>
              <w:rPr>
                <w:rFonts w:eastAsia="宋体"/>
                <w:color w:val="auto"/>
                <w:kern w:val="0"/>
                <w:sz w:val="20"/>
                <w:szCs w:val="20"/>
              </w:rPr>
              <w:t>《医疗废物管理条例》</w:t>
            </w:r>
            <w:r>
              <w:rPr>
                <w:rFonts w:eastAsia="宋体"/>
                <w:color w:val="auto"/>
                <w:kern w:val="0"/>
                <w:sz w:val="20"/>
                <w:szCs w:val="20"/>
              </w:rPr>
              <w:br w:type="textWrapping"/>
            </w:r>
            <w:r>
              <w:rPr>
                <w:rFonts w:hint="eastAsia" w:eastAsia="宋体"/>
                <w:color w:val="auto"/>
                <w:kern w:val="0"/>
                <w:sz w:val="20"/>
                <w:szCs w:val="20"/>
              </w:rPr>
              <w:t>第十三条  医疗卫生机构和医疗废物集中处置单位，应当采取有效措施，防止医疗废物流失、泄漏、扩散。</w:t>
            </w:r>
          </w:p>
          <w:p>
            <w:pPr>
              <w:adjustRightInd w:val="0"/>
              <w:spacing w:line="340" w:lineRule="exact"/>
              <w:ind w:firstLine="400"/>
              <w:rPr>
                <w:rFonts w:hint="eastAsia" w:eastAsia="宋体"/>
                <w:color w:val="auto"/>
                <w:kern w:val="0"/>
                <w:sz w:val="20"/>
                <w:szCs w:val="20"/>
              </w:rPr>
            </w:pPr>
            <w:r>
              <w:rPr>
                <w:rFonts w:hint="eastAsia" w:eastAsia="宋体"/>
                <w:color w:val="auto"/>
                <w:kern w:val="0"/>
                <w:sz w:val="20"/>
                <w:szCs w:val="20"/>
              </w:rPr>
              <w:t>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p>
            <w:pPr>
              <w:adjustRightInd w:val="0"/>
              <w:spacing w:line="340" w:lineRule="exact"/>
              <w:ind w:firstLine="0" w:firstLineChars="0"/>
              <w:rPr>
                <w:rFonts w:eastAsia="宋体"/>
                <w:color w:val="auto"/>
                <w:kern w:val="0"/>
                <w:sz w:val="20"/>
                <w:szCs w:val="20"/>
              </w:rPr>
            </w:pPr>
            <w:r>
              <w:rPr>
                <w:rFonts w:eastAsia="宋体"/>
                <w:color w:val="auto"/>
                <w:kern w:val="0"/>
                <w:sz w:val="20"/>
                <w:szCs w:val="20"/>
              </w:rPr>
              <w:t xml:space="preserve">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 </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 xml:space="preserve">《医疗废物管理行政处罚办法》 </w:t>
            </w:r>
            <w:r>
              <w:rPr>
                <w:rFonts w:eastAsia="宋体"/>
                <w:color w:val="auto"/>
                <w:kern w:val="0"/>
                <w:sz w:val="20"/>
                <w:szCs w:val="20"/>
              </w:rPr>
              <w:br w:type="textWrapping"/>
            </w:r>
            <w:r>
              <w:rPr>
                <w:rFonts w:eastAsia="宋体"/>
                <w:color w:val="auto"/>
                <w:kern w:val="0"/>
                <w:sz w:val="20"/>
                <w:szCs w:val="20"/>
              </w:rPr>
              <w:t>第十一条  有《条例》第四十九条规定的情形，医疗卫生机构发生医疗废物流失、泄露、扩散时，未采取紧急处理措施，或者未及时向卫生行政主管部门报告的，由</w:t>
            </w:r>
            <w:r>
              <w:rPr>
                <w:rFonts w:eastAsia="宋体"/>
                <w:bCs/>
                <w:color w:val="auto"/>
                <w:kern w:val="0"/>
                <w:sz w:val="20"/>
                <w:szCs w:val="20"/>
              </w:rPr>
              <w:t>县级以上地方人民政府卫生行政主管部门</w:t>
            </w:r>
            <w:r>
              <w:rPr>
                <w:rFonts w:eastAsia="宋体"/>
                <w:color w:val="auto"/>
                <w:kern w:val="0"/>
                <w:sz w:val="20"/>
                <w:szCs w:val="20"/>
              </w:rPr>
              <w:t xml:space="preserve">责令改正，给予警告，并处1万元以上3万元以下的罚款。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对不具备集中处置医疗废物条件的农村，医疗机构未按要求处置医疗废物的行政处罚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330216264000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《医疗废物管理条例》</w:t>
            </w:r>
            <w:r>
              <w:rPr>
                <w:rFonts w:eastAsia="宋体"/>
                <w:color w:val="auto"/>
                <w:kern w:val="0"/>
                <w:sz w:val="20"/>
                <w:szCs w:val="20"/>
              </w:rPr>
              <w:br w:type="textWrapping"/>
            </w:r>
            <w:r>
              <w:rPr>
                <w:rFonts w:eastAsia="宋体"/>
                <w:color w:val="auto"/>
                <w:kern w:val="0"/>
                <w:sz w:val="20"/>
                <w:szCs w:val="20"/>
              </w:rPr>
              <w:t>第二十一条  不具备集中处置医疗废物条件的农村，医疗卫生机构应当按照县级人民政府卫生行政主管部门、环境保护行政主管部门的要求，自行就地处置其产生的医疗废物。自行处置医疗废物的，应当符合下列基本要求：</w:t>
            </w:r>
            <w:r>
              <w:rPr>
                <w:rFonts w:eastAsia="宋体"/>
                <w:color w:val="auto"/>
                <w:kern w:val="0"/>
                <w:sz w:val="20"/>
                <w:szCs w:val="20"/>
              </w:rPr>
              <w:br w:type="textWrapping"/>
            </w:r>
            <w:r>
              <w:rPr>
                <w:rFonts w:eastAsia="宋体"/>
                <w:color w:val="auto"/>
                <w:kern w:val="0"/>
                <w:sz w:val="20"/>
                <w:szCs w:val="20"/>
              </w:rPr>
              <w:t>（一）使用后的一次性医疗器具和容易致人损伤的医疗废物，应当消毒并作毁形处理；</w:t>
            </w:r>
            <w:r>
              <w:rPr>
                <w:rFonts w:eastAsia="宋体"/>
                <w:color w:val="auto"/>
                <w:kern w:val="0"/>
                <w:sz w:val="20"/>
                <w:szCs w:val="20"/>
              </w:rPr>
              <w:br w:type="textWrapping"/>
            </w:r>
            <w:r>
              <w:rPr>
                <w:rFonts w:eastAsia="宋体"/>
                <w:color w:val="auto"/>
                <w:kern w:val="0"/>
                <w:sz w:val="20"/>
                <w:szCs w:val="20"/>
              </w:rPr>
              <w:t>（二）能够焚烧的，应当及时焚烧；</w:t>
            </w:r>
            <w:r>
              <w:rPr>
                <w:rFonts w:eastAsia="宋体"/>
                <w:color w:val="auto"/>
                <w:kern w:val="0"/>
                <w:sz w:val="20"/>
                <w:szCs w:val="20"/>
              </w:rPr>
              <w:br w:type="textWrapping"/>
            </w:r>
            <w:r>
              <w:rPr>
                <w:rFonts w:eastAsia="宋体"/>
                <w:color w:val="auto"/>
                <w:kern w:val="0"/>
                <w:sz w:val="20"/>
                <w:szCs w:val="20"/>
              </w:rPr>
              <w:t>（三）不能焚烧的，消毒后集中填埋。</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1.《医疗废物管理条例》</w:t>
            </w:r>
            <w:r>
              <w:rPr>
                <w:rFonts w:eastAsia="宋体"/>
                <w:color w:val="auto"/>
                <w:kern w:val="0"/>
                <w:sz w:val="20"/>
                <w:szCs w:val="20"/>
              </w:rPr>
              <w:br w:type="textWrapping"/>
            </w:r>
            <w:r>
              <w:rPr>
                <w:rFonts w:eastAsia="宋体"/>
                <w:color w:val="auto"/>
                <w:kern w:val="0"/>
                <w:sz w:val="20"/>
                <w:szCs w:val="20"/>
              </w:rPr>
              <w:t>第五十一条  不具备集中处置医疗废物条件的农村，医疗卫生机构未按照本条例的要求处置医疗废物的，由</w:t>
            </w:r>
            <w:r>
              <w:rPr>
                <w:rFonts w:eastAsia="宋体"/>
                <w:bCs/>
                <w:color w:val="auto"/>
                <w:kern w:val="0"/>
                <w:sz w:val="20"/>
                <w:szCs w:val="20"/>
              </w:rPr>
              <w:t>县级人民政府卫生行政主管部门或者环境保护行政主管部门</w:t>
            </w:r>
            <w:r>
              <w:rPr>
                <w:rFonts w:eastAsia="宋体"/>
                <w:color w:val="auto"/>
                <w:kern w:val="0"/>
                <w:sz w:val="20"/>
                <w:szCs w:val="20"/>
              </w:rPr>
              <w:t>按照各自的职责责令限期改正，给予警告；逾期不改正的，处1000元以上5000元以下的罚款；造成传染病传播或者环境污染事故的，由原发证部门暂扣或者吊销执业许可证件；构成犯罪的，依法追究刑事责任。</w:t>
            </w:r>
            <w:r>
              <w:rPr>
                <w:rFonts w:eastAsia="宋体"/>
                <w:color w:val="auto"/>
                <w:kern w:val="0"/>
                <w:sz w:val="20"/>
                <w:szCs w:val="20"/>
              </w:rPr>
              <w:br w:type="textWrapping"/>
            </w:r>
            <w:r>
              <w:rPr>
                <w:rFonts w:eastAsia="宋体"/>
                <w:color w:val="auto"/>
                <w:kern w:val="0"/>
                <w:sz w:val="20"/>
                <w:szCs w:val="20"/>
              </w:rPr>
              <w:t>2.《医疗废物管理行政处罚办法》</w:t>
            </w:r>
            <w:r>
              <w:rPr>
                <w:rFonts w:eastAsia="宋体"/>
                <w:color w:val="auto"/>
                <w:kern w:val="0"/>
                <w:sz w:val="20"/>
                <w:szCs w:val="20"/>
              </w:rPr>
              <w:br w:type="textWrapping"/>
            </w:r>
            <w:r>
              <w:rPr>
                <w:rFonts w:eastAsia="宋体"/>
                <w:color w:val="auto"/>
                <w:kern w:val="0"/>
                <w:sz w:val="20"/>
                <w:szCs w:val="20"/>
              </w:rPr>
              <w:t>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w:t>
            </w:r>
            <w:r>
              <w:rPr>
                <w:rFonts w:eastAsia="宋体"/>
                <w:bCs/>
                <w:color w:val="auto"/>
                <w:kern w:val="0"/>
                <w:sz w:val="20"/>
                <w:szCs w:val="20"/>
              </w:rPr>
              <w:t>县级人民政府环境保护行政主管部门</w:t>
            </w:r>
            <w:r>
              <w:rPr>
                <w:rFonts w:eastAsia="宋体"/>
                <w:color w:val="auto"/>
                <w:kern w:val="0"/>
                <w:sz w:val="20"/>
                <w:szCs w:val="20"/>
              </w:rPr>
              <w:t>责令限期改正，给予警告；逾期不改正的，处1000元以上5000元以下的罚款。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 xml:space="preserve">对转让、买卖医疗废物，邮寄或者通过铁路、航空运输医疗废物等行为的行政处罚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330216307000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《医疗废物管理条例》</w:t>
            </w:r>
            <w:r>
              <w:rPr>
                <w:rFonts w:eastAsia="宋体"/>
                <w:color w:val="auto"/>
                <w:kern w:val="0"/>
                <w:sz w:val="20"/>
                <w:szCs w:val="20"/>
              </w:rPr>
              <w:br w:type="textWrapping"/>
            </w:r>
            <w:r>
              <w:rPr>
                <w:rFonts w:eastAsia="宋体"/>
                <w:color w:val="auto"/>
                <w:kern w:val="0"/>
                <w:sz w:val="20"/>
                <w:szCs w:val="20"/>
              </w:rPr>
              <w:t>第十五条</w:t>
            </w:r>
            <w:r>
              <w:rPr>
                <w:rFonts w:hint="eastAsia" w:eastAsia="宋体"/>
                <w:color w:val="auto"/>
                <w:kern w:val="0"/>
                <w:sz w:val="20"/>
                <w:szCs w:val="20"/>
              </w:rPr>
              <w:t xml:space="preserve">  </w:t>
            </w:r>
            <w:r>
              <w:rPr>
                <w:rFonts w:eastAsia="宋体"/>
                <w:color w:val="auto"/>
                <w:kern w:val="0"/>
                <w:sz w:val="20"/>
                <w:szCs w:val="20"/>
              </w:rPr>
              <w:t>禁止邮寄医疗废物。</w:t>
            </w:r>
            <w:r>
              <w:rPr>
                <w:rFonts w:eastAsia="宋体"/>
                <w:color w:val="auto"/>
                <w:kern w:val="0"/>
                <w:sz w:val="20"/>
                <w:szCs w:val="20"/>
              </w:rPr>
              <w:br w:type="textWrapping"/>
            </w:r>
            <w:r>
              <w:rPr>
                <w:rFonts w:eastAsia="宋体"/>
                <w:color w:val="auto"/>
                <w:kern w:val="0"/>
                <w:sz w:val="20"/>
                <w:szCs w:val="20"/>
              </w:rPr>
              <w:t>禁止通过铁路、航空运输医疗废物。</w:t>
            </w:r>
            <w:r>
              <w:rPr>
                <w:rFonts w:eastAsia="宋体"/>
                <w:color w:val="auto"/>
                <w:kern w:val="0"/>
                <w:sz w:val="20"/>
                <w:szCs w:val="20"/>
              </w:rPr>
              <w:br w:type="textWrapping"/>
            </w:r>
            <w:r>
              <w:rPr>
                <w:rFonts w:eastAsia="宋体"/>
                <w:color w:val="auto"/>
                <w:kern w:val="0"/>
                <w:sz w:val="20"/>
                <w:szCs w:val="20"/>
              </w:rPr>
              <w:t>有陆路通道的，禁止通过水路运输医疗废物；没有陆路通道必需经水路运输医疗废物的，应当经设区的市级以上人民政府环境保护行政主管部门批准，并采取严格的环境保护措施后，方可通过水路运输。</w:t>
            </w:r>
            <w:r>
              <w:rPr>
                <w:rFonts w:eastAsia="宋体"/>
                <w:color w:val="auto"/>
                <w:kern w:val="0"/>
                <w:sz w:val="20"/>
                <w:szCs w:val="20"/>
              </w:rPr>
              <w:br w:type="textWrapping"/>
            </w:r>
            <w:r>
              <w:rPr>
                <w:rFonts w:eastAsia="宋体"/>
                <w:color w:val="auto"/>
                <w:kern w:val="0"/>
                <w:sz w:val="20"/>
                <w:szCs w:val="20"/>
              </w:rPr>
              <w:t>禁止将医疗废物与旅客在同一运输工具上载运。</w:t>
            </w:r>
            <w:r>
              <w:rPr>
                <w:rFonts w:eastAsia="宋体"/>
                <w:color w:val="auto"/>
                <w:kern w:val="0"/>
                <w:sz w:val="20"/>
                <w:szCs w:val="20"/>
              </w:rPr>
              <w:br w:type="textWrapping"/>
            </w:r>
            <w:r>
              <w:rPr>
                <w:rFonts w:eastAsia="宋体"/>
                <w:color w:val="auto"/>
                <w:kern w:val="0"/>
                <w:sz w:val="20"/>
                <w:szCs w:val="20"/>
              </w:rPr>
              <w:t>禁止在饮用水源保护区的水体上运输医疗废物。</w:t>
            </w:r>
          </w:p>
        </w:tc>
        <w:tc>
          <w:tcPr>
            <w:tcW w:w="4506" w:type="dxa"/>
            <w:shd w:val="clear" w:color="000000" w:fill="FFFFFF"/>
            <w:noWrap w:val="0"/>
            <w:vAlign w:val="center"/>
          </w:tcPr>
          <w:p>
            <w:pPr>
              <w:widowControl/>
              <w:spacing w:line="270" w:lineRule="exact"/>
              <w:ind w:right="-64" w:rightChars="-20" w:firstLine="0" w:firstLineChars="0"/>
              <w:rPr>
                <w:rFonts w:eastAsia="宋体"/>
                <w:color w:val="auto"/>
                <w:kern w:val="0"/>
                <w:sz w:val="20"/>
                <w:szCs w:val="20"/>
              </w:rPr>
            </w:pPr>
            <w:r>
              <w:rPr>
                <w:rFonts w:eastAsia="宋体"/>
                <w:color w:val="auto"/>
                <w:kern w:val="0"/>
                <w:sz w:val="20"/>
                <w:szCs w:val="20"/>
              </w:rPr>
              <w:t xml:space="preserve">1.《医疗废物管理条例》 </w:t>
            </w:r>
            <w:r>
              <w:rPr>
                <w:rFonts w:eastAsia="宋体"/>
                <w:color w:val="auto"/>
                <w:kern w:val="0"/>
                <w:sz w:val="20"/>
                <w:szCs w:val="20"/>
              </w:rPr>
              <w:br w:type="textWrapping"/>
            </w:r>
            <w:r>
              <w:rPr>
                <w:rFonts w:eastAsia="宋体"/>
                <w:color w:val="auto"/>
                <w:kern w:val="0"/>
                <w:sz w:val="20"/>
                <w:szCs w:val="20"/>
              </w:rPr>
              <w:t>第五十三条  转让、买卖医疗废物，邮寄或者通过铁路、航空运输医疗废物，或者违反本条例规定通过水路运输医疗废物的，由</w:t>
            </w:r>
            <w:r>
              <w:rPr>
                <w:rFonts w:eastAsia="宋体"/>
                <w:bCs/>
                <w:color w:val="auto"/>
                <w:kern w:val="0"/>
                <w:sz w:val="20"/>
                <w:szCs w:val="20"/>
              </w:rPr>
              <w:t>县级以上地方人民政府环境保护行政主管部门</w:t>
            </w:r>
            <w:r>
              <w:rPr>
                <w:rFonts w:eastAsia="宋体"/>
                <w:color w:val="auto"/>
                <w:kern w:val="0"/>
                <w:sz w:val="20"/>
                <w:szCs w:val="20"/>
              </w:rPr>
              <w:t xml:space="preserve">责令转让、买卖双方、邮寄人、托运人立即停止违法行为，给予警告，没收违法所得；违法所得5000元以上的，并处违法所得2倍以上5倍以下的罚款；没有违法所得或者违法所得不足5000元的，并处5000元以上2万元以下的罚款。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承运人明知托运人违反本条例的规定运输医疗废物，仍予以运输的，或者承运人将医疗废物与旅客在同一工具上载运的，按照前款的规定予以处罚。</w:t>
            </w:r>
            <w:r>
              <w:rPr>
                <w:rFonts w:eastAsia="宋体"/>
                <w:color w:val="auto"/>
                <w:kern w:val="0"/>
                <w:sz w:val="20"/>
                <w:szCs w:val="20"/>
              </w:rPr>
              <w:br w:type="textWrapping"/>
            </w:r>
            <w:r>
              <w:rPr>
                <w:rFonts w:eastAsia="宋体"/>
                <w:color w:val="auto"/>
                <w:kern w:val="0"/>
                <w:sz w:val="20"/>
                <w:szCs w:val="20"/>
              </w:rPr>
              <w:t>2.《医疗废物管理行政处罚办法》</w:t>
            </w:r>
            <w:r>
              <w:rPr>
                <w:rFonts w:eastAsia="宋体"/>
                <w:color w:val="auto"/>
                <w:kern w:val="0"/>
                <w:sz w:val="20"/>
                <w:szCs w:val="20"/>
              </w:rPr>
              <w:br w:type="textWrapping"/>
            </w:r>
            <w:r>
              <w:rPr>
                <w:rFonts w:eastAsia="宋体"/>
                <w:color w:val="auto"/>
                <w:kern w:val="0"/>
                <w:sz w:val="20"/>
                <w:szCs w:val="20"/>
              </w:rPr>
              <w:t>第十六条第一款  有《条例》第五十三条规定的情形，转让、买卖医疗废物，邮寄或者通过铁路、航空运输医疗废物，或者违反《条例》规定通过水路运输医疗废物的，由</w:t>
            </w:r>
            <w:r>
              <w:rPr>
                <w:rFonts w:eastAsia="宋体"/>
                <w:bCs/>
                <w:color w:val="auto"/>
                <w:kern w:val="0"/>
                <w:sz w:val="20"/>
                <w:szCs w:val="20"/>
              </w:rPr>
              <w:t>县级以上地方人民政府环境保护行政主管部门</w:t>
            </w:r>
            <w:r>
              <w:rPr>
                <w:rFonts w:eastAsia="宋体"/>
                <w:color w:val="auto"/>
                <w:kern w:val="0"/>
                <w:sz w:val="20"/>
                <w:szCs w:val="20"/>
              </w:rPr>
              <w:t>责令转让、买卖双方、邮寄人、托运人立即停止违法行为，给予警告，没收违法所得；违法所得5000元以上的，并处违法所得2倍以上5倍以下的罚款；没有违法所得或者违法所得不足5000元的，并处5000元以上2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对医疗废物集中处置单位造成传染病传播或环境污染事故的行政处罚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330216358000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《医疗废物管理条例》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（一）在运送过程中丢弃医疗废物，在非贮存地点倾倒、堆放医疗废物或者将医疗废物混入其他废物和生活垃圾的；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（二）未执行危险废物转移联单管理制度的；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（三）将医疗废物交给未取得经营许可证的单位或者个人收集、运送、贮存、处置的；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（四）对医疗废物的处置不符合国家规定的环境保护、卫生标准、规范的；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（五）未按照本条例的规定对污水、传染病病人或者疑似传染病病人的排泄物，进行严格消毒，或者未达到国家规定的排放标准，排入污水处理系统的；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（六）对收治的传染病病人或者疑似传染病病人产生的生活垃圾，未按照医疗废物进行管理和处置的。 </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 xml:space="preserve">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 </w:t>
            </w:r>
          </w:p>
        </w:tc>
        <w:tc>
          <w:tcPr>
            <w:tcW w:w="4506"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 xml:space="preserve">1.《医疗废物管理条例》 </w:t>
            </w:r>
          </w:p>
          <w:p>
            <w:pPr>
              <w:widowControl/>
              <w:spacing w:line="270" w:lineRule="exact"/>
              <w:ind w:firstLine="0" w:firstLineChars="0"/>
              <w:rPr>
                <w:rFonts w:eastAsia="宋体"/>
                <w:color w:val="auto"/>
                <w:kern w:val="0"/>
                <w:sz w:val="20"/>
                <w:szCs w:val="20"/>
              </w:rPr>
            </w:pPr>
            <w:r>
              <w:rPr>
                <w:rFonts w:eastAsia="宋体"/>
                <w:color w:val="auto"/>
                <w:kern w:val="0"/>
                <w:sz w:val="20"/>
                <w:szCs w:val="20"/>
              </w:rPr>
              <w:t>第五十一条  不具备集中处置医疗废物条件的农村，医疗卫生机构未按照本条例的要求处置医疗废物的，由</w:t>
            </w:r>
            <w:r>
              <w:rPr>
                <w:rFonts w:eastAsia="宋体"/>
                <w:bCs/>
                <w:color w:val="auto"/>
                <w:kern w:val="0"/>
                <w:sz w:val="20"/>
                <w:szCs w:val="20"/>
              </w:rPr>
              <w:t>县级人民政府卫生行政主管部门或者环境保护行政主管部门</w:t>
            </w:r>
            <w:r>
              <w:rPr>
                <w:rFonts w:eastAsia="宋体"/>
                <w:color w:val="auto"/>
                <w:kern w:val="0"/>
                <w:sz w:val="20"/>
                <w:szCs w:val="20"/>
              </w:rPr>
              <w:t xml:space="preserve">按照各自的职责责令限期改正，给予警告；逾期不改正的，处1000元以上5000元以下的罚款；造成传染病传播或者环境污染事故的，由原发证部门暂扣或者吊销执业许可证件；构成犯罪的，依法追究刑事责任。 </w:t>
            </w:r>
          </w:p>
          <w:p>
            <w:pPr>
              <w:widowControl/>
              <w:spacing w:line="270" w:lineRule="exact"/>
              <w:ind w:firstLine="0" w:firstLineChars="0"/>
              <w:rPr>
                <w:rFonts w:eastAsia="宋体"/>
                <w:color w:val="auto"/>
                <w:kern w:val="0"/>
                <w:sz w:val="20"/>
                <w:szCs w:val="20"/>
              </w:rPr>
            </w:pPr>
            <w:r>
              <w:rPr>
                <w:rFonts w:eastAsia="宋体"/>
                <w:color w:val="auto"/>
                <w:kern w:val="0"/>
                <w:sz w:val="20"/>
                <w:szCs w:val="20"/>
              </w:rPr>
              <w:t xml:space="preserve">2.《医疗废物管理行政处罚办法》 </w:t>
            </w:r>
          </w:p>
          <w:p>
            <w:pPr>
              <w:widowControl/>
              <w:spacing w:line="270" w:lineRule="exact"/>
              <w:ind w:firstLine="0" w:firstLineChars="0"/>
              <w:rPr>
                <w:rFonts w:hint="eastAsia" w:eastAsia="宋体"/>
                <w:color w:val="auto"/>
                <w:kern w:val="0"/>
                <w:sz w:val="20"/>
                <w:szCs w:val="20"/>
              </w:rPr>
            </w:pPr>
            <w:r>
              <w:rPr>
                <w:rFonts w:eastAsia="宋体"/>
                <w:color w:val="auto"/>
                <w:kern w:val="0"/>
                <w:sz w:val="20"/>
                <w:szCs w:val="20"/>
              </w:rPr>
              <w:t>第十五条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rFonts w:eastAsia="宋体"/>
                <w:bCs/>
                <w:color w:val="auto"/>
                <w:kern w:val="0"/>
                <w:sz w:val="20"/>
                <w:szCs w:val="20"/>
              </w:rPr>
              <w:t>县级以上地方人民政府环境保护行政主管部门</w:t>
            </w:r>
            <w:r>
              <w:rPr>
                <w:rFonts w:eastAsia="宋体"/>
                <w:color w:val="auto"/>
                <w:kern w:val="0"/>
                <w:sz w:val="20"/>
                <w:szCs w:val="20"/>
              </w:rPr>
              <w:t xml:space="preserve"> 依照《中华人民共和国固体废物污染环境防治法》有关规定予以处罚，并由原发证的卫生行政主管部门暂扣或者吊销执业许可证件。</w:t>
            </w:r>
          </w:p>
          <w:p>
            <w:pPr>
              <w:widowControl/>
              <w:spacing w:line="270" w:lineRule="exact"/>
              <w:ind w:firstLine="400"/>
              <w:rPr>
                <w:rFonts w:eastAsia="宋体"/>
                <w:color w:val="auto"/>
                <w:kern w:val="0"/>
                <w:sz w:val="20"/>
                <w:szCs w:val="20"/>
              </w:rPr>
            </w:pPr>
            <w:r>
              <w:rPr>
                <w:rFonts w:eastAsia="宋体"/>
                <w:color w:val="auto"/>
                <w:kern w:val="0"/>
                <w:sz w:val="20"/>
                <w:szCs w:val="20"/>
              </w:rPr>
              <w:t>医疗废物集中处置单位造成传染病传播的，由县级以上地方人民政府卫生行政主管部门依法处罚，并由</w:t>
            </w:r>
            <w:r>
              <w:rPr>
                <w:rFonts w:eastAsia="宋体"/>
                <w:bCs/>
                <w:color w:val="auto"/>
                <w:kern w:val="0"/>
                <w:sz w:val="20"/>
                <w:szCs w:val="20"/>
              </w:rPr>
              <w:t>原发证的环境保护行政主管部门</w:t>
            </w:r>
            <w:r>
              <w:rPr>
                <w:rFonts w:eastAsia="宋体"/>
                <w:color w:val="auto"/>
                <w:kern w:val="0"/>
                <w:sz w:val="20"/>
                <w:szCs w:val="20"/>
              </w:rPr>
              <w:t>暂扣或者吊销经营许可证件；造成环境污染事故的，由</w:t>
            </w:r>
            <w:r>
              <w:rPr>
                <w:rFonts w:eastAsia="宋体"/>
                <w:bCs/>
                <w:color w:val="auto"/>
                <w:kern w:val="0"/>
                <w:sz w:val="20"/>
                <w:szCs w:val="20"/>
              </w:rPr>
              <w:t>县级以上地方人民政府环境保护行政主管部门</w:t>
            </w:r>
            <w:r>
              <w:rPr>
                <w:rFonts w:eastAsia="宋体"/>
                <w:color w:val="auto"/>
                <w:kern w:val="0"/>
                <w:sz w:val="20"/>
                <w:szCs w:val="20"/>
              </w:rPr>
              <w:t xml:space="preserve">依照《中华人民共和国固体废物污染环境防治法》有关规定予以处罚，并由原发证的环境保护行政主管部门暂扣或者吊销经营许可证件。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对未取得废弃电器电子产品处理资格擅自从事废弃电器电子产品处理活动的行政处罚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330216198000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第二十二条  取得废弃电器电子产品处理资格，依照《中华人民共和国公司登记管理条例》等规定办理登记并在其经营范围中注明废弃电器电子产品处理的企业，方可从事废弃电器电子产品处理活动。</w:t>
            </w:r>
          </w:p>
          <w:p>
            <w:pPr>
              <w:widowControl/>
              <w:spacing w:line="300" w:lineRule="exact"/>
              <w:ind w:firstLine="400"/>
              <w:rPr>
                <w:rFonts w:eastAsia="宋体"/>
                <w:color w:val="auto"/>
                <w:kern w:val="0"/>
                <w:sz w:val="20"/>
                <w:szCs w:val="20"/>
              </w:rPr>
            </w:pPr>
            <w:r>
              <w:rPr>
                <w:rFonts w:eastAsia="宋体"/>
                <w:color w:val="auto"/>
                <w:kern w:val="0"/>
                <w:sz w:val="20"/>
                <w:szCs w:val="20"/>
              </w:rPr>
              <w:t>除本条例第三十四条规定外，禁止未取得废弃电器电子产品处理资格的单位和个人处理废弃电器电子产品。</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第二十八条  违反本条例规定，未取得废弃电器电子产品处理资格擅自从事废弃电器电子产品处理活动的，由</w:t>
            </w:r>
            <w:r>
              <w:rPr>
                <w:rFonts w:eastAsia="宋体"/>
                <w:bCs/>
                <w:color w:val="auto"/>
                <w:kern w:val="0"/>
                <w:sz w:val="20"/>
                <w:szCs w:val="20"/>
              </w:rPr>
              <w:t>县级以上人民政府生态环境主管部门</w:t>
            </w:r>
            <w:r>
              <w:rPr>
                <w:rFonts w:eastAsia="宋体"/>
                <w:color w:val="auto"/>
                <w:kern w:val="0"/>
                <w:sz w:val="20"/>
                <w:szCs w:val="20"/>
              </w:rPr>
              <w:t>责令停业、关闭，没收违法所得，并处5万元以上50万元以下的罚款。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109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对采用国家明令淘汰的技术和工艺处理废弃电器电子产品的行政处罚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330216143000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第十五条  处理废弃电器电子产品，应当符合国家有关资源综合利用、环境保护、劳动安全和保障人体健康的要求。</w:t>
            </w:r>
            <w:r>
              <w:rPr>
                <w:rFonts w:eastAsia="宋体"/>
                <w:color w:val="auto"/>
                <w:kern w:val="0"/>
                <w:sz w:val="20"/>
                <w:szCs w:val="20"/>
              </w:rPr>
              <w:br w:type="textWrapping"/>
            </w:r>
            <w:r>
              <w:rPr>
                <w:rFonts w:eastAsia="宋体"/>
                <w:color w:val="auto"/>
                <w:kern w:val="0"/>
                <w:sz w:val="20"/>
                <w:szCs w:val="20"/>
              </w:rPr>
              <w:t>禁止采用国家明令淘汰的技术和工艺处理废弃电器电子产品。</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第二十九条  违反本条例规定，采用国家明令淘汰的技术和工艺处理废弃电器电子产品的，由</w:t>
            </w:r>
            <w:r>
              <w:rPr>
                <w:rFonts w:eastAsia="宋体"/>
                <w:bCs/>
                <w:color w:val="auto"/>
                <w:kern w:val="0"/>
                <w:sz w:val="20"/>
                <w:szCs w:val="20"/>
              </w:rPr>
              <w:t>县级以上人民政府生态环境主管部门</w:t>
            </w:r>
            <w:r>
              <w:rPr>
                <w:rFonts w:eastAsia="宋体"/>
                <w:color w:val="auto"/>
                <w:kern w:val="0"/>
                <w:sz w:val="20"/>
                <w:szCs w:val="20"/>
              </w:rPr>
              <w:t>责令限期改正；情节严重的，由设区的市级人民政府生态环境主管部门依法暂停直至撤销其废弃电器电子产品处理资格。</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对废弃电器电子产品回收处理企业未建立废弃电器电子产品的数据信息管理系统等行为的行政处罚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330216191000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第十七条  处理企业应当建立废弃电器电子产品的数据信息管理系统，向所在地的设区的市级人民政府生态环境主管部门报送废弃电器电子产品处理的基本数据和有关情况。废弃电器电子产品处理的基本数据的保存期限不得少于3年。</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第三十一条  违反本条例规定，处理企业未建立废弃电器电子产品的数据信息管理系统，未按规定报送基本数据和有关情况或者报送基本数据、有关情况不真实，或者未按规定期限保存基本数据的，由所在地的</w:t>
            </w:r>
            <w:r>
              <w:rPr>
                <w:rFonts w:eastAsia="宋体"/>
                <w:bCs/>
                <w:color w:val="auto"/>
                <w:kern w:val="0"/>
                <w:sz w:val="20"/>
                <w:szCs w:val="20"/>
              </w:rPr>
              <w:t>设区的市级人民政府生态环境主管部门</w:t>
            </w:r>
            <w:r>
              <w:rPr>
                <w:rFonts w:eastAsia="宋体"/>
                <w:color w:val="auto"/>
                <w:kern w:val="0"/>
                <w:sz w:val="20"/>
                <w:szCs w:val="20"/>
              </w:rPr>
              <w:t>责令限期改正，可以处5万元以下的罚款。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111</w:t>
            </w:r>
          </w:p>
        </w:tc>
        <w:tc>
          <w:tcPr>
            <w:tcW w:w="1853" w:type="dxa"/>
            <w:gridSpan w:val="2"/>
            <w:shd w:val="clear" w:color="000000" w:fill="FFFFFF"/>
            <w:noWrap w:val="0"/>
            <w:vAlign w:val="center"/>
          </w:tcPr>
          <w:p>
            <w:pPr>
              <w:widowControl/>
              <w:spacing w:line="270" w:lineRule="exact"/>
              <w:ind w:right="-64" w:rightChars="-20" w:firstLine="0" w:firstLineChars="0"/>
              <w:rPr>
                <w:rFonts w:eastAsia="宋体"/>
                <w:color w:val="auto"/>
                <w:kern w:val="0"/>
                <w:sz w:val="20"/>
                <w:szCs w:val="20"/>
              </w:rPr>
            </w:pPr>
            <w:r>
              <w:rPr>
                <w:rFonts w:eastAsia="宋体"/>
                <w:color w:val="auto"/>
                <w:kern w:val="0"/>
                <w:sz w:val="20"/>
                <w:szCs w:val="20"/>
              </w:rPr>
              <w:t>对废弃电器电子产品回收处理企业未建立日常环境监测制度等行为的行政处罚</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auto"/>
                <w:kern w:val="0"/>
                <w:sz w:val="22"/>
                <w:szCs w:val="22"/>
              </w:rPr>
            </w:pPr>
            <w:r>
              <w:rPr>
                <w:rFonts w:eastAsia="等线"/>
                <w:color w:val="auto"/>
                <w:kern w:val="0"/>
                <w:sz w:val="22"/>
                <w:szCs w:val="22"/>
              </w:rPr>
              <w:t>330216204000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第十六条  处理企业应当建立废弃电器电子产品处理的日常环境监测制度。</w:t>
            </w:r>
          </w:p>
        </w:tc>
        <w:tc>
          <w:tcPr>
            <w:tcW w:w="4506"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《废弃电器电子产品回收处理管理条例》</w:t>
            </w:r>
            <w:r>
              <w:rPr>
                <w:rFonts w:eastAsia="宋体"/>
                <w:color w:val="auto"/>
                <w:kern w:val="0"/>
                <w:sz w:val="20"/>
                <w:szCs w:val="20"/>
              </w:rPr>
              <w:br w:type="textWrapping"/>
            </w:r>
            <w:r>
              <w:rPr>
                <w:rFonts w:eastAsia="宋体"/>
                <w:color w:val="auto"/>
                <w:kern w:val="0"/>
                <w:sz w:val="20"/>
                <w:szCs w:val="20"/>
              </w:rPr>
              <w:t>第三十二条  违反本条例规定，处理企业未建立日常环境监测制度或者未开展日常环境监测的，由</w:t>
            </w:r>
            <w:r>
              <w:rPr>
                <w:rFonts w:eastAsia="宋体"/>
                <w:bCs/>
                <w:color w:val="auto"/>
                <w:kern w:val="0"/>
                <w:sz w:val="20"/>
                <w:szCs w:val="20"/>
              </w:rPr>
              <w:t>县级以上人民政府生态环境主管部门</w:t>
            </w:r>
            <w:r>
              <w:rPr>
                <w:rFonts w:eastAsia="宋体"/>
                <w:color w:val="auto"/>
                <w:kern w:val="0"/>
                <w:sz w:val="20"/>
                <w:szCs w:val="20"/>
              </w:rPr>
              <w:t>责令限期改正，可以处5万元以下的罚款。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112</w:t>
            </w:r>
          </w:p>
        </w:tc>
        <w:tc>
          <w:tcPr>
            <w:tcW w:w="1853" w:type="dxa"/>
            <w:gridSpan w:val="2"/>
            <w:shd w:val="clear" w:color="000000" w:fill="FFFFFF"/>
            <w:noWrap w:val="0"/>
            <w:vAlign w:val="center"/>
          </w:tcPr>
          <w:p>
            <w:pPr>
              <w:widowControl/>
              <w:spacing w:line="270" w:lineRule="exact"/>
              <w:ind w:right="-64" w:rightChars="-20" w:firstLine="0" w:firstLineChars="0"/>
              <w:rPr>
                <w:rFonts w:eastAsia="宋体"/>
                <w:color w:val="auto"/>
                <w:kern w:val="0"/>
                <w:sz w:val="20"/>
                <w:szCs w:val="20"/>
              </w:rPr>
            </w:pPr>
            <w:r>
              <w:rPr>
                <w:rFonts w:eastAsia="宋体"/>
                <w:color w:val="auto"/>
                <w:kern w:val="0"/>
                <w:sz w:val="20"/>
                <w:szCs w:val="20"/>
              </w:rPr>
              <w:t>对不按照废弃电器电子产品处理资格规定处理或未按规定办理变更、换证、注销手续等行为的行政处罚</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auto"/>
                <w:kern w:val="0"/>
                <w:sz w:val="22"/>
                <w:szCs w:val="22"/>
              </w:rPr>
            </w:pPr>
            <w:r>
              <w:rPr>
                <w:rFonts w:eastAsia="等线"/>
                <w:color w:val="auto"/>
                <w:kern w:val="0"/>
                <w:sz w:val="22"/>
                <w:szCs w:val="22"/>
              </w:rPr>
              <w:t>330216185000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《废弃电器电子产品处理资格许可管理办法》</w:t>
            </w:r>
            <w:r>
              <w:rPr>
                <w:rFonts w:eastAsia="宋体"/>
                <w:color w:val="auto"/>
                <w:kern w:val="0"/>
                <w:sz w:val="20"/>
                <w:szCs w:val="20"/>
              </w:rPr>
              <w:br w:type="textWrapping"/>
            </w:r>
            <w:r>
              <w:rPr>
                <w:rFonts w:eastAsia="宋体"/>
                <w:color w:val="auto"/>
                <w:kern w:val="0"/>
                <w:sz w:val="20"/>
                <w:szCs w:val="20"/>
              </w:rPr>
              <w:t>第十二条  废弃电器电子产品处理企业变更法人名称、法定代表人或者住所的，应当自工商变更登记之日起15个工作日内，向原发证机关申请办理废弃电器电子产品处理资格变更手续。</w:t>
            </w:r>
            <w:r>
              <w:rPr>
                <w:rFonts w:eastAsia="宋体"/>
                <w:color w:val="auto"/>
                <w:kern w:val="0"/>
                <w:sz w:val="20"/>
                <w:szCs w:val="20"/>
              </w:rPr>
              <w:br w:type="textWrapping"/>
            </w:r>
            <w:r>
              <w:rPr>
                <w:rFonts w:eastAsia="宋体"/>
                <w:color w:val="auto"/>
                <w:kern w:val="0"/>
                <w:sz w:val="20"/>
                <w:szCs w:val="20"/>
              </w:rPr>
              <w:t>第十三条  有下列情形之一的，废弃电器电子产品处理企业应当按照原申请程序，重新申请废弃电器电子产品处理资格：</w:t>
            </w:r>
            <w:r>
              <w:rPr>
                <w:rFonts w:eastAsia="宋体"/>
                <w:color w:val="auto"/>
                <w:kern w:val="0"/>
                <w:sz w:val="20"/>
                <w:szCs w:val="20"/>
              </w:rPr>
              <w:br w:type="textWrapping"/>
            </w:r>
            <w:r>
              <w:rPr>
                <w:rFonts w:eastAsia="宋体"/>
                <w:color w:val="auto"/>
                <w:kern w:val="0"/>
                <w:sz w:val="20"/>
                <w:szCs w:val="20"/>
              </w:rPr>
              <w:t>（一）增加废弃电器电子产品处理类别的；</w:t>
            </w:r>
            <w:r>
              <w:rPr>
                <w:rFonts w:eastAsia="宋体"/>
                <w:color w:val="auto"/>
                <w:kern w:val="0"/>
                <w:sz w:val="20"/>
                <w:szCs w:val="20"/>
              </w:rPr>
              <w:br w:type="textWrapping"/>
            </w:r>
            <w:r>
              <w:rPr>
                <w:rFonts w:eastAsia="宋体"/>
                <w:color w:val="auto"/>
                <w:kern w:val="0"/>
                <w:sz w:val="20"/>
                <w:szCs w:val="20"/>
              </w:rPr>
              <w:t>（二）新建处理设施的；</w:t>
            </w:r>
            <w:r>
              <w:rPr>
                <w:rFonts w:eastAsia="宋体"/>
                <w:color w:val="auto"/>
                <w:kern w:val="0"/>
                <w:sz w:val="20"/>
                <w:szCs w:val="20"/>
              </w:rPr>
              <w:br w:type="textWrapping"/>
            </w:r>
            <w:r>
              <w:rPr>
                <w:rFonts w:eastAsia="宋体"/>
                <w:color w:val="auto"/>
                <w:kern w:val="0"/>
                <w:sz w:val="20"/>
                <w:szCs w:val="20"/>
              </w:rPr>
              <w:t>（三）改建、扩建原有处理设施的；</w:t>
            </w:r>
            <w:r>
              <w:rPr>
                <w:rFonts w:eastAsia="宋体"/>
                <w:color w:val="auto"/>
                <w:kern w:val="0"/>
                <w:sz w:val="20"/>
                <w:szCs w:val="20"/>
              </w:rPr>
              <w:br w:type="textWrapping"/>
            </w:r>
            <w:r>
              <w:rPr>
                <w:rFonts w:eastAsia="宋体"/>
                <w:color w:val="auto"/>
                <w:kern w:val="0"/>
                <w:sz w:val="20"/>
                <w:szCs w:val="20"/>
              </w:rPr>
              <w:t>（四）处理废弃电器电子产品超过资格证书确定的处理能力20%以上的。</w:t>
            </w:r>
            <w:r>
              <w:rPr>
                <w:rFonts w:eastAsia="宋体"/>
                <w:color w:val="auto"/>
                <w:kern w:val="0"/>
                <w:sz w:val="20"/>
                <w:szCs w:val="20"/>
              </w:rPr>
              <w:br w:type="textWrapping"/>
            </w:r>
            <w:r>
              <w:rPr>
                <w:rFonts w:eastAsia="宋体"/>
                <w:color w:val="auto"/>
                <w:kern w:val="0"/>
                <w:sz w:val="20"/>
                <w:szCs w:val="20"/>
              </w:rPr>
              <w:t>第十五条第一款  废弃电器电子产品处理企业拟终止处理活动的，应当对经营设施、场所采取污染防治措施，对未处置的废弃电器电子产品作出妥善处理，并在采取上述措施之日起20日内向原发证机关提出注销申请，由原发证机关进行现场核查合格后注销其废弃电器电子产品处理资格。</w:t>
            </w:r>
            <w:r>
              <w:rPr>
                <w:rFonts w:eastAsia="宋体"/>
                <w:color w:val="auto"/>
                <w:kern w:val="0"/>
                <w:sz w:val="20"/>
                <w:szCs w:val="20"/>
              </w:rPr>
              <w:br w:type="textWrapping"/>
            </w:r>
            <w:r>
              <w:rPr>
                <w:rFonts w:eastAsia="宋体"/>
                <w:color w:val="auto"/>
                <w:kern w:val="0"/>
                <w:sz w:val="20"/>
                <w:szCs w:val="20"/>
              </w:rPr>
              <w:t>第十六条第一款  禁止无废弃电器电子产品处理资格证书或者不按照废弃电器电子产品处理资格证书的规定处理废弃电器电子产品。</w:t>
            </w:r>
          </w:p>
        </w:tc>
        <w:tc>
          <w:tcPr>
            <w:tcW w:w="4506"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《废弃电器电子产品处理资格许可管理办法》</w:t>
            </w:r>
            <w:r>
              <w:rPr>
                <w:rFonts w:eastAsia="宋体"/>
                <w:color w:val="auto"/>
                <w:kern w:val="0"/>
                <w:sz w:val="20"/>
                <w:szCs w:val="20"/>
              </w:rPr>
              <w:br w:type="textWrapping"/>
            </w:r>
            <w:r>
              <w:rPr>
                <w:rFonts w:eastAsia="宋体"/>
                <w:color w:val="auto"/>
                <w:kern w:val="0"/>
                <w:sz w:val="20"/>
                <w:szCs w:val="20"/>
              </w:rPr>
              <w:t>第二十一条  废弃电器电子产品处理企业有下列行为之一的，由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责令停止违法行为，限期改正，处3万元以下罚款；逾期未改正的，由发证机关收回废弃电器电子产品处理资格证书：</w:t>
            </w:r>
            <w:r>
              <w:rPr>
                <w:rFonts w:eastAsia="宋体"/>
                <w:color w:val="auto"/>
                <w:kern w:val="0"/>
                <w:sz w:val="20"/>
                <w:szCs w:val="20"/>
              </w:rPr>
              <w:br w:type="textWrapping"/>
            </w:r>
            <w:r>
              <w:rPr>
                <w:rFonts w:eastAsia="宋体"/>
                <w:color w:val="auto"/>
                <w:kern w:val="0"/>
                <w:sz w:val="20"/>
                <w:szCs w:val="20"/>
              </w:rPr>
              <w:t>（一）不按照废弃电器电子产品处理资格证书的规定处理废弃电器电子产品的；</w:t>
            </w:r>
            <w:r>
              <w:rPr>
                <w:rFonts w:eastAsia="宋体"/>
                <w:color w:val="auto"/>
                <w:kern w:val="0"/>
                <w:sz w:val="20"/>
                <w:szCs w:val="20"/>
              </w:rPr>
              <w:br w:type="textWrapping"/>
            </w:r>
            <w:r>
              <w:rPr>
                <w:rFonts w:eastAsia="宋体"/>
                <w:color w:val="auto"/>
                <w:kern w:val="0"/>
                <w:sz w:val="20"/>
                <w:szCs w:val="20"/>
              </w:rPr>
              <w:t>（二）未按规定办理废弃电器电子产品处理资格变更、换证、注销手续的。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113</w:t>
            </w:r>
          </w:p>
        </w:tc>
        <w:tc>
          <w:tcPr>
            <w:tcW w:w="1853" w:type="dxa"/>
            <w:gridSpan w:val="2"/>
            <w:shd w:val="clear" w:color="000000" w:fill="FFFFFF"/>
            <w:noWrap w:val="0"/>
            <w:vAlign w:val="center"/>
          </w:tcPr>
          <w:p>
            <w:pPr>
              <w:widowControl/>
              <w:spacing w:line="270" w:lineRule="exact"/>
              <w:ind w:left="-64" w:leftChars="-20" w:right="-128" w:rightChars="-40" w:firstLine="0" w:firstLineChars="0"/>
              <w:rPr>
                <w:rFonts w:eastAsia="宋体"/>
                <w:color w:val="auto"/>
                <w:kern w:val="0"/>
                <w:sz w:val="20"/>
                <w:szCs w:val="20"/>
              </w:rPr>
            </w:pPr>
            <w:r>
              <w:rPr>
                <w:rFonts w:eastAsia="宋体"/>
                <w:color w:val="auto"/>
                <w:kern w:val="0"/>
                <w:sz w:val="20"/>
                <w:szCs w:val="20"/>
              </w:rPr>
              <w:t xml:space="preserve">对废弃电器电子产品处理企业擅自关闭、闲置、拆除或者不正常使用污染防治设施、场所的，经县级以上人民政府环境保护主管部门责令限期改正，逾期未改正等行为的行政处罚 </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auto"/>
                <w:kern w:val="0"/>
                <w:sz w:val="22"/>
                <w:szCs w:val="22"/>
              </w:rPr>
            </w:pPr>
            <w:r>
              <w:rPr>
                <w:rFonts w:eastAsia="等线"/>
                <w:color w:val="auto"/>
                <w:kern w:val="0"/>
                <w:sz w:val="22"/>
                <w:szCs w:val="22"/>
              </w:rPr>
              <w:t>330216323000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 xml:space="preserve">《废弃电器电子产品处理资格许可管理办法》 </w:t>
            </w:r>
            <w:r>
              <w:rPr>
                <w:rFonts w:eastAsia="宋体"/>
                <w:color w:val="auto"/>
                <w:kern w:val="0"/>
                <w:sz w:val="20"/>
                <w:szCs w:val="20"/>
              </w:rPr>
              <w:br w:type="textWrapping"/>
            </w:r>
            <w:r>
              <w:rPr>
                <w:rFonts w:eastAsia="宋体"/>
                <w:color w:val="auto"/>
                <w:kern w:val="0"/>
                <w:sz w:val="20"/>
                <w:szCs w:val="20"/>
              </w:rPr>
              <w:t>第五条  设区的市级人民政府环境保护主管部门依照本办法的规定，负责废弃电器电子产品处理资格的许可工作。</w:t>
            </w:r>
          </w:p>
        </w:tc>
        <w:tc>
          <w:tcPr>
            <w:tcW w:w="4506"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 xml:space="preserve">《废弃电器电子产品处理资格许可管理办法》 </w:t>
            </w:r>
            <w:r>
              <w:rPr>
                <w:rFonts w:eastAsia="宋体"/>
                <w:color w:val="auto"/>
                <w:kern w:val="0"/>
                <w:sz w:val="20"/>
                <w:szCs w:val="20"/>
              </w:rPr>
              <w:br w:type="textWrapping"/>
            </w:r>
            <w:r>
              <w:rPr>
                <w:rFonts w:eastAsia="宋体"/>
                <w:color w:val="auto"/>
                <w:kern w:val="0"/>
                <w:sz w:val="20"/>
                <w:szCs w:val="20"/>
              </w:rPr>
              <w:t>第二十二条  废弃电器电子产品处理企业有下列行为之一的，除按照有关法律法规进行处罚外，由</w:t>
            </w:r>
            <w:r>
              <w:rPr>
                <w:rFonts w:eastAsia="宋体"/>
                <w:bCs/>
                <w:color w:val="auto"/>
                <w:kern w:val="0"/>
                <w:sz w:val="20"/>
                <w:szCs w:val="20"/>
              </w:rPr>
              <w:t>发证机关</w:t>
            </w:r>
            <w:r>
              <w:rPr>
                <w:rFonts w:eastAsia="宋体"/>
                <w:color w:val="auto"/>
                <w:kern w:val="0"/>
                <w:sz w:val="20"/>
                <w:szCs w:val="20"/>
              </w:rPr>
              <w:t xml:space="preserve">收回废弃电器电子产品处理资格证书： </w:t>
            </w:r>
            <w:r>
              <w:rPr>
                <w:rFonts w:eastAsia="宋体"/>
                <w:color w:val="auto"/>
                <w:kern w:val="0"/>
                <w:sz w:val="20"/>
                <w:szCs w:val="20"/>
              </w:rPr>
              <w:br w:type="textWrapping"/>
            </w:r>
            <w:r>
              <w:rPr>
                <w:rFonts w:eastAsia="宋体"/>
                <w:color w:val="auto"/>
                <w:kern w:val="0"/>
                <w:sz w:val="20"/>
                <w:szCs w:val="20"/>
              </w:rPr>
              <w:t xml:space="preserve">（一）擅自关闭、闲置、拆除或者不正常使用污染防治设施、场所的，经县级以上人民政府环境保护主管部门责令限期改正，逾期未改正的； </w:t>
            </w:r>
            <w:r>
              <w:rPr>
                <w:rFonts w:eastAsia="宋体"/>
                <w:color w:val="auto"/>
                <w:kern w:val="0"/>
                <w:sz w:val="20"/>
                <w:szCs w:val="20"/>
              </w:rPr>
              <w:br w:type="textWrapping"/>
            </w:r>
            <w:r>
              <w:rPr>
                <w:rFonts w:eastAsia="宋体"/>
                <w:color w:val="auto"/>
                <w:kern w:val="0"/>
                <w:sz w:val="20"/>
                <w:szCs w:val="20"/>
              </w:rPr>
              <w:t xml:space="preserve">（二）造成较大以上级别的突发环境事件的。 </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对有资质企业将废弃电器电子产品提供或委托给无资质的单位和个人处理行为的行政处罚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330216136000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《废弃电器电子产品处理资格许可管理办法》</w:t>
            </w:r>
            <w:r>
              <w:rPr>
                <w:rFonts w:eastAsia="宋体"/>
                <w:color w:val="auto"/>
                <w:kern w:val="0"/>
                <w:sz w:val="20"/>
                <w:szCs w:val="20"/>
              </w:rPr>
              <w:br w:type="textWrapping"/>
            </w:r>
            <w:r>
              <w:rPr>
                <w:rFonts w:eastAsia="宋体"/>
                <w:color w:val="auto"/>
                <w:kern w:val="0"/>
                <w:sz w:val="20"/>
                <w:szCs w:val="20"/>
              </w:rPr>
              <w:t>第十六条第二款  禁止将废弃电器电子产品提供或者委托给无废弃电器电子产品处理资格证书的单位和个人从事处理活动。　</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《废弃电器电子产品处理资格许可管理办法》</w:t>
            </w:r>
            <w:r>
              <w:rPr>
                <w:rFonts w:eastAsia="宋体"/>
                <w:color w:val="auto"/>
                <w:kern w:val="0"/>
                <w:sz w:val="20"/>
                <w:szCs w:val="20"/>
              </w:rPr>
              <w:br w:type="textWrapping"/>
            </w:r>
            <w:r>
              <w:rPr>
                <w:rFonts w:eastAsia="宋体"/>
                <w:color w:val="auto"/>
                <w:kern w:val="0"/>
                <w:sz w:val="20"/>
                <w:szCs w:val="20"/>
              </w:rPr>
              <w:t>第二十三条  废弃电器电子产品处理企业将废弃电器电子产品提供或者委托给无废弃电器电子产品处理资格证书的单位和个人从事处理活动的，由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责令停止违法行为，限期改正，处3万元以下罚款；情节严重的，由发证机关收回废弃电器电子产品处理资格证书。</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对伪造、变造废弃电器电子产品处理资格证书等行为的行政处罚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330216167000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《废弃电器电子产品处理资格许可管理办法》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第十六条第三款  禁止伪造、变造、转让废弃电器电子产品处理资格证书。</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《废弃电器电子产品处理资格许可管理办法》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第二十四条  伪造、变造废弃电器电子产品处理资格证书的，由</w:t>
            </w:r>
            <w:r>
              <w:rPr>
                <w:rFonts w:eastAsia="宋体"/>
                <w:bCs/>
                <w:color w:val="auto"/>
                <w:kern w:val="0"/>
                <w:sz w:val="20"/>
                <w:szCs w:val="20"/>
              </w:rPr>
              <w:t>县级以上地方人民政府环境保护主管部门</w:t>
            </w:r>
            <w:r>
              <w:rPr>
                <w:rFonts w:eastAsia="宋体"/>
                <w:color w:val="auto"/>
                <w:kern w:val="0"/>
                <w:sz w:val="20"/>
                <w:szCs w:val="20"/>
              </w:rPr>
              <w:t>收缴伪造、变造的处理资格证书，处3 万元以下罚款；构成违反治安管理行为的，移送公安机关依法予以治安管理处罚；构成犯罪的，移送司法机关依法追究其刑事责任。</w:t>
            </w:r>
          </w:p>
          <w:p>
            <w:pPr>
              <w:widowControl/>
              <w:spacing w:line="300" w:lineRule="exact"/>
              <w:ind w:firstLine="400"/>
              <w:rPr>
                <w:rFonts w:eastAsia="宋体"/>
                <w:color w:val="auto"/>
                <w:kern w:val="0"/>
                <w:sz w:val="20"/>
                <w:szCs w:val="20"/>
              </w:rPr>
            </w:pPr>
            <w:r>
              <w:rPr>
                <w:rFonts w:eastAsia="宋体"/>
                <w:color w:val="auto"/>
                <w:kern w:val="0"/>
                <w:sz w:val="20"/>
                <w:szCs w:val="20"/>
              </w:rPr>
              <w:t>倒卖、出租、出借或者以其他形式非法转让废弃电器电子产品处理资格证书的，由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责令停止违法行为，限期改正，处3 万元以下罚款；情节严重的，由发证机关收回废弃电器电子产品处理资格证书；构成犯罪的，移送司法机关依法追究其刑事责任。</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对贮存、拆解、利用、处置电子废物的作业场所不符合要求等行为的行政处罚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330216115000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《电子废物污染环境防治管理办法》</w:t>
            </w:r>
            <w:r>
              <w:rPr>
                <w:rFonts w:eastAsia="宋体"/>
                <w:color w:val="auto"/>
                <w:kern w:val="0"/>
                <w:sz w:val="20"/>
                <w:szCs w:val="20"/>
              </w:rPr>
              <w:br w:type="textWrapping"/>
            </w:r>
            <w:r>
              <w:rPr>
                <w:rFonts w:eastAsia="宋体"/>
                <w:color w:val="auto"/>
                <w:kern w:val="0"/>
                <w:sz w:val="20"/>
                <w:szCs w:val="20"/>
              </w:rPr>
              <w:t>第七条第二款第三项  （三）将未完全拆解、利用或者处置的电子废物提供或者委托给列入名录且具有相应经营范围的拆解利用处置单位（包括个体工商户）以外的单位或者个人从事拆解、利用、处置活动的；</w:t>
            </w:r>
            <w:r>
              <w:rPr>
                <w:rFonts w:eastAsia="宋体"/>
                <w:color w:val="auto"/>
                <w:kern w:val="0"/>
                <w:sz w:val="20"/>
                <w:szCs w:val="20"/>
              </w:rPr>
              <w:br w:type="textWrapping"/>
            </w:r>
            <w:r>
              <w:rPr>
                <w:rFonts w:eastAsia="宋体"/>
                <w:color w:val="auto"/>
                <w:kern w:val="0"/>
                <w:sz w:val="20"/>
                <w:szCs w:val="20"/>
              </w:rPr>
              <w:t>（四）环境监测数据、经营情况记录弄虚作假的。近三年内有两次以上（含两次）违反环境保护法律、法规和本办法规定的本条第二款所列违法行为记录的，其单位法定代表人或者个体工商户经营者新设拆解、利用、处置电子废物的经营企业或者个体工商户的，不得列入名录。</w:t>
            </w:r>
            <w:r>
              <w:rPr>
                <w:rFonts w:eastAsia="宋体"/>
                <w:color w:val="auto"/>
                <w:kern w:val="0"/>
                <w:sz w:val="20"/>
                <w:szCs w:val="20"/>
              </w:rPr>
              <w:br w:type="textWrapping"/>
            </w:r>
            <w:r>
              <w:rPr>
                <w:rFonts w:eastAsia="宋体"/>
                <w:color w:val="auto"/>
                <w:kern w:val="0"/>
                <w:sz w:val="20"/>
                <w:szCs w:val="20"/>
              </w:rPr>
              <w:t>第九条  从事拆解、利用、处置电子废物活动的单位（包括个体工商户）应当按照环境保护措施验收的要求对污染物排放进行日常定期监测。</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从事拆解、利用、处置电子废物活动的单位（包括个体工商户）应当按照电子废物经营情况记录簿制度的规定，如实记载每批电子废物的来源、类型、重量或者数量、收集（接收）、拆解、利用、贮存、处置的时间；运输者的名称和地址；未完全拆解、利用或者处置的电子废物以及固体废物或液态废物的种类、重量或者数量及去向等。</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监测报告及经营情况记录簿应当保存三年。</w:t>
            </w:r>
            <w:r>
              <w:rPr>
                <w:rFonts w:eastAsia="宋体"/>
                <w:color w:val="auto"/>
                <w:kern w:val="0"/>
                <w:sz w:val="20"/>
                <w:szCs w:val="20"/>
              </w:rPr>
              <w:br w:type="textWrapping"/>
            </w:r>
            <w:r>
              <w:rPr>
                <w:rFonts w:eastAsia="宋体"/>
                <w:color w:val="auto"/>
                <w:kern w:val="0"/>
                <w:sz w:val="20"/>
                <w:szCs w:val="20"/>
              </w:rPr>
              <w:t>第十条  从事拆解、利用、处置电子废物活动的单位（包括个体工商户），应当按照经验收合格的培训制度和计划进行培训。</w:t>
            </w:r>
            <w:r>
              <w:rPr>
                <w:rFonts w:eastAsia="宋体"/>
                <w:color w:val="auto"/>
                <w:kern w:val="0"/>
                <w:sz w:val="20"/>
                <w:szCs w:val="20"/>
              </w:rPr>
              <w:br w:type="textWrapping"/>
            </w:r>
            <w:r>
              <w:rPr>
                <w:rFonts w:eastAsia="宋体"/>
                <w:color w:val="auto"/>
                <w:kern w:val="0"/>
                <w:sz w:val="20"/>
                <w:szCs w:val="20"/>
              </w:rPr>
              <w:t>第十一条  拆解、利用和处置电子废物，应当符合国家环境保护总局制定的有关电子废物污染防治的相关标准、技术规范和技术政策的要求。</w:t>
            </w:r>
            <w:r>
              <w:rPr>
                <w:rFonts w:eastAsia="宋体"/>
                <w:color w:val="auto"/>
                <w:kern w:val="0"/>
                <w:sz w:val="20"/>
                <w:szCs w:val="20"/>
              </w:rPr>
              <w:br w:type="textWrapping"/>
            </w:r>
            <w:r>
              <w:rPr>
                <w:rFonts w:eastAsia="宋体"/>
                <w:color w:val="auto"/>
                <w:kern w:val="0"/>
                <w:sz w:val="20"/>
                <w:szCs w:val="20"/>
              </w:rPr>
              <w:t>禁止使用落后的技术、工艺和设备拆解、利用和处置电子废物。</w:t>
            </w:r>
            <w:r>
              <w:rPr>
                <w:rFonts w:eastAsia="宋体"/>
                <w:color w:val="auto"/>
                <w:kern w:val="0"/>
                <w:sz w:val="20"/>
                <w:szCs w:val="20"/>
              </w:rPr>
              <w:br w:type="textWrapping"/>
            </w:r>
            <w:r>
              <w:rPr>
                <w:rFonts w:eastAsia="宋体"/>
                <w:color w:val="auto"/>
                <w:kern w:val="0"/>
                <w:sz w:val="20"/>
                <w:szCs w:val="20"/>
              </w:rPr>
              <w:t>禁止露天焚烧电子废物。</w:t>
            </w:r>
            <w:r>
              <w:rPr>
                <w:rFonts w:eastAsia="宋体"/>
                <w:color w:val="auto"/>
                <w:kern w:val="0"/>
                <w:sz w:val="20"/>
                <w:szCs w:val="20"/>
              </w:rPr>
              <w:br w:type="textWrapping"/>
            </w:r>
            <w:r>
              <w:rPr>
                <w:rFonts w:eastAsia="宋体"/>
                <w:color w:val="auto"/>
                <w:kern w:val="0"/>
                <w:sz w:val="20"/>
                <w:szCs w:val="20"/>
              </w:rPr>
              <w:t>禁止使用冲天炉、简易反射炉等设备和简易酸浸工艺利用、处置电子废物。</w:t>
            </w:r>
            <w:r>
              <w:rPr>
                <w:rFonts w:eastAsia="宋体"/>
                <w:color w:val="auto"/>
                <w:kern w:val="0"/>
                <w:sz w:val="20"/>
                <w:szCs w:val="20"/>
              </w:rPr>
              <w:br w:type="textWrapping"/>
            </w:r>
            <w:r>
              <w:rPr>
                <w:rFonts w:eastAsia="宋体"/>
                <w:color w:val="auto"/>
                <w:kern w:val="0"/>
                <w:sz w:val="20"/>
                <w:szCs w:val="20"/>
              </w:rPr>
              <w:t>禁止以直接填埋的方式处置电子废物。</w:t>
            </w:r>
            <w:r>
              <w:rPr>
                <w:rFonts w:eastAsia="宋体"/>
                <w:color w:val="auto"/>
                <w:kern w:val="0"/>
                <w:sz w:val="20"/>
                <w:szCs w:val="20"/>
              </w:rPr>
              <w:br w:type="textWrapping"/>
            </w:r>
            <w:r>
              <w:rPr>
                <w:rFonts w:eastAsia="宋体"/>
                <w:color w:val="auto"/>
                <w:kern w:val="0"/>
                <w:sz w:val="20"/>
                <w:szCs w:val="20"/>
              </w:rPr>
              <w:t>拆解、利用、处置电子废物应当在专门作业场所进行。作业场所应当采取防雨、防地面渗漏的措施，并有收集泄漏液体的设施。拆解电子废物，应当首先将铅酸电池、镉镍电池、汞开关、阴极射线管、多氯联苯电容器、制冷剂等去除并分类收集、贮存、利用、处置。</w:t>
            </w:r>
            <w:r>
              <w:rPr>
                <w:rFonts w:eastAsia="宋体"/>
                <w:color w:val="auto"/>
                <w:kern w:val="0"/>
                <w:sz w:val="20"/>
                <w:szCs w:val="20"/>
              </w:rPr>
              <w:br w:type="textWrapping"/>
            </w:r>
            <w:r>
              <w:rPr>
                <w:rFonts w:eastAsia="宋体"/>
                <w:color w:val="auto"/>
                <w:kern w:val="0"/>
                <w:sz w:val="20"/>
                <w:szCs w:val="20"/>
              </w:rPr>
              <w:t>贮存电子废物，应当采取防止因破碎或者其他原因导致电子废物中有毒有害物质泄漏的措施。破碎的阴极射线管应当贮存在有盖的容器内。电子废物贮存期限不得超过一年。</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《电子废物污染环境防治管理办法》</w:t>
            </w:r>
            <w:r>
              <w:rPr>
                <w:rFonts w:eastAsia="宋体"/>
                <w:color w:val="auto"/>
                <w:kern w:val="0"/>
                <w:sz w:val="20"/>
                <w:szCs w:val="20"/>
              </w:rPr>
              <w:br w:type="textWrapping"/>
            </w:r>
            <w:r>
              <w:rPr>
                <w:rFonts w:eastAsia="宋体"/>
                <w:color w:val="auto"/>
                <w:kern w:val="0"/>
                <w:sz w:val="20"/>
                <w:szCs w:val="20"/>
              </w:rPr>
              <w:t>第二十一条  违反本办法规定，有下列行为之一的，由</w:t>
            </w:r>
            <w:r>
              <w:rPr>
                <w:rFonts w:eastAsia="宋体"/>
                <w:bCs/>
                <w:color w:val="auto"/>
                <w:kern w:val="0"/>
                <w:sz w:val="20"/>
                <w:szCs w:val="20"/>
              </w:rPr>
              <w:t>所在地县级以上人民政府环境保护行政主管部门</w:t>
            </w:r>
            <w:r>
              <w:rPr>
                <w:rFonts w:eastAsia="宋体"/>
                <w:color w:val="auto"/>
                <w:kern w:val="0"/>
                <w:sz w:val="20"/>
                <w:szCs w:val="20"/>
              </w:rPr>
              <w:t>责令限期整改，并处3 万元以下罚款：</w:t>
            </w:r>
            <w:r>
              <w:rPr>
                <w:rFonts w:eastAsia="宋体"/>
                <w:color w:val="auto"/>
                <w:kern w:val="0"/>
                <w:sz w:val="20"/>
                <w:szCs w:val="20"/>
              </w:rPr>
              <w:br w:type="textWrapping"/>
            </w:r>
            <w:r>
              <w:rPr>
                <w:rFonts w:eastAsia="宋体"/>
                <w:color w:val="auto"/>
                <w:kern w:val="0"/>
                <w:sz w:val="20"/>
                <w:szCs w:val="20"/>
              </w:rPr>
              <w:t>（一）将未完全拆解、利用或者处置的电子废物提供或者委托给列入名录（包括临时名录）且具有相应经营范围的拆解利用处置单位（包括个体工商户）以外的单位或者个人从事拆解、利用、处置活动的；</w:t>
            </w:r>
            <w:r>
              <w:rPr>
                <w:rFonts w:eastAsia="宋体"/>
                <w:color w:val="auto"/>
                <w:kern w:val="0"/>
                <w:sz w:val="20"/>
                <w:szCs w:val="20"/>
              </w:rPr>
              <w:br w:type="textWrapping"/>
            </w:r>
            <w:r>
              <w:rPr>
                <w:rFonts w:eastAsia="宋体"/>
                <w:color w:val="auto"/>
                <w:kern w:val="0"/>
                <w:sz w:val="20"/>
                <w:szCs w:val="20"/>
              </w:rPr>
              <w:t>（二）拆解、利用和处置电子废物不符合有关电子废物污染防治的相关标准、技术规范和技术政策的要求，或者违反本办法规定的禁止性技术、工艺、设备要求的；</w:t>
            </w:r>
            <w:r>
              <w:rPr>
                <w:rFonts w:eastAsia="宋体"/>
                <w:color w:val="auto"/>
                <w:kern w:val="0"/>
                <w:sz w:val="20"/>
                <w:szCs w:val="20"/>
              </w:rPr>
              <w:br w:type="textWrapping"/>
            </w:r>
            <w:r>
              <w:rPr>
                <w:rFonts w:eastAsia="宋体"/>
                <w:color w:val="auto"/>
                <w:kern w:val="0"/>
                <w:sz w:val="20"/>
                <w:szCs w:val="20"/>
              </w:rPr>
              <w:t>（三）贮存、拆解、利用、处置电子废物的作业场所不符合要求的；</w:t>
            </w:r>
            <w:r>
              <w:rPr>
                <w:rFonts w:eastAsia="宋体"/>
                <w:color w:val="auto"/>
                <w:kern w:val="0"/>
                <w:sz w:val="20"/>
                <w:szCs w:val="20"/>
              </w:rPr>
              <w:br w:type="textWrapping"/>
            </w:r>
            <w:r>
              <w:rPr>
                <w:rFonts w:eastAsia="宋体"/>
                <w:color w:val="auto"/>
                <w:kern w:val="0"/>
                <w:sz w:val="20"/>
                <w:szCs w:val="20"/>
              </w:rPr>
              <w:t>（四）未按规定记录经营情况、日常环境监测数据、所产生工业电子废物的有关情况等，或者环境监测数据、经营情况记录弄虚作假的；</w:t>
            </w:r>
            <w:r>
              <w:rPr>
                <w:rFonts w:eastAsia="宋体"/>
                <w:color w:val="auto"/>
                <w:kern w:val="0"/>
                <w:sz w:val="20"/>
                <w:szCs w:val="20"/>
              </w:rPr>
              <w:br w:type="textWrapping"/>
            </w:r>
            <w:r>
              <w:rPr>
                <w:rFonts w:eastAsia="宋体"/>
                <w:color w:val="auto"/>
                <w:kern w:val="0"/>
                <w:sz w:val="20"/>
                <w:szCs w:val="20"/>
              </w:rPr>
              <w:t>（五）未按培训制度和计划进行培训的；</w:t>
            </w:r>
            <w:r>
              <w:rPr>
                <w:rFonts w:eastAsia="宋体"/>
                <w:color w:val="auto"/>
                <w:kern w:val="0"/>
                <w:sz w:val="20"/>
                <w:szCs w:val="20"/>
              </w:rPr>
              <w:br w:type="textWrapping"/>
            </w:r>
            <w:r>
              <w:rPr>
                <w:rFonts w:eastAsia="宋体"/>
                <w:color w:val="auto"/>
                <w:kern w:val="0"/>
                <w:sz w:val="20"/>
                <w:szCs w:val="20"/>
              </w:rPr>
              <w:t>（六）贮存电子废物超过一年的。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对未按规定备案危险化学品生产装置、储存设施以及库存危险化学品的处置方案的行政处罚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《危险化学品安全管理条例》</w:t>
            </w:r>
            <w:r>
              <w:rPr>
                <w:rFonts w:eastAsia="宋体"/>
                <w:color w:val="auto"/>
                <w:kern w:val="0"/>
                <w:sz w:val="20"/>
                <w:szCs w:val="20"/>
              </w:rPr>
              <w:br w:type="textWrapping"/>
            </w:r>
            <w:r>
              <w:rPr>
                <w:rFonts w:eastAsia="宋体"/>
                <w:color w:val="auto"/>
                <w:kern w:val="0"/>
                <w:sz w:val="20"/>
                <w:szCs w:val="20"/>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w:t>
            </w:r>
            <w:r>
              <w:rPr>
                <w:rFonts w:eastAsia="宋体"/>
                <w:color w:val="auto"/>
                <w:kern w:val="0"/>
                <w:sz w:val="20"/>
                <w:szCs w:val="20"/>
              </w:rPr>
              <w:br w:type="textWrapping"/>
            </w:r>
            <w:r>
              <w:rPr>
                <w:rFonts w:eastAsia="宋体"/>
                <w:color w:val="auto"/>
                <w:kern w:val="0"/>
                <w:sz w:val="20"/>
                <w:szCs w:val="20"/>
              </w:rPr>
              <w:t>安全生产监督管理部门应当会同环境保护主管部门和公安机关对处置情况进行监督检查，发现未依照规定处置的，应当责令其立即处置。</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《危险化学品安全管理条例》</w:t>
            </w:r>
            <w:r>
              <w:rPr>
                <w:rFonts w:eastAsia="宋体"/>
                <w:color w:val="auto"/>
                <w:kern w:val="0"/>
                <w:sz w:val="20"/>
                <w:szCs w:val="20"/>
              </w:rPr>
              <w:br w:type="textWrapping"/>
            </w:r>
            <w:r>
              <w:rPr>
                <w:rFonts w:eastAsia="宋体"/>
                <w:color w:val="auto"/>
                <w:kern w:val="0"/>
                <w:sz w:val="20"/>
                <w:szCs w:val="20"/>
              </w:rPr>
              <w:t>第八十二条第二款  生产、储存、使用危险化学品的单位转产、停产、停业或者解散，未依照本条例规定将其危险化学品生产装置、储存设施以及库存危险化学品的处置方案报有关部门备案的，分别由</w:t>
            </w:r>
            <w:r>
              <w:rPr>
                <w:rFonts w:eastAsia="宋体"/>
                <w:bCs/>
                <w:color w:val="auto"/>
                <w:kern w:val="0"/>
                <w:sz w:val="20"/>
                <w:szCs w:val="20"/>
              </w:rPr>
              <w:t>有关部门</w:t>
            </w:r>
            <w:r>
              <w:rPr>
                <w:rFonts w:eastAsia="宋体"/>
                <w:color w:val="auto"/>
                <w:kern w:val="0"/>
                <w:sz w:val="20"/>
                <w:szCs w:val="20"/>
              </w:rPr>
              <w:t>责令改正，可以处1万元以下的罚款；拒不改正的，处1万元以上5万元以下的罚款。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对未取得登记证生产或者进口新化学物质，或者加工使用未取得登记证的新化学物质等行为的行政处罚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330216318000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《新化学物质环境管理登记办法》（自2021年1月1日起施行）</w:t>
            </w:r>
            <w:r>
              <w:rPr>
                <w:rFonts w:eastAsia="宋体"/>
                <w:color w:val="auto"/>
                <w:kern w:val="0"/>
                <w:sz w:val="20"/>
                <w:szCs w:val="20"/>
              </w:rPr>
              <w:br w:type="textWrapping"/>
            </w:r>
            <w:r>
              <w:rPr>
                <w:rFonts w:eastAsia="宋体"/>
                <w:color w:val="auto"/>
                <w:kern w:val="0"/>
                <w:sz w:val="20"/>
                <w:szCs w:val="20"/>
              </w:rPr>
              <w:t>第四条  国家对新化学物质实行环境管理登记制度。</w:t>
            </w:r>
            <w:r>
              <w:rPr>
                <w:rFonts w:eastAsia="宋体"/>
                <w:color w:val="auto"/>
                <w:kern w:val="0"/>
                <w:sz w:val="20"/>
                <w:szCs w:val="20"/>
              </w:rPr>
              <w:br w:type="textWrapping"/>
            </w:r>
            <w:r>
              <w:rPr>
                <w:rFonts w:eastAsia="宋体"/>
                <w:color w:val="auto"/>
                <w:kern w:val="0"/>
                <w:sz w:val="20"/>
                <w:szCs w:val="20"/>
              </w:rPr>
              <w:t>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r>
              <w:rPr>
                <w:rFonts w:eastAsia="宋体"/>
                <w:color w:val="auto"/>
                <w:kern w:val="0"/>
                <w:sz w:val="20"/>
                <w:szCs w:val="20"/>
              </w:rPr>
              <w:br w:type="textWrapping"/>
            </w:r>
            <w:r>
              <w:rPr>
                <w:rFonts w:eastAsia="宋体"/>
                <w:color w:val="auto"/>
                <w:kern w:val="0"/>
                <w:sz w:val="20"/>
                <w:szCs w:val="20"/>
              </w:rPr>
              <w:t>第十条  新化学物质年生产量或者进口量10吨以上的，应当办理新化学物质环境管理常规登记（以下简称常规登记）。</w:t>
            </w:r>
            <w:r>
              <w:rPr>
                <w:rFonts w:eastAsia="宋体"/>
                <w:color w:val="auto"/>
                <w:kern w:val="0"/>
                <w:sz w:val="20"/>
                <w:szCs w:val="20"/>
              </w:rPr>
              <w:br w:type="textWrapping"/>
            </w:r>
            <w:r>
              <w:rPr>
                <w:rFonts w:eastAsia="宋体"/>
                <w:color w:val="auto"/>
                <w:kern w:val="0"/>
                <w:sz w:val="20"/>
                <w:szCs w:val="20"/>
              </w:rPr>
              <w:t>新化学物质年生产量或者进口量1吨以上不足10吨的，应当办理新化学物质环境管理简易登记（以下简称简易登记）。</w:t>
            </w:r>
            <w:r>
              <w:rPr>
                <w:rFonts w:eastAsia="宋体"/>
                <w:color w:val="auto"/>
                <w:kern w:val="0"/>
                <w:sz w:val="20"/>
                <w:szCs w:val="20"/>
              </w:rPr>
              <w:br w:type="textWrapping"/>
            </w:r>
            <w:r>
              <w:rPr>
                <w:rFonts w:eastAsia="宋体"/>
                <w:color w:val="auto"/>
                <w:kern w:val="0"/>
                <w:sz w:val="20"/>
                <w:szCs w:val="20"/>
              </w:rPr>
              <w:t>符合下列条件之一的，应当办理新化学物质环境管理备案（以下简称备案）：</w:t>
            </w:r>
            <w:r>
              <w:rPr>
                <w:rFonts w:eastAsia="宋体"/>
                <w:color w:val="auto"/>
                <w:kern w:val="0"/>
                <w:sz w:val="20"/>
                <w:szCs w:val="20"/>
              </w:rPr>
              <w:br w:type="textWrapping"/>
            </w:r>
            <w:r>
              <w:rPr>
                <w:rFonts w:eastAsia="宋体"/>
                <w:color w:val="auto"/>
                <w:kern w:val="0"/>
                <w:sz w:val="20"/>
                <w:szCs w:val="20"/>
              </w:rPr>
              <w:t>（一）新化学物质年生产量或者进口量不足1吨的；</w:t>
            </w:r>
            <w:r>
              <w:rPr>
                <w:rFonts w:eastAsia="宋体"/>
                <w:color w:val="auto"/>
                <w:kern w:val="0"/>
                <w:sz w:val="20"/>
                <w:szCs w:val="20"/>
              </w:rPr>
              <w:br w:type="textWrapping"/>
            </w:r>
            <w:r>
              <w:rPr>
                <w:rFonts w:eastAsia="宋体"/>
                <w:color w:val="auto"/>
                <w:kern w:val="0"/>
                <w:sz w:val="20"/>
                <w:szCs w:val="20"/>
              </w:rPr>
              <w:t>（二）新化学物质单体或者反应体含量不超过2％的聚合物或者属于低关注聚合物的。</w:t>
            </w:r>
            <w:r>
              <w:rPr>
                <w:rFonts w:eastAsia="宋体"/>
                <w:color w:val="auto"/>
                <w:kern w:val="0"/>
                <w:sz w:val="20"/>
                <w:szCs w:val="20"/>
              </w:rPr>
              <w:br w:type="textWrapping"/>
            </w:r>
            <w:r>
              <w:rPr>
                <w:rFonts w:eastAsia="宋体"/>
                <w:color w:val="auto"/>
                <w:kern w:val="0"/>
                <w:sz w:val="20"/>
                <w:szCs w:val="20"/>
              </w:rPr>
              <w:t>第二十九条  对已取得常规登记证的新化学物质，在根据本办法第四十四条规定列入《中国现有化学物质名录》前，有下列情形之一的，登记证持有人应当重新申请办理登记：</w:t>
            </w:r>
            <w:r>
              <w:rPr>
                <w:rFonts w:eastAsia="宋体"/>
                <w:color w:val="auto"/>
                <w:kern w:val="0"/>
                <w:sz w:val="20"/>
                <w:szCs w:val="20"/>
              </w:rPr>
              <w:br w:type="textWrapping"/>
            </w:r>
            <w:r>
              <w:rPr>
                <w:rFonts w:eastAsia="宋体"/>
                <w:color w:val="auto"/>
                <w:kern w:val="0"/>
                <w:sz w:val="20"/>
                <w:szCs w:val="20"/>
              </w:rPr>
              <w:t>（一）生产或者进口数量拟超过申请登记量的；</w:t>
            </w:r>
            <w:r>
              <w:rPr>
                <w:rFonts w:eastAsia="宋体"/>
                <w:color w:val="auto"/>
                <w:kern w:val="0"/>
                <w:sz w:val="20"/>
                <w:szCs w:val="20"/>
              </w:rPr>
              <w:br w:type="textWrapping"/>
            </w:r>
            <w:r>
              <w:rPr>
                <w:rFonts w:eastAsia="宋体"/>
                <w:color w:val="auto"/>
                <w:kern w:val="0"/>
                <w:sz w:val="20"/>
                <w:szCs w:val="20"/>
              </w:rPr>
              <w:t>（二）活动类型拟由进口转为生产的；</w:t>
            </w:r>
            <w:r>
              <w:rPr>
                <w:rFonts w:eastAsia="宋体"/>
                <w:color w:val="auto"/>
                <w:kern w:val="0"/>
                <w:sz w:val="20"/>
                <w:szCs w:val="20"/>
              </w:rPr>
              <w:br w:type="textWrapping"/>
            </w:r>
            <w:r>
              <w:rPr>
                <w:rFonts w:eastAsia="宋体"/>
                <w:color w:val="auto"/>
                <w:kern w:val="0"/>
                <w:sz w:val="20"/>
                <w:szCs w:val="20"/>
              </w:rPr>
              <w:t>（三）拟变更新化学物质申请用途的；</w:t>
            </w:r>
            <w:r>
              <w:rPr>
                <w:rFonts w:eastAsia="宋体"/>
                <w:color w:val="auto"/>
                <w:kern w:val="0"/>
                <w:sz w:val="20"/>
                <w:szCs w:val="20"/>
              </w:rPr>
              <w:br w:type="textWrapping"/>
            </w:r>
            <w:r>
              <w:rPr>
                <w:rFonts w:eastAsia="宋体"/>
                <w:color w:val="auto"/>
                <w:kern w:val="0"/>
                <w:sz w:val="20"/>
                <w:szCs w:val="20"/>
              </w:rPr>
              <w:t>（四）拟变更环境风险控制措施的；</w:t>
            </w:r>
            <w:r>
              <w:rPr>
                <w:rFonts w:eastAsia="宋体"/>
                <w:color w:val="auto"/>
                <w:kern w:val="0"/>
                <w:sz w:val="20"/>
                <w:szCs w:val="20"/>
              </w:rPr>
              <w:br w:type="textWrapping"/>
            </w:r>
            <w:r>
              <w:rPr>
                <w:rFonts w:eastAsia="宋体"/>
                <w:color w:val="auto"/>
                <w:kern w:val="0"/>
                <w:sz w:val="20"/>
                <w:szCs w:val="20"/>
              </w:rPr>
              <w:t>（五）导致环境风险增大的其他情形。</w:t>
            </w:r>
            <w:r>
              <w:rPr>
                <w:rFonts w:eastAsia="宋体"/>
                <w:color w:val="auto"/>
                <w:kern w:val="0"/>
                <w:sz w:val="20"/>
                <w:szCs w:val="20"/>
              </w:rPr>
              <w:br w:type="textWrapping"/>
            </w:r>
            <w:r>
              <w:rPr>
                <w:rFonts w:eastAsia="宋体"/>
                <w:color w:val="auto"/>
                <w:kern w:val="0"/>
                <w:sz w:val="20"/>
                <w:szCs w:val="20"/>
              </w:rPr>
              <w:t>重新申请办理登记的，申请人应当提交重新登记申请材料，说明相关事项变更的理由，重新编制并提交环境风险评估报告，重点说明变更后拟采取的环境风险控制措施及其适当性，以及是否存在不合理环境风险。</w:t>
            </w:r>
            <w:r>
              <w:rPr>
                <w:rFonts w:eastAsia="宋体"/>
                <w:color w:val="auto"/>
                <w:kern w:val="0"/>
                <w:sz w:val="20"/>
                <w:szCs w:val="20"/>
              </w:rPr>
              <w:br w:type="textWrapping"/>
            </w:r>
            <w:r>
              <w:rPr>
                <w:rFonts w:eastAsia="宋体"/>
                <w:color w:val="auto"/>
                <w:kern w:val="0"/>
                <w:sz w:val="20"/>
                <w:szCs w:val="20"/>
              </w:rPr>
              <w:t>第三十一条  对根据本办法第四十四条规定列入《中国现有化学物质名录》的下列化学物质，应当实施新用途环境管理：</w:t>
            </w:r>
            <w:r>
              <w:rPr>
                <w:rFonts w:eastAsia="宋体"/>
                <w:color w:val="auto"/>
                <w:kern w:val="0"/>
                <w:sz w:val="20"/>
                <w:szCs w:val="20"/>
              </w:rPr>
              <w:br w:type="textWrapping"/>
            </w:r>
            <w:r>
              <w:rPr>
                <w:rFonts w:eastAsia="宋体"/>
                <w:color w:val="auto"/>
                <w:kern w:val="0"/>
                <w:sz w:val="20"/>
                <w:szCs w:val="20"/>
              </w:rPr>
              <w:t>（一）高危害化学物质；</w:t>
            </w:r>
            <w:r>
              <w:rPr>
                <w:rFonts w:eastAsia="宋体"/>
                <w:color w:val="auto"/>
                <w:kern w:val="0"/>
                <w:sz w:val="20"/>
                <w:szCs w:val="20"/>
              </w:rPr>
              <w:br w:type="textWrapping"/>
            </w:r>
            <w:r>
              <w:rPr>
                <w:rFonts w:eastAsia="宋体"/>
                <w:color w:val="auto"/>
                <w:kern w:val="0"/>
                <w:sz w:val="20"/>
                <w:szCs w:val="20"/>
              </w:rPr>
              <w:t>（二）具有持久性和生物累积性，或者具有持久性和毒性，或者具有生物累积性和毒性的化学物质。</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对高危害化学物质，登记证持有人变更用途的，或者登记证持有人之外的其他人将其用于工业用途的，应当在生产、进口或者加工使用前，向国务院生态环境主管部门申请办理新用途环境管理登记。</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对本条第一款第二项所列化学物质，拟用于本办法第四十四条规定的允许用途外其他工业用途的，应当在生产、进口或者加工使用前，向国务院生态环境主管部门申请办理新用途环境管理登记。                            </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《新化学物质环境管理登记办法》（自2021 年1 月1日起施行）</w:t>
            </w:r>
            <w:r>
              <w:rPr>
                <w:rFonts w:eastAsia="宋体"/>
                <w:color w:val="auto"/>
                <w:kern w:val="0"/>
                <w:sz w:val="20"/>
                <w:szCs w:val="20"/>
              </w:rPr>
              <w:br w:type="textWrapping"/>
            </w:r>
            <w:r>
              <w:rPr>
                <w:rFonts w:eastAsia="宋体"/>
                <w:color w:val="auto"/>
                <w:kern w:val="0"/>
                <w:sz w:val="20"/>
                <w:szCs w:val="20"/>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w:t>
            </w:r>
            <w:r>
              <w:rPr>
                <w:rFonts w:eastAsia="宋体"/>
                <w:color w:val="auto"/>
                <w:kern w:val="0"/>
                <w:sz w:val="20"/>
                <w:szCs w:val="20"/>
              </w:rPr>
              <w:br w:type="textWrapping"/>
            </w:r>
            <w:r>
              <w:rPr>
                <w:rFonts w:eastAsia="宋体"/>
                <w:color w:val="auto"/>
                <w:kern w:val="0"/>
                <w:sz w:val="20"/>
                <w:szCs w:val="20"/>
              </w:rPr>
              <w:t>（一）未取得登记证生产或者进口新化学物质，或者加工使用未取得登记证的新化学物质的；</w:t>
            </w:r>
            <w:r>
              <w:rPr>
                <w:rFonts w:eastAsia="宋体"/>
                <w:color w:val="auto"/>
                <w:kern w:val="0"/>
                <w:sz w:val="20"/>
                <w:szCs w:val="20"/>
              </w:rPr>
              <w:br w:type="textWrapping"/>
            </w:r>
            <w:r>
              <w:rPr>
                <w:rFonts w:eastAsia="宋体"/>
                <w:color w:val="auto"/>
                <w:kern w:val="0"/>
                <w:sz w:val="20"/>
                <w:szCs w:val="20"/>
              </w:rPr>
              <w:t>（二）未按规定办理重新登记生产或者进口新化学物质的；</w:t>
            </w:r>
            <w:r>
              <w:rPr>
                <w:rFonts w:eastAsia="宋体"/>
                <w:color w:val="auto"/>
                <w:kern w:val="0"/>
                <w:sz w:val="20"/>
                <w:szCs w:val="20"/>
              </w:rPr>
              <w:br w:type="textWrapping"/>
            </w:r>
            <w:r>
              <w:rPr>
                <w:rFonts w:eastAsia="宋体"/>
                <w:color w:val="auto"/>
                <w:kern w:val="0"/>
                <w:sz w:val="20"/>
                <w:szCs w:val="20"/>
              </w:rPr>
              <w:t>（三）将未经国务院生态环境主管部门新用途环境管理登记审查或者审查后未予批准的化学物质，用于允许用途以外的其他工业用途的。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119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对未办理备案，或者未按照备案信息生产或者进口新化学物质，或者加工使用未办理备案的新化学物质等行为的行政处罚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330216315000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《新化学物质环境管理登记办法》（自2021 年1 月1 日起施行）</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第十条第三款  符合下列条件之一的，应当办理新化学物质环境管理备案（以下简称备案）：</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（一）新化学物质年生产量或者进口量不足1吨的；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（二）新化学物质单体或者反应体含量不超过2％的聚合物或者属于低关注聚合物的。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第三十条第一款  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第二款  对已取得简易登记证的新化学物质，登记证载明的信息发生变化的，登记证持有人应当申请办理登记证变更。</w:t>
            </w:r>
          </w:p>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第三十六条  办理新化学物质环境管理备案的，应当提交备案表和符合本办法第十条第三款规定的相应情形的证明材料，并一并提交其已经掌握的新化学物质环境与健康危害特性和环境风险的其他信息。</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第三十八条  新化学物质的生产者、进口者、加工使用者应当向下游用户传递下列信息：</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（一）登记证号或者备案回执号；</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（二）新化学物质申请用途；</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（三）新化学物质环境和健康危害特性及环境风险控制措施；（四）新化学物质环境管理要求。</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新化学物质的加工使用者可以要求供应商提供前款规定的新化学物质的相关信息。</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第三十九条  新化学物质的研究者、生产者、进口者和加工使用者应当建立新化学物质活动情况记录制度，如实记录新化学物质活动时间、数量、用途，以及落实环境风险控制措施和环境管理要求等情况。</w:t>
            </w:r>
          </w:p>
          <w:p>
            <w:pPr>
              <w:widowControl/>
              <w:spacing w:line="280" w:lineRule="exact"/>
              <w:ind w:firstLine="400"/>
              <w:rPr>
                <w:rFonts w:eastAsia="宋体"/>
                <w:color w:val="auto"/>
                <w:kern w:val="0"/>
                <w:sz w:val="20"/>
                <w:szCs w:val="20"/>
              </w:rPr>
            </w:pPr>
            <w:r>
              <w:rPr>
                <w:rFonts w:eastAsia="宋体"/>
                <w:color w:val="auto"/>
                <w:kern w:val="0"/>
                <w:sz w:val="20"/>
                <w:szCs w:val="20"/>
              </w:rPr>
              <w:t>常规登记和简易登记材料以及新化学物质活动情况记录等相关资料应当至少保存十年。备案材料以及新化学物质活动情况记录等相关资料应当至少保存三年。</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第四十二条第一款  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《新化学物质环境管理登记办法》（自2021 年1 月1日起施行）</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一）未办理备案，或者未按照备案信息生产或者进口新化学物质，或者加工使用未办理备案的新化学物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（二）未按照登记证的规定生产、进口或者加工使用新化学物质的；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（三）未办理变更登记，或者不按照变更内容生产或者进口新化学物质的；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（四）未落实相关环境风险控制措施或者环境管理要求的，或者未按照规定公开相关信息的；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（五）未向下游用户传递规定信息的，或者拒绝提供新化学物质的相关信息的；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（六）未建立新化学物质活动等情况记录制度的，或者未记录新化学物质活动等情况或者保存相关资料的；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（七）未落实《中国现有化学物质名录》列明的环境管理要求的。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120</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对未将微生物菌剂样品全部安全销毁等行为的行政处罚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330216229000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《进出口环保用微生物菌剂环境安全管理办法》</w:t>
            </w:r>
            <w:r>
              <w:rPr>
                <w:rFonts w:eastAsia="宋体"/>
                <w:color w:val="auto"/>
                <w:kern w:val="0"/>
                <w:sz w:val="20"/>
                <w:szCs w:val="20"/>
              </w:rPr>
              <w:br w:type="textWrapping"/>
            </w:r>
            <w:r>
              <w:rPr>
                <w:rFonts w:eastAsia="宋体"/>
                <w:color w:val="auto"/>
                <w:kern w:val="0"/>
                <w:sz w:val="20"/>
                <w:szCs w:val="20"/>
              </w:rPr>
              <w:t>第十二条  样品检测和环境安全评价结束后，检测和环境安全评价机构应当将微生物菌剂样品全部安全销毁，不得保留或者移作他用。</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《进出口环保用微生物菌剂环境安全管理办法》</w:t>
            </w:r>
            <w:r>
              <w:rPr>
                <w:rFonts w:eastAsia="宋体"/>
                <w:color w:val="auto"/>
                <w:kern w:val="0"/>
                <w:sz w:val="20"/>
                <w:szCs w:val="20"/>
              </w:rPr>
              <w:br w:type="textWrapping"/>
            </w:r>
            <w:r>
              <w:rPr>
                <w:rFonts w:eastAsia="宋体"/>
                <w:color w:val="auto"/>
                <w:kern w:val="0"/>
                <w:sz w:val="20"/>
                <w:szCs w:val="20"/>
              </w:rPr>
              <w:t>第二十九条  违反本办法规定，样品检测和环境安全评价结束后，未将微生物菌剂样品全部安全销毁的，由</w:t>
            </w:r>
            <w:r>
              <w:rPr>
                <w:rFonts w:eastAsia="宋体"/>
                <w:bCs/>
                <w:color w:val="auto"/>
                <w:kern w:val="0"/>
                <w:sz w:val="20"/>
                <w:szCs w:val="20"/>
              </w:rPr>
              <w:t>检测和环境安全评价机构所在地省、自治区、直辖市环境行政主管部门</w:t>
            </w:r>
            <w:r>
              <w:rPr>
                <w:rFonts w:eastAsia="宋体"/>
                <w:color w:val="auto"/>
                <w:kern w:val="0"/>
                <w:sz w:val="20"/>
                <w:szCs w:val="20"/>
              </w:rPr>
              <w:t>责令改正；拒不改正的，可以处一万元以上三万元以下的罚款，并由环境保护主管部门指定有能力的单位代为销毁，所需费用由违法者承担。</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121</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对未妥善保存微生物菌剂生产、使用、储藏、运输和处理记录等行为的行政处罚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330216316000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《进出口环保用微生物菌剂环境安全管理办法》</w:t>
            </w:r>
            <w:r>
              <w:rPr>
                <w:rFonts w:eastAsia="宋体"/>
                <w:color w:val="auto"/>
                <w:kern w:val="0"/>
                <w:sz w:val="20"/>
                <w:szCs w:val="20"/>
              </w:rPr>
              <w:br w:type="textWrapping"/>
            </w:r>
            <w:r>
              <w:rPr>
                <w:rFonts w:eastAsia="宋体"/>
                <w:color w:val="auto"/>
                <w:kern w:val="0"/>
                <w:sz w:val="20"/>
                <w:szCs w:val="20"/>
              </w:rPr>
              <w:t>第二十五条  进出口经营者应当采取环保用微生物菌剂生产、使用、储藏、运输和处理的环境安全控制措施，制定事故处置应急预案。</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进出口经营者应当保留环保用微生物菌剂生产、使用、储藏、运输和处理记录。</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《进出口环保用微生物菌剂环境安全管理办法》</w:t>
            </w:r>
            <w:r>
              <w:rPr>
                <w:rFonts w:eastAsia="宋体"/>
                <w:color w:val="auto"/>
                <w:kern w:val="0"/>
                <w:sz w:val="20"/>
                <w:szCs w:val="20"/>
              </w:rPr>
              <w:br w:type="textWrapping"/>
            </w:r>
            <w:r>
              <w:rPr>
                <w:rFonts w:eastAsia="宋体"/>
                <w:color w:val="auto"/>
                <w:kern w:val="0"/>
                <w:sz w:val="20"/>
                <w:szCs w:val="20"/>
              </w:rPr>
              <w:t>第三十一条  违反本办法规定，未妥善保存微生物菌剂生产、使用、储藏、运输和处理记录，或者未执行微生物菌剂生产、使用、储藏、运输和处理的环境安全控制措施和事故处置应急预案的，由</w:t>
            </w:r>
            <w:r>
              <w:rPr>
                <w:rFonts w:eastAsia="宋体"/>
                <w:bCs/>
                <w:color w:val="auto"/>
                <w:kern w:val="0"/>
                <w:sz w:val="20"/>
                <w:szCs w:val="20"/>
              </w:rPr>
              <w:t>省、自治区、直辖市环境保护行政主管部门</w:t>
            </w:r>
            <w:r>
              <w:rPr>
                <w:rFonts w:eastAsia="宋体"/>
                <w:color w:val="auto"/>
                <w:kern w:val="0"/>
                <w:sz w:val="20"/>
                <w:szCs w:val="20"/>
              </w:rPr>
              <w:t>责令改正；拒不改正的，处一万元以上三万元以下罚款。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w:t>
            </w:r>
            <w:r>
              <w:rPr>
                <w:rFonts w:eastAsia="宋体"/>
                <w:color w:val="auto"/>
                <w:kern w:val="0"/>
                <w:sz w:val="20"/>
                <w:szCs w:val="20"/>
              </w:rPr>
              <w:br w:type="textWrapping"/>
            </w:r>
            <w:r>
              <w:rPr>
                <w:rFonts w:eastAsia="宋体"/>
                <w:color w:val="auto"/>
                <w:kern w:val="0"/>
                <w:sz w:val="20"/>
                <w:szCs w:val="20"/>
              </w:rPr>
              <w:br w:type="textWrapping"/>
            </w:r>
            <w:r>
              <w:rPr>
                <w:rFonts w:eastAsia="宋体"/>
                <w:color w:val="auto"/>
                <w:kern w:val="0"/>
                <w:sz w:val="20"/>
                <w:szCs w:val="20"/>
              </w:rPr>
              <w:t>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122</w:t>
            </w:r>
          </w:p>
        </w:tc>
        <w:tc>
          <w:tcPr>
            <w:tcW w:w="1853" w:type="dxa"/>
            <w:gridSpan w:val="2"/>
            <w:shd w:val="clear" w:color="auto" w:fill="auto"/>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对病原微生物实验室未建立污染防治管理的规章制度等行为的行政处罚</w:t>
            </w:r>
          </w:p>
        </w:tc>
        <w:tc>
          <w:tcPr>
            <w:tcW w:w="899" w:type="dxa"/>
            <w:shd w:val="clear" w:color="auto" w:fill="auto"/>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330216248000</w:t>
            </w:r>
          </w:p>
        </w:tc>
        <w:tc>
          <w:tcPr>
            <w:tcW w:w="638" w:type="dxa"/>
            <w:shd w:val="clear" w:color="000000" w:fill="FFFFFF"/>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《病原微生物实验室生物安全环境管理办法》</w:t>
            </w:r>
            <w:r>
              <w:rPr>
                <w:rFonts w:eastAsia="宋体"/>
                <w:color w:val="auto"/>
                <w:kern w:val="0"/>
                <w:sz w:val="20"/>
                <w:szCs w:val="20"/>
              </w:rPr>
              <w:br w:type="textWrapping"/>
            </w:r>
            <w:r>
              <w:rPr>
                <w:rFonts w:eastAsia="宋体"/>
                <w:color w:val="auto"/>
                <w:kern w:val="0"/>
                <w:sz w:val="20"/>
                <w:szCs w:val="20"/>
              </w:rPr>
              <w:t>第十一条  实验室的设立单位对实验活动产生的废水、废气和危险废物承担污染防治责任。</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实验室应当依照国家环境保护规定和实验室污染控制标准、环境管理技术规范的要求，建立、健全实验室废水、废气和危险废物污染防治管理的规章制度，并设置专（兼）职人员，对实验室产生的废水、废气及危险废物处置是否符合国家法律、行政法规及本办法规定的情况进行检查、督促和落实。</w:t>
            </w:r>
            <w:r>
              <w:rPr>
                <w:rFonts w:eastAsia="宋体"/>
                <w:color w:val="auto"/>
                <w:kern w:val="0"/>
                <w:sz w:val="20"/>
                <w:szCs w:val="20"/>
              </w:rPr>
              <w:br w:type="textWrapping"/>
            </w:r>
            <w:r>
              <w:rPr>
                <w:rFonts w:eastAsia="宋体"/>
                <w:color w:val="auto"/>
                <w:kern w:val="0"/>
                <w:sz w:val="20"/>
                <w:szCs w:val="20"/>
              </w:rPr>
              <w:t>第十六条  实验室建立并保留的实验档案应当如实记录与生物安全相关的实验活动和设施、设备工作状态情况，以及实验活动产生的废水、废气和危险废物无害化处理、集中处置以及检验的情况。</w:t>
            </w:r>
            <w:r>
              <w:rPr>
                <w:rFonts w:eastAsia="宋体"/>
                <w:color w:val="auto"/>
                <w:kern w:val="0"/>
                <w:sz w:val="20"/>
                <w:szCs w:val="20"/>
              </w:rPr>
              <w:br w:type="textWrapping"/>
            </w:r>
            <w:r>
              <w:rPr>
                <w:rFonts w:eastAsia="宋体"/>
                <w:color w:val="auto"/>
                <w:kern w:val="0"/>
                <w:sz w:val="20"/>
                <w:szCs w:val="20"/>
              </w:rPr>
              <w:t>第十七条  实验室应当制定环境污染应急预案，报所在地县级人民政府环境保护行政主管部门备案，并定期进行演练。</w:t>
            </w:r>
            <w:r>
              <w:rPr>
                <w:rFonts w:eastAsia="宋体"/>
                <w:color w:val="auto"/>
                <w:kern w:val="0"/>
                <w:sz w:val="20"/>
                <w:szCs w:val="20"/>
              </w:rPr>
              <w:br w:type="textWrapping"/>
            </w:r>
            <w:r>
              <w:rPr>
                <w:rFonts w:eastAsia="宋体"/>
                <w:color w:val="auto"/>
                <w:kern w:val="0"/>
                <w:sz w:val="20"/>
                <w:szCs w:val="20"/>
              </w:rPr>
              <w:t>实验室产生危险废物的，应当按照国家危险废物污染环境防治的规定，制定意外事故的防范措施和应急预案，并向所在地县级以上地方人民政府环境保护行政主管部门备案。</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《病原微生物实验室生物安全环境管理办法》</w:t>
            </w:r>
            <w:r>
              <w:rPr>
                <w:rFonts w:eastAsia="宋体"/>
                <w:color w:val="auto"/>
                <w:kern w:val="0"/>
                <w:sz w:val="20"/>
                <w:szCs w:val="20"/>
              </w:rPr>
              <w:br w:type="textWrapping"/>
            </w:r>
            <w:r>
              <w:rPr>
                <w:rFonts w:eastAsia="宋体"/>
                <w:color w:val="auto"/>
                <w:kern w:val="0"/>
                <w:sz w:val="20"/>
                <w:szCs w:val="20"/>
              </w:rPr>
              <w:t>第二十一条</w:t>
            </w:r>
            <w:r>
              <w:rPr>
                <w:rFonts w:hint="eastAsia" w:eastAsia="宋体"/>
                <w:color w:val="auto"/>
                <w:kern w:val="0"/>
                <w:sz w:val="20"/>
                <w:szCs w:val="20"/>
              </w:rPr>
              <w:t xml:space="preserve">  </w:t>
            </w:r>
            <w:r>
              <w:rPr>
                <w:rFonts w:eastAsia="宋体"/>
                <w:color w:val="auto"/>
                <w:kern w:val="0"/>
                <w:sz w:val="20"/>
                <w:szCs w:val="20"/>
              </w:rPr>
              <w:t>违反本办法有关规定，有下列情形之一的，由</w:t>
            </w:r>
            <w:r>
              <w:rPr>
                <w:rFonts w:eastAsia="宋体"/>
                <w:bCs/>
                <w:color w:val="auto"/>
                <w:kern w:val="0"/>
                <w:sz w:val="20"/>
                <w:szCs w:val="20"/>
              </w:rPr>
              <w:t>县级以上人民政府环境保护行政主管部门</w:t>
            </w:r>
            <w:r>
              <w:rPr>
                <w:rFonts w:eastAsia="宋体"/>
                <w:color w:val="auto"/>
                <w:kern w:val="0"/>
                <w:sz w:val="20"/>
                <w:szCs w:val="20"/>
              </w:rPr>
              <w:t>责令限期改正，给予警告；逾期不改正的，处1000 元以下罚款：</w:t>
            </w:r>
            <w:r>
              <w:rPr>
                <w:rFonts w:eastAsia="宋体"/>
                <w:color w:val="auto"/>
                <w:kern w:val="0"/>
                <w:sz w:val="20"/>
                <w:szCs w:val="20"/>
              </w:rPr>
              <w:br w:type="textWrapping"/>
            </w:r>
            <w:r>
              <w:rPr>
                <w:rFonts w:eastAsia="宋体"/>
                <w:color w:val="auto"/>
                <w:kern w:val="0"/>
                <w:sz w:val="20"/>
                <w:szCs w:val="20"/>
              </w:rPr>
              <w:t>（一）未建立实验室污染防治管理的规章制度，或者未设置专（兼）职人员的；</w:t>
            </w:r>
            <w:r>
              <w:rPr>
                <w:rFonts w:eastAsia="宋体"/>
                <w:color w:val="auto"/>
                <w:kern w:val="0"/>
                <w:sz w:val="20"/>
                <w:szCs w:val="20"/>
              </w:rPr>
              <w:br w:type="textWrapping"/>
            </w:r>
            <w:r>
              <w:rPr>
                <w:rFonts w:eastAsia="宋体"/>
                <w:color w:val="auto"/>
                <w:kern w:val="0"/>
                <w:sz w:val="20"/>
                <w:szCs w:val="20"/>
              </w:rPr>
              <w:t>（二）未对产生的危险废物进行登记或者未保存登记资料的；</w:t>
            </w:r>
            <w:r>
              <w:rPr>
                <w:rFonts w:eastAsia="宋体"/>
                <w:color w:val="auto"/>
                <w:kern w:val="0"/>
                <w:sz w:val="20"/>
                <w:szCs w:val="20"/>
              </w:rPr>
              <w:br w:type="textWrapping"/>
            </w:r>
            <w:r>
              <w:rPr>
                <w:rFonts w:eastAsia="宋体"/>
                <w:color w:val="auto"/>
                <w:kern w:val="0"/>
                <w:sz w:val="20"/>
                <w:szCs w:val="20"/>
              </w:rPr>
              <w:t>（三）未制定环境污染应急预案的。违反本办法规定的其他行为，环境保护法律、行政法规已有处罚规定的，适用其规定。</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123</w:t>
            </w:r>
          </w:p>
        </w:tc>
        <w:tc>
          <w:tcPr>
            <w:tcW w:w="1853" w:type="dxa"/>
            <w:gridSpan w:val="2"/>
            <w:shd w:val="clear" w:color="000000" w:fill="FFFFFF"/>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对排放畜禽养殖废弃物超标、超总量或未经无害化处理直接向环境排放畜禽养殖废弃物的行政处罚</w:t>
            </w:r>
          </w:p>
        </w:tc>
        <w:tc>
          <w:tcPr>
            <w:tcW w:w="899" w:type="dxa"/>
            <w:noWrap w:val="0"/>
            <w:vAlign w:val="center"/>
          </w:tcPr>
          <w:p>
            <w:pPr>
              <w:widowControl/>
              <w:spacing w:line="280" w:lineRule="exact"/>
              <w:ind w:right="-64" w:rightChars="-20" w:firstLine="0" w:firstLineChars="0"/>
              <w:jc w:val="center"/>
              <w:rPr>
                <w:rFonts w:eastAsia="等线"/>
                <w:color w:val="auto"/>
                <w:kern w:val="0"/>
                <w:sz w:val="22"/>
                <w:szCs w:val="22"/>
              </w:rPr>
            </w:pPr>
            <w:r>
              <w:rPr>
                <w:rFonts w:eastAsia="等线"/>
                <w:color w:val="auto"/>
                <w:kern w:val="0"/>
                <w:sz w:val="22"/>
                <w:szCs w:val="22"/>
              </w:rPr>
              <w:t>330216263000</w:t>
            </w:r>
          </w:p>
        </w:tc>
        <w:tc>
          <w:tcPr>
            <w:tcW w:w="638" w:type="dxa"/>
            <w:noWrap w:val="0"/>
            <w:vAlign w:val="center"/>
          </w:tcPr>
          <w:p>
            <w:pPr>
              <w:widowControl/>
              <w:spacing w:line="28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《畜禽规模养殖污染防治条例》</w:t>
            </w:r>
            <w:r>
              <w:rPr>
                <w:rFonts w:eastAsia="宋体"/>
                <w:color w:val="auto"/>
                <w:kern w:val="0"/>
                <w:sz w:val="20"/>
                <w:szCs w:val="20"/>
              </w:rPr>
              <w:br w:type="textWrapping"/>
            </w:r>
            <w:r>
              <w:rPr>
                <w:rFonts w:eastAsia="宋体"/>
                <w:color w:val="auto"/>
                <w:kern w:val="0"/>
                <w:sz w:val="20"/>
                <w:szCs w:val="20"/>
              </w:rPr>
              <w:t>第二十条  向环境排放经过处理的畜禽养殖废弃物，应当符合国家和地方规定的污染物排放标准和总量控制指标。畜禽养殖废弃物未经处理，不得直接向环境排放。</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《畜禽规模养殖污染防治条例》</w:t>
            </w:r>
            <w:r>
              <w:rPr>
                <w:rFonts w:eastAsia="宋体"/>
                <w:color w:val="auto"/>
                <w:kern w:val="0"/>
                <w:sz w:val="20"/>
                <w:szCs w:val="20"/>
              </w:rPr>
              <w:br w:type="textWrapping"/>
            </w:r>
            <w:r>
              <w:rPr>
                <w:rFonts w:eastAsia="宋体"/>
                <w:color w:val="auto"/>
                <w:kern w:val="0"/>
                <w:sz w:val="20"/>
                <w:szCs w:val="20"/>
              </w:rPr>
              <w:t>第四十一条  排放畜禽养殖废弃物不符合国家或者地方规定的污染物排放标准或者总量控制指标，或者未经无害化处理直接向环境排放畜禽养殖废弃物的，由</w:t>
            </w:r>
            <w:r>
              <w:rPr>
                <w:rFonts w:eastAsia="宋体"/>
                <w:bCs/>
                <w:color w:val="auto"/>
                <w:kern w:val="0"/>
                <w:sz w:val="20"/>
                <w:szCs w:val="20"/>
              </w:rPr>
              <w:t>县级以上地方人民政府环境保护主管部门</w:t>
            </w:r>
            <w:r>
              <w:rPr>
                <w:rFonts w:eastAsia="宋体"/>
                <w:color w:val="auto"/>
                <w:kern w:val="0"/>
                <w:sz w:val="20"/>
                <w:szCs w:val="20"/>
              </w:rPr>
              <w:t xml:space="preserve">责令限期治理，可以处5万元以下的罚款。县级以上地方人民政府环境保护主管部门作出限期治理决定后，应当会同同级人民政府农牧等有关部门对整改措施的落实情况及时进行核查，并向社会公布核查结果。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对畜禽养殖场（养殖小区）未建立污染防治设施运行管理台账的行政处罚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330216131000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《浙江省畜禽养殖污染防治办法》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第十二条第二款  建设污染防治设施的畜禽养殖场（养殖小区），应当建立相关设施运行管理台账。台账应当载明设施运行、维护情况以及相应污染物产生、排放和综合利用等情况。　</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《浙江省畜禽养殖污染防治办法》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第二十一条  违反本办法第十二条第二款规定，未建立污染防治设施运行管理台账的，由</w:t>
            </w:r>
            <w:r>
              <w:rPr>
                <w:rFonts w:eastAsia="宋体"/>
                <w:bCs/>
                <w:color w:val="auto"/>
                <w:kern w:val="0"/>
                <w:sz w:val="20"/>
                <w:szCs w:val="20"/>
              </w:rPr>
              <w:t>环境保护行政主管部门</w:t>
            </w:r>
            <w:r>
              <w:rPr>
                <w:rFonts w:eastAsia="宋体"/>
                <w:color w:val="auto"/>
                <w:kern w:val="0"/>
                <w:sz w:val="20"/>
                <w:szCs w:val="20"/>
              </w:rPr>
              <w:t>责令限期改正，可以处3000元以上1万元以下的罚款。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125</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对未编制环评文件，或环评文件未经批准擅自建造、运行、生产和使用等的行政处罚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330216135000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 xml:space="preserve">第二十九条第一款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            </w:t>
            </w:r>
            <w:r>
              <w:rPr>
                <w:rFonts w:eastAsia="宋体"/>
                <w:color w:val="auto"/>
                <w:kern w:val="0"/>
                <w:sz w:val="20"/>
                <w:szCs w:val="20"/>
              </w:rPr>
              <w:br w:type="textWrapping"/>
            </w:r>
            <w:r>
              <w:rPr>
                <w:rFonts w:eastAsia="宋体"/>
                <w:color w:val="auto"/>
                <w:kern w:val="0"/>
                <w:sz w:val="20"/>
                <w:szCs w:val="20"/>
              </w:rPr>
              <w:t xml:space="preserve">第三十四条第二款  开发利用伴生放射性矿的单位，应当在申请领取采矿许可证前编制环境影响报告书，报省级以上人民政府环境保护行政主管部门审查批准。 </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第五十条  违反本法规定，未编制环境影响评价文件，或者环境影响评价文件未经环境保护行政主管部门批准，擅自进行建造、运行、生产和使用等活动的，由</w:t>
            </w:r>
            <w:r>
              <w:rPr>
                <w:rFonts w:eastAsia="宋体"/>
                <w:bCs/>
                <w:color w:val="auto"/>
                <w:kern w:val="0"/>
                <w:sz w:val="20"/>
                <w:szCs w:val="20"/>
              </w:rPr>
              <w:t>审批环境影响评价文件的环境保护行政主管部门</w:t>
            </w:r>
            <w:r>
              <w:rPr>
                <w:rFonts w:eastAsia="宋体"/>
                <w:color w:val="auto"/>
                <w:kern w:val="0"/>
                <w:sz w:val="20"/>
                <w:szCs w:val="20"/>
              </w:rPr>
              <w:t>责令停止违法行为，限期补办手续或者恢复原状，并处一万元以上二十万元以下罚款。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126</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对违法生产、销售、使用、转让、进口、贮存放射性同位素和射线装置以及装备有放射性同位素仪表的行政处罚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330216200000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第二十八条  生产、销售、使用放射性同位素和射线装置的单位，应当按照国务院有关放射性同位素与射线装置放射防护的规定申请领取许可证，办理登记手续。</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转让、进口放射性同位素和射线装置的单位以及装备有放射性同位素的仪表的单位，应当按照国务院有关放射性同位素与射线装置放射防护的规定办理有关手续。</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第五十三条  违反本法规定，生产、销售、使用、转让、进口、贮存放射性同位素和射线装置以及装备有放射性同位素的仪表的，由</w:t>
            </w:r>
            <w:r>
              <w:rPr>
                <w:rFonts w:eastAsia="宋体"/>
                <w:bCs/>
                <w:color w:val="auto"/>
                <w:kern w:val="0"/>
                <w:sz w:val="20"/>
                <w:szCs w:val="20"/>
              </w:rPr>
              <w:t>县级以上人民政府环境保护行政主管部门</w:t>
            </w:r>
            <w:r>
              <w:rPr>
                <w:rFonts w:eastAsia="宋体"/>
                <w:color w:val="auto"/>
                <w:kern w:val="0"/>
                <w:sz w:val="20"/>
                <w:szCs w:val="20"/>
              </w:rPr>
              <w:t>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127</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对不按照规定设置放射性标识、标志、中文警示说明等行为的行政处罚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330216212000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第十六条  放射性物质和射线装置应当设置明显的放射性标识和中文警示说明。生产、销售、使用、贮存、处置放射性物质和射线装置的场所，以及运输放射性物质和含放射源的射线装置的工具，应当设置明显的放射性标志。</w:t>
            </w:r>
            <w:r>
              <w:rPr>
                <w:rFonts w:eastAsia="宋体"/>
                <w:color w:val="auto"/>
                <w:kern w:val="0"/>
                <w:sz w:val="20"/>
                <w:szCs w:val="20"/>
              </w:rPr>
              <w:br w:type="textWrapping"/>
            </w:r>
            <w:r>
              <w:rPr>
                <w:rFonts w:eastAsia="宋体"/>
                <w:color w:val="auto"/>
                <w:kern w:val="0"/>
                <w:sz w:val="20"/>
                <w:szCs w:val="20"/>
              </w:rPr>
              <w:t>第三十三条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第五十五条  违反本法规定，有下列行为之一的，由</w:t>
            </w:r>
            <w:r>
              <w:rPr>
                <w:rFonts w:eastAsia="宋体"/>
                <w:bCs/>
                <w:color w:val="auto"/>
                <w:kern w:val="0"/>
                <w:sz w:val="20"/>
                <w:szCs w:val="20"/>
              </w:rPr>
              <w:t>县级以上人民政府环境保护行政主管部门</w:t>
            </w:r>
            <w:r>
              <w:rPr>
                <w:rFonts w:eastAsia="宋体"/>
                <w:color w:val="auto"/>
                <w:kern w:val="0"/>
                <w:sz w:val="20"/>
                <w:szCs w:val="20"/>
              </w:rPr>
              <w:t xml:space="preserve">或者其他有关部门依据职权责令限期改正；逾期不改正的，责令停产停业，并处二万元以上十万元以下罚款；构成犯罪的，依法追究刑事责任： </w:t>
            </w:r>
            <w:r>
              <w:rPr>
                <w:rFonts w:eastAsia="宋体"/>
                <w:color w:val="auto"/>
                <w:kern w:val="0"/>
                <w:sz w:val="20"/>
                <w:szCs w:val="20"/>
              </w:rPr>
              <w:br w:type="textWrapping"/>
            </w:r>
            <w:r>
              <w:rPr>
                <w:rFonts w:eastAsia="宋体"/>
                <w:color w:val="auto"/>
                <w:kern w:val="0"/>
                <w:sz w:val="20"/>
                <w:szCs w:val="20"/>
              </w:rPr>
              <w:t xml:space="preserve">（一）不按照规定设置放射性标识、标志、中文警示说明的； </w:t>
            </w:r>
            <w:r>
              <w:rPr>
                <w:rFonts w:eastAsia="宋体"/>
                <w:color w:val="auto"/>
                <w:kern w:val="0"/>
                <w:sz w:val="20"/>
                <w:szCs w:val="20"/>
              </w:rPr>
              <w:br w:type="textWrapping"/>
            </w:r>
            <w:r>
              <w:rPr>
                <w:rFonts w:eastAsia="宋体"/>
                <w:color w:val="auto"/>
                <w:kern w:val="0"/>
                <w:sz w:val="20"/>
                <w:szCs w:val="20"/>
              </w:rPr>
              <w:t xml:space="preserve">（二）不按照规定建立健全安全保卫制度和制定事故应急计划或者应急措施的； </w:t>
            </w:r>
            <w:r>
              <w:rPr>
                <w:rFonts w:eastAsia="宋体"/>
                <w:color w:val="auto"/>
                <w:kern w:val="0"/>
                <w:sz w:val="20"/>
                <w:szCs w:val="20"/>
              </w:rPr>
              <w:br w:type="textWrapping"/>
            </w:r>
            <w:r>
              <w:rPr>
                <w:rFonts w:eastAsia="宋体"/>
                <w:color w:val="auto"/>
                <w:kern w:val="0"/>
                <w:sz w:val="20"/>
                <w:szCs w:val="20"/>
              </w:rPr>
              <w:t>（三）不按照规定报告放射源丢失、被盗情况或者放射性污染事故的。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128</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对未建造尾矿库或者不按照放射性污染防治的要求建造尾矿库，贮存、处置铀(钍)矿和伴生放射性矿的尾矿等行为的行政处罚</w:t>
            </w:r>
          </w:p>
        </w:tc>
        <w:tc>
          <w:tcPr>
            <w:tcW w:w="899" w:type="dxa"/>
            <w:noWrap w:val="0"/>
            <w:vAlign w:val="center"/>
          </w:tcPr>
          <w:p>
            <w:pPr>
              <w:widowControl/>
              <w:spacing w:line="300" w:lineRule="exact"/>
              <w:ind w:right="-64" w:rightChars="-20" w:firstLine="0" w:firstLineChars="0"/>
              <w:jc w:val="center"/>
              <w:rPr>
                <w:rFonts w:eastAsia="等线"/>
                <w:color w:val="auto"/>
                <w:spacing w:val="-2"/>
                <w:kern w:val="0"/>
                <w:sz w:val="22"/>
                <w:szCs w:val="22"/>
              </w:rPr>
            </w:pPr>
            <w:r>
              <w:rPr>
                <w:rFonts w:eastAsia="等线"/>
                <w:color w:val="auto"/>
                <w:spacing w:val="-2"/>
                <w:kern w:val="0"/>
                <w:sz w:val="22"/>
                <w:szCs w:val="22"/>
              </w:rPr>
              <w:t>33021617400Y</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第三十七条  对铀（钍）矿和伴生放射性矿开发利用过程中产生的尾矿，应当建造尾矿库进行贮存、处置；建造的尾矿库应当符合放射性污染防治的要求。</w:t>
            </w:r>
            <w:r>
              <w:rPr>
                <w:rFonts w:eastAsia="宋体"/>
                <w:color w:val="auto"/>
                <w:kern w:val="0"/>
                <w:sz w:val="20"/>
                <w:szCs w:val="20"/>
              </w:rPr>
              <w:br w:type="textWrapping"/>
            </w:r>
            <w:r>
              <w:rPr>
                <w:rFonts w:eastAsia="宋体"/>
                <w:color w:val="auto"/>
                <w:kern w:val="0"/>
                <w:sz w:val="20"/>
                <w:szCs w:val="20"/>
              </w:rPr>
              <w:t>第四十条 向环境排放放射性废气、废液，必须符合国家放射性污染防治标准。</w:t>
            </w:r>
            <w:r>
              <w:rPr>
                <w:rFonts w:eastAsia="宋体"/>
                <w:color w:val="auto"/>
                <w:kern w:val="0"/>
                <w:sz w:val="20"/>
                <w:szCs w:val="20"/>
              </w:rPr>
              <w:br w:type="textWrapping"/>
            </w:r>
            <w:r>
              <w:rPr>
                <w:rFonts w:eastAsia="宋体"/>
                <w:color w:val="auto"/>
                <w:kern w:val="0"/>
                <w:sz w:val="20"/>
                <w:szCs w:val="20"/>
              </w:rPr>
              <w:t>第四十一条  产生放射性废气、废液的单位向环境排放符合国家放射性污染防治标准的放射性废气、废液，应当向审批环境影响评价文件的环境保护行政主管部门申请放射性核素排放量，并定期报告排放计量结果。</w:t>
            </w:r>
            <w:r>
              <w:rPr>
                <w:rFonts w:eastAsia="宋体"/>
                <w:color w:val="auto"/>
                <w:kern w:val="0"/>
                <w:sz w:val="20"/>
                <w:szCs w:val="20"/>
              </w:rPr>
              <w:br w:type="textWrapping"/>
            </w:r>
            <w:r>
              <w:rPr>
                <w:rFonts w:eastAsia="宋体"/>
                <w:color w:val="auto"/>
                <w:kern w:val="0"/>
                <w:sz w:val="20"/>
                <w:szCs w:val="20"/>
              </w:rPr>
              <w:t>第四十二条 产生放射性废液的单位，必须按照国家放射性污染防治标准的要求，对不得向环境排放的放射性废液进行处理或者贮存。</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产生放射性废液的单位，向环境排放符合国家放射性污染防治标准的放射性废液，必须采用符合国务院环境保护行政主管部门规定的排放方式。</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禁止利用渗井、渗坑、天然裂隙、溶洞或者国家禁止的其他方式排放放射性废液。</w:t>
            </w:r>
            <w:r>
              <w:rPr>
                <w:rFonts w:eastAsia="宋体"/>
                <w:color w:val="auto"/>
                <w:kern w:val="0"/>
                <w:sz w:val="20"/>
                <w:szCs w:val="20"/>
              </w:rPr>
              <w:br w:type="textWrapping"/>
            </w:r>
            <w:r>
              <w:rPr>
                <w:rFonts w:eastAsia="宋体"/>
                <w:color w:val="auto"/>
                <w:kern w:val="0"/>
                <w:sz w:val="20"/>
                <w:szCs w:val="20"/>
              </w:rPr>
              <w:t>第四十六条  设立专门从事放射性固体废物贮存、处置的单位，必须经国务院环境保护行政主管部门审查批准，取得许可证。具体办法由国务院规定。禁止未经许可或者不按照许可的有关规定从事贮存和处置放射性固体废物的活动。禁止将放射性固体废物提供或者委托给无许可证的单位贮存和处置。</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第五十四条  违反本法规定，有下列行为之一的，由</w:t>
            </w:r>
            <w:r>
              <w:rPr>
                <w:rFonts w:eastAsia="宋体"/>
                <w:bCs/>
                <w:color w:val="auto"/>
                <w:kern w:val="0"/>
                <w:sz w:val="20"/>
                <w:szCs w:val="20"/>
              </w:rPr>
              <w:t>县级以上人民政府环境保护行政主管部门</w:t>
            </w:r>
            <w:r>
              <w:rPr>
                <w:rFonts w:eastAsia="宋体"/>
                <w:color w:val="auto"/>
                <w:kern w:val="0"/>
                <w:sz w:val="20"/>
                <w:szCs w:val="20"/>
              </w:rPr>
              <w:t>责令停止违法行为，限期改正，处以罚款；构成犯罪的，依法追究刑事责任：</w:t>
            </w:r>
            <w:r>
              <w:rPr>
                <w:rFonts w:eastAsia="宋体"/>
                <w:color w:val="auto"/>
                <w:kern w:val="0"/>
                <w:sz w:val="20"/>
                <w:szCs w:val="20"/>
              </w:rPr>
              <w:br w:type="textWrapping"/>
            </w:r>
            <w:r>
              <w:rPr>
                <w:rFonts w:eastAsia="宋体"/>
                <w:color w:val="auto"/>
                <w:kern w:val="0"/>
                <w:sz w:val="20"/>
                <w:szCs w:val="20"/>
              </w:rPr>
              <w:t>（一）未建造尾矿库或者不按照放射性污染防治的要求建造尾矿库，贮存、处置铀（钍）矿和伴生放射性矿的尾矿的；</w:t>
            </w:r>
            <w:r>
              <w:rPr>
                <w:rFonts w:eastAsia="宋体"/>
                <w:color w:val="auto"/>
                <w:kern w:val="0"/>
                <w:sz w:val="20"/>
                <w:szCs w:val="20"/>
              </w:rPr>
              <w:br w:type="textWrapping"/>
            </w:r>
            <w:r>
              <w:rPr>
                <w:rFonts w:eastAsia="宋体"/>
                <w:color w:val="auto"/>
                <w:kern w:val="0"/>
                <w:sz w:val="20"/>
                <w:szCs w:val="20"/>
              </w:rPr>
              <w:t>（二）向环境排放不得排放的放射性废气、废液的；</w:t>
            </w:r>
            <w:r>
              <w:rPr>
                <w:rFonts w:eastAsia="宋体"/>
                <w:color w:val="auto"/>
                <w:kern w:val="0"/>
                <w:sz w:val="20"/>
                <w:szCs w:val="20"/>
              </w:rPr>
              <w:br w:type="textWrapping"/>
            </w:r>
            <w:r>
              <w:rPr>
                <w:rFonts w:eastAsia="宋体"/>
                <w:color w:val="auto"/>
                <w:kern w:val="0"/>
                <w:sz w:val="20"/>
                <w:szCs w:val="20"/>
              </w:rPr>
              <w:t>（三）不按照规定的方式排放放射性废液，利用渗井、渗坑、天然裂隙、溶洞或者国家禁止的其他方式排放放射性废液的；</w:t>
            </w:r>
            <w:r>
              <w:rPr>
                <w:rFonts w:eastAsia="宋体"/>
                <w:color w:val="auto"/>
                <w:kern w:val="0"/>
                <w:sz w:val="20"/>
                <w:szCs w:val="20"/>
              </w:rPr>
              <w:br w:type="textWrapping"/>
            </w:r>
            <w:r>
              <w:rPr>
                <w:rFonts w:eastAsia="宋体"/>
                <w:color w:val="auto"/>
                <w:kern w:val="0"/>
                <w:sz w:val="20"/>
                <w:szCs w:val="20"/>
              </w:rPr>
              <w:t>（四）不按照规定处理或者贮存不得向环境排放的放射性废液的；</w:t>
            </w:r>
            <w:r>
              <w:rPr>
                <w:rFonts w:eastAsia="宋体"/>
                <w:color w:val="auto"/>
                <w:kern w:val="0"/>
                <w:sz w:val="20"/>
                <w:szCs w:val="20"/>
              </w:rPr>
              <w:br w:type="textWrapping"/>
            </w:r>
            <w:r>
              <w:rPr>
                <w:rFonts w:eastAsia="宋体"/>
                <w:color w:val="auto"/>
                <w:kern w:val="0"/>
                <w:sz w:val="20"/>
                <w:szCs w:val="20"/>
              </w:rPr>
              <w:t xml:space="preserve">（五）将放射性固体废物提供或者委托给无许可证的单位贮存和处置的。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有前款第（一）项、第（二）项、第（三）项、第（五）项行为之一的，处十万元以上二十万元以下罚款；有前款第（四）项行为的，处一万元以上十万元以下罚款。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129</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对不按规定对其产生的放射性固体废物进行处置的行政处罚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330216188000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auto" w:fill="auto"/>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第四十五条  产生放射性固体废物的单位，应当按照国务院环境保护行政主管部门的规定，对其产生的放射性固体废物进行处理后，送交放射性固体废物处置单位处置，并承担处置费用。</w:t>
            </w:r>
            <w:r>
              <w:rPr>
                <w:rFonts w:eastAsia="宋体"/>
                <w:color w:val="auto"/>
                <w:kern w:val="0"/>
                <w:sz w:val="20"/>
                <w:szCs w:val="20"/>
              </w:rPr>
              <w:br w:type="textWrapping"/>
            </w:r>
            <w:r>
              <w:rPr>
                <w:rFonts w:eastAsia="宋体"/>
                <w:color w:val="auto"/>
                <w:kern w:val="0"/>
                <w:sz w:val="20"/>
                <w:szCs w:val="20"/>
              </w:rPr>
              <w:t>放射性固体废物处置费用收取和使用管理办法，由国务院财政部门、价格主管部门会同国务院环境保护行政主管部门规定。</w:t>
            </w:r>
          </w:p>
        </w:tc>
        <w:tc>
          <w:tcPr>
            <w:tcW w:w="4506" w:type="dxa"/>
            <w:shd w:val="clear" w:color="auto" w:fill="auto"/>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 xml:space="preserve">《中华人民共和国放射性污染防治法》 </w:t>
            </w:r>
            <w:r>
              <w:rPr>
                <w:rFonts w:eastAsia="宋体"/>
                <w:color w:val="auto"/>
                <w:kern w:val="0"/>
                <w:sz w:val="20"/>
                <w:szCs w:val="20"/>
              </w:rPr>
              <w:br w:type="textWrapping"/>
            </w:r>
            <w:r>
              <w:rPr>
                <w:rFonts w:eastAsia="宋体"/>
                <w:color w:val="auto"/>
                <w:kern w:val="0"/>
                <w:sz w:val="20"/>
                <w:szCs w:val="20"/>
              </w:rPr>
              <w:t>第五十六条  产生放射性固体废物的单位，不按照本法第四十五条的规定对其产生的放射性固体废物进行处置的，由</w:t>
            </w:r>
            <w:r>
              <w:rPr>
                <w:rFonts w:eastAsia="宋体"/>
                <w:bCs/>
                <w:color w:val="auto"/>
                <w:kern w:val="0"/>
                <w:sz w:val="20"/>
                <w:szCs w:val="20"/>
              </w:rPr>
              <w:t>审批该单位立项环境影响评价文件的环境保护行政主管部门</w:t>
            </w:r>
            <w:r>
              <w:rPr>
                <w:rFonts w:eastAsia="宋体"/>
                <w:color w:val="auto"/>
                <w:kern w:val="0"/>
                <w:sz w:val="20"/>
                <w:szCs w:val="20"/>
              </w:rPr>
              <w:t xml:space="preserve">责令停止违法行为，限期改正；逾期不改正的，指定有处置能力的单位代为处置，所需费用由产生放射性固体废物的单位承担，可以并处二十万元以下罚款；构成犯罪的，依法追究刑事责任。 </w:t>
            </w:r>
          </w:p>
        </w:tc>
        <w:tc>
          <w:tcPr>
            <w:tcW w:w="741" w:type="dxa"/>
            <w:shd w:val="clear" w:color="auto" w:fill="auto"/>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br w:type="textWrapping"/>
            </w:r>
            <w:r>
              <w:rPr>
                <w:rFonts w:eastAsia="宋体"/>
                <w:color w:val="auto"/>
                <w:kern w:val="0"/>
                <w:sz w:val="20"/>
                <w:szCs w:val="20"/>
              </w:rPr>
              <w:br w:type="textWrapping"/>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130</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对未经许可擅自从事贮存和处置放射性固体废物活动等行为的行政处罚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330216243000330216247000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1.《中华人民共和国放射性污染防治法》</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第四十六条  设立专门从事放射性固体废物贮存、处置的单位，必须经国务院环境保护行政主管部门审查批准，取得许可证。具体办法由国务院规定。</w:t>
            </w:r>
          </w:p>
          <w:p>
            <w:pPr>
              <w:widowControl/>
              <w:spacing w:line="260" w:lineRule="exact"/>
              <w:ind w:firstLine="400"/>
              <w:rPr>
                <w:rFonts w:eastAsia="宋体"/>
                <w:color w:val="auto"/>
                <w:kern w:val="0"/>
                <w:sz w:val="20"/>
                <w:szCs w:val="20"/>
              </w:rPr>
            </w:pPr>
            <w:r>
              <w:rPr>
                <w:rFonts w:eastAsia="宋体"/>
                <w:color w:val="auto"/>
                <w:kern w:val="0"/>
                <w:sz w:val="20"/>
                <w:szCs w:val="20"/>
              </w:rPr>
              <w:t>禁止未经许可或者不按照许可的有关规定从事贮存和处置放射性固体废物的活动。禁止将放射性固体废物提供或者委托给无许可证的单位贮存和处置。</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2.《放射性废物安全管理条例》</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第十七条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pPr>
              <w:widowControl/>
              <w:spacing w:line="260" w:lineRule="exact"/>
              <w:ind w:firstLine="400"/>
              <w:rPr>
                <w:rFonts w:eastAsia="宋体"/>
                <w:color w:val="auto"/>
                <w:kern w:val="0"/>
                <w:sz w:val="20"/>
                <w:szCs w:val="20"/>
              </w:rPr>
            </w:pPr>
            <w:r>
              <w:rPr>
                <w:rFonts w:eastAsia="宋体"/>
                <w:color w:val="auto"/>
                <w:kern w:val="0"/>
                <w:sz w:val="20"/>
                <w:szCs w:val="20"/>
              </w:rPr>
              <w:t>放射性固体废物贮存单位应当建立放射性固体废物贮存情况记录档案，如实完整地 记录贮存的放射性固体废物的来源、数量、特征、贮存位置、清洁解控、送交处置等与贮存活动有关的事项。   放射性固体废物贮存单位应当根据贮存设施的自然环境和放射性固体废物特性采取必要的防护措施，保证在规定的贮存期限内贮存设施、容器的完好和放射性固体废物的安全，并确保放射性固体废物能够安全回取。</w:t>
            </w:r>
          </w:p>
          <w:p>
            <w:pPr>
              <w:widowControl/>
              <w:spacing w:line="260" w:lineRule="exact"/>
              <w:ind w:firstLine="0" w:firstLineChars="0"/>
              <w:rPr>
                <w:rFonts w:eastAsia="宋体"/>
                <w:color w:val="auto"/>
                <w:kern w:val="0"/>
                <w:sz w:val="20"/>
                <w:szCs w:val="20"/>
              </w:rPr>
            </w:pPr>
            <w:r>
              <w:rPr>
                <w:rFonts w:eastAsia="宋体"/>
                <w:color w:val="auto"/>
                <w:kern w:val="0"/>
                <w:sz w:val="20"/>
                <w:szCs w:val="20"/>
              </w:rPr>
              <w:t>第三十三条  禁止将废旧放射源和其他放射性固体废物送交无相应许可证的单位贮存、处置或者擅自处置。   禁止无许可证或者不按照许可证规定的活动种类、范围、规模和期限从事放射性固体废物贮存、处置活动。</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1.《中华人民共和国放射性污染防治法》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（一）未经许可，擅自从事贮存和处置放射性固体废物活动的；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（二）不按照许可的有关规定从事贮存和处置放射性固体废物活动的。</w:t>
            </w:r>
          </w:p>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2.《放射性废物安全管理条例》</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（一）未经许可，擅自从事废旧放射源或者放射性固体废物的贮存、处置活动的；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（二）放射性固体废物贮存、处置单位未按照许可证规定的活动种类、范围、规模、期限从事废旧放射源或者放射性固体废物的贮存、处置活动的；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（三）放射性固体废物贮存、处置单位未按照国家有关放射性污染防治标准和国务院环境保护主管部门的规定贮存、处置废旧放射源或者放射性固体废物的。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131</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对无证或未按证生产、销售、使用；改变种类或范围以及新改扩建生产、销售、使用设施或场所；未重新申领许可证，未办理延续手续，未经批准进口或转让放射性同位素的行政处罚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330216233000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《放射性同位素</w:t>
            </w:r>
            <w:r>
              <w:rPr>
                <w:rFonts w:hint="eastAsia" w:eastAsia="宋体"/>
                <w:color w:val="auto"/>
                <w:kern w:val="0"/>
                <w:sz w:val="20"/>
                <w:szCs w:val="20"/>
                <w:lang w:eastAsia="zh-CN"/>
              </w:rPr>
              <w:t>与</w:t>
            </w:r>
            <w:r>
              <w:rPr>
                <w:rFonts w:eastAsia="宋体"/>
                <w:color w:val="auto"/>
                <w:kern w:val="0"/>
                <w:sz w:val="20"/>
                <w:szCs w:val="20"/>
              </w:rPr>
              <w:t>射线装置安全和防护条例》</w:t>
            </w:r>
            <w:r>
              <w:rPr>
                <w:rFonts w:eastAsia="宋体"/>
                <w:color w:val="auto"/>
                <w:kern w:val="0"/>
                <w:sz w:val="20"/>
                <w:szCs w:val="20"/>
              </w:rPr>
              <w:br w:type="textWrapping"/>
            </w:r>
            <w:r>
              <w:rPr>
                <w:rFonts w:eastAsia="宋体"/>
                <w:color w:val="auto"/>
                <w:kern w:val="0"/>
                <w:sz w:val="20"/>
                <w:szCs w:val="20"/>
              </w:rPr>
              <w:t>第五条  生产、销售、使用放射性同位素和射线装置的单位，应当依照本章规定取得许可证。</w:t>
            </w:r>
            <w:r>
              <w:rPr>
                <w:rFonts w:eastAsia="宋体"/>
                <w:color w:val="auto"/>
                <w:kern w:val="0"/>
                <w:sz w:val="20"/>
                <w:szCs w:val="20"/>
              </w:rPr>
              <w:br w:type="textWrapping"/>
            </w:r>
            <w:r>
              <w:rPr>
                <w:rFonts w:eastAsia="宋体"/>
                <w:color w:val="auto"/>
                <w:kern w:val="0"/>
                <w:sz w:val="20"/>
                <w:szCs w:val="20"/>
              </w:rPr>
              <w:t>第十五条  禁止无许可证或者不按照许可证规定的种类和范围从事放射性同位素和射线装置的生产、销售、使用活动。</w:t>
            </w:r>
            <w:r>
              <w:rPr>
                <w:rFonts w:eastAsia="宋体"/>
                <w:color w:val="auto"/>
                <w:kern w:val="0"/>
                <w:sz w:val="20"/>
                <w:szCs w:val="20"/>
              </w:rPr>
              <w:br w:type="textWrapping"/>
            </w:r>
            <w:r>
              <w:rPr>
                <w:rFonts w:eastAsia="宋体"/>
                <w:color w:val="auto"/>
                <w:kern w:val="0"/>
                <w:sz w:val="20"/>
                <w:szCs w:val="20"/>
              </w:rPr>
              <w:t>第十二条  有下列情形之一的，持证单位应当按照原申请程序，重新申请领取许可证：</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（一）改变所从事活动的种类或者范围的；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（二）新建或者改建、扩建生产、销售、使用设施或者场所的。</w:t>
            </w:r>
            <w:r>
              <w:rPr>
                <w:rFonts w:eastAsia="宋体"/>
                <w:color w:val="auto"/>
                <w:kern w:val="0"/>
                <w:sz w:val="20"/>
                <w:szCs w:val="20"/>
              </w:rPr>
              <w:br w:type="textWrapping"/>
            </w:r>
            <w:r>
              <w:rPr>
                <w:rFonts w:eastAsia="宋体"/>
                <w:color w:val="auto"/>
                <w:kern w:val="0"/>
                <w:sz w:val="20"/>
                <w:szCs w:val="20"/>
              </w:rPr>
              <w:t>第十三条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r>
              <w:rPr>
                <w:rFonts w:eastAsia="宋体"/>
                <w:color w:val="auto"/>
                <w:kern w:val="0"/>
                <w:sz w:val="20"/>
                <w:szCs w:val="20"/>
              </w:rPr>
              <w:br w:type="textWrapping"/>
            </w:r>
            <w:r>
              <w:rPr>
                <w:rFonts w:eastAsia="宋体"/>
                <w:color w:val="auto"/>
                <w:kern w:val="0"/>
                <w:sz w:val="20"/>
                <w:szCs w:val="20"/>
              </w:rPr>
              <w:t>第十八条  进口列入限制进出口目录的放射性同位素的单位，应当向国务院环境保护主管部门提出进口申请，并提交符合本条例第十七条规定要求的证明材料。</w:t>
            </w:r>
            <w:r>
              <w:rPr>
                <w:rFonts w:eastAsia="宋体"/>
                <w:color w:val="auto"/>
                <w:kern w:val="0"/>
                <w:sz w:val="20"/>
                <w:szCs w:val="20"/>
              </w:rPr>
              <w:br w:type="textWrapping"/>
            </w:r>
            <w:r>
              <w:rPr>
                <w:rFonts w:eastAsia="宋体"/>
                <w:color w:val="auto"/>
                <w:kern w:val="0"/>
                <w:sz w:val="20"/>
                <w:szCs w:val="20"/>
              </w:rPr>
              <w:t>第二十条  转让放射性同位素，由转入单位向其所在地省、自治区、直辖市人民政府环境保护主管部门提出申请，并提交符合本条例第十九条规定要求的证明材料。</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《放射性同位素</w:t>
            </w:r>
            <w:r>
              <w:rPr>
                <w:rFonts w:hint="eastAsia" w:eastAsia="宋体"/>
                <w:color w:val="auto"/>
                <w:kern w:val="0"/>
                <w:sz w:val="20"/>
                <w:szCs w:val="20"/>
                <w:lang w:eastAsia="zh-CN"/>
              </w:rPr>
              <w:t>与</w:t>
            </w:r>
            <w:r>
              <w:rPr>
                <w:rFonts w:eastAsia="宋体"/>
                <w:color w:val="auto"/>
                <w:kern w:val="0"/>
                <w:sz w:val="20"/>
                <w:szCs w:val="20"/>
              </w:rPr>
              <w:t>射线装置安全和防护条例》</w:t>
            </w:r>
            <w:r>
              <w:rPr>
                <w:rFonts w:eastAsia="宋体"/>
                <w:color w:val="auto"/>
                <w:kern w:val="0"/>
                <w:sz w:val="20"/>
                <w:szCs w:val="20"/>
              </w:rPr>
              <w:br w:type="textWrapping"/>
            </w:r>
            <w:r>
              <w:rPr>
                <w:rFonts w:eastAsia="宋体"/>
                <w:color w:val="auto"/>
                <w:kern w:val="0"/>
                <w:sz w:val="20"/>
                <w:szCs w:val="20"/>
              </w:rPr>
              <w:t>五十二条  违反本条例规定，生产、销售、使用放射性同位素和射线装置的单位有下列行为之一的，由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eastAsia="宋体"/>
                <w:color w:val="auto"/>
                <w:kern w:val="0"/>
                <w:sz w:val="20"/>
                <w:szCs w:val="20"/>
              </w:rPr>
              <w:br w:type="textWrapping"/>
            </w:r>
            <w:r>
              <w:rPr>
                <w:rFonts w:eastAsia="宋体"/>
                <w:color w:val="auto"/>
                <w:kern w:val="0"/>
                <w:sz w:val="20"/>
                <w:szCs w:val="20"/>
              </w:rPr>
              <w:t>（一）无许可证从事放射性同位素和射线装置生产、销售、使用活动的；</w:t>
            </w:r>
            <w:r>
              <w:rPr>
                <w:rFonts w:eastAsia="宋体"/>
                <w:color w:val="auto"/>
                <w:kern w:val="0"/>
                <w:sz w:val="20"/>
                <w:szCs w:val="20"/>
              </w:rPr>
              <w:br w:type="textWrapping"/>
            </w:r>
            <w:r>
              <w:rPr>
                <w:rFonts w:eastAsia="宋体"/>
                <w:color w:val="auto"/>
                <w:kern w:val="0"/>
                <w:sz w:val="20"/>
                <w:szCs w:val="20"/>
              </w:rPr>
              <w:t>（二）未按照许可证的规定从事放射性同位素和射线装置生产、销售、使用活动的；</w:t>
            </w:r>
            <w:r>
              <w:rPr>
                <w:rFonts w:eastAsia="宋体"/>
                <w:color w:val="auto"/>
                <w:kern w:val="0"/>
                <w:sz w:val="20"/>
                <w:szCs w:val="20"/>
              </w:rPr>
              <w:br w:type="textWrapping"/>
            </w:r>
            <w:r>
              <w:rPr>
                <w:rFonts w:eastAsia="宋体"/>
                <w:color w:val="auto"/>
                <w:kern w:val="0"/>
                <w:sz w:val="20"/>
                <w:szCs w:val="20"/>
              </w:rPr>
              <w:t>（三）改变所从事活动的种类或者范围以及新建、改建或者扩建生产、销售、使用设施或者场所，未按照规定重新申请领取许可证的；</w:t>
            </w:r>
            <w:r>
              <w:rPr>
                <w:rFonts w:eastAsia="宋体"/>
                <w:color w:val="auto"/>
                <w:kern w:val="0"/>
                <w:sz w:val="20"/>
                <w:szCs w:val="20"/>
              </w:rPr>
              <w:br w:type="textWrapping"/>
            </w:r>
            <w:r>
              <w:rPr>
                <w:rFonts w:eastAsia="宋体"/>
                <w:color w:val="auto"/>
                <w:kern w:val="0"/>
                <w:sz w:val="20"/>
                <w:szCs w:val="20"/>
              </w:rPr>
              <w:t>（四）许可证有效期届满，需要延续而未按照规定办理延续手续的；</w:t>
            </w:r>
            <w:r>
              <w:rPr>
                <w:rFonts w:eastAsia="宋体"/>
                <w:color w:val="auto"/>
                <w:kern w:val="0"/>
                <w:sz w:val="20"/>
                <w:szCs w:val="20"/>
              </w:rPr>
              <w:br w:type="textWrapping"/>
            </w:r>
            <w:r>
              <w:rPr>
                <w:rFonts w:eastAsia="宋体"/>
                <w:color w:val="auto"/>
                <w:kern w:val="0"/>
                <w:sz w:val="20"/>
                <w:szCs w:val="20"/>
              </w:rPr>
              <w:t>（五）未经批准，擅自进口或者转让放射性同位素的。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132</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对生产、销售、使用放射性同位素与射线装置的单位未按规定对相关场所进行辐射监测等行为的行政处罚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330216244000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50" w:lineRule="exact"/>
              <w:ind w:right="-64" w:rightChars="-20" w:firstLine="0" w:firstLineChars="0"/>
              <w:rPr>
                <w:rFonts w:eastAsia="宋体"/>
                <w:color w:val="auto"/>
                <w:kern w:val="0"/>
                <w:sz w:val="20"/>
                <w:szCs w:val="20"/>
              </w:rPr>
            </w:pPr>
            <w:r>
              <w:rPr>
                <w:rFonts w:eastAsia="宋体"/>
                <w:color w:val="auto"/>
                <w:kern w:val="0"/>
                <w:sz w:val="20"/>
                <w:szCs w:val="20"/>
              </w:rPr>
              <w:t>《放射性同位素与射线装置安全和防护管理办法》</w:t>
            </w:r>
            <w:r>
              <w:rPr>
                <w:rFonts w:eastAsia="宋体"/>
                <w:color w:val="auto"/>
                <w:kern w:val="0"/>
                <w:sz w:val="20"/>
                <w:szCs w:val="20"/>
              </w:rPr>
              <w:br w:type="textWrapping"/>
            </w:r>
            <w:r>
              <w:rPr>
                <w:rFonts w:eastAsia="宋体"/>
                <w:color w:val="auto"/>
                <w:kern w:val="0"/>
                <w:sz w:val="20"/>
                <w:szCs w:val="20"/>
              </w:rPr>
              <w:t>第九条  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r>
              <w:rPr>
                <w:rFonts w:eastAsia="宋体"/>
                <w:color w:val="auto"/>
                <w:kern w:val="0"/>
                <w:sz w:val="20"/>
                <w:szCs w:val="20"/>
              </w:rPr>
              <w:br w:type="textWrapping"/>
            </w:r>
            <w:r>
              <w:rPr>
                <w:rFonts w:eastAsia="宋体"/>
                <w:color w:val="auto"/>
                <w:kern w:val="0"/>
                <w:sz w:val="20"/>
                <w:szCs w:val="20"/>
              </w:rPr>
              <w:t>第十二条  生产、销售、使用放射性同位素与射线装置的单位，应当对本单位的放射性同位素与射线装置的安全和防护状况进行年度评估，并于每年1月31日前向发证机关提交上一年度的评估报告。</w:t>
            </w:r>
            <w:r>
              <w:rPr>
                <w:rFonts w:eastAsia="宋体"/>
                <w:color w:val="auto"/>
                <w:kern w:val="0"/>
                <w:sz w:val="20"/>
                <w:szCs w:val="20"/>
              </w:rPr>
              <w:br w:type="textWrapping"/>
            </w:r>
            <w:r>
              <w:rPr>
                <w:rFonts w:eastAsia="宋体"/>
                <w:color w:val="auto"/>
                <w:kern w:val="0"/>
                <w:sz w:val="20"/>
                <w:szCs w:val="20"/>
              </w:rPr>
              <w:t>第十七条  生产、销售、使用放射性同位素与射线装置的单位，应当按照环境保护部审定的辐射安全培训和考试大纲，对直接从事生产、销售、使用活动的操作人员以及辐射防护负责人进行辐射安全培训，并进行考核；考核不合格的，不得上岗。</w:t>
            </w:r>
            <w:r>
              <w:rPr>
                <w:rFonts w:eastAsia="宋体"/>
                <w:color w:val="auto"/>
                <w:kern w:val="0"/>
                <w:sz w:val="20"/>
                <w:szCs w:val="20"/>
              </w:rPr>
              <w:br w:type="textWrapping"/>
            </w:r>
            <w:r>
              <w:rPr>
                <w:rFonts w:eastAsia="宋体"/>
                <w:color w:val="auto"/>
                <w:kern w:val="0"/>
                <w:sz w:val="20"/>
                <w:szCs w:val="20"/>
              </w:rPr>
              <w:t>第二十三条  生产、销售、使用放射性同位素与射线装置的单位，应当按照法律、行政法规以及国家环境保护和职业卫生标准，对本单位的辐射工作人员进行个人剂量监测；发现个人剂量监测结果异常的，应当立即核实和调查，并将有关情况及时报告辐射安全许可证发证机关。　</w:t>
            </w:r>
          </w:p>
        </w:tc>
        <w:tc>
          <w:tcPr>
            <w:tcW w:w="4506"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《放射性同位素与射线装置安全和防护管理办法》</w:t>
            </w:r>
            <w:r>
              <w:rPr>
                <w:rFonts w:eastAsia="宋体"/>
                <w:color w:val="auto"/>
                <w:kern w:val="0"/>
                <w:sz w:val="20"/>
                <w:szCs w:val="20"/>
              </w:rPr>
              <w:br w:type="textWrapping"/>
            </w:r>
            <w:r>
              <w:rPr>
                <w:rFonts w:eastAsia="宋体"/>
                <w:color w:val="auto"/>
                <w:kern w:val="0"/>
                <w:sz w:val="20"/>
                <w:szCs w:val="20"/>
              </w:rPr>
              <w:t>第五十五条  违反本办法规定，生产、销售、使用放射性同位素与射线装置的单位有下列行为之一的，由</w:t>
            </w:r>
            <w:r>
              <w:rPr>
                <w:rFonts w:eastAsia="宋体"/>
                <w:bCs/>
                <w:color w:val="auto"/>
                <w:kern w:val="0"/>
                <w:sz w:val="20"/>
                <w:szCs w:val="20"/>
              </w:rPr>
              <w:t>原辐射安全许可证发证机关</w:t>
            </w:r>
            <w:r>
              <w:rPr>
                <w:rFonts w:eastAsia="宋体"/>
                <w:color w:val="auto"/>
                <w:kern w:val="0"/>
                <w:sz w:val="20"/>
                <w:szCs w:val="20"/>
              </w:rPr>
              <w:t>给予警告，责令限期改正；逾期不改正的，处一万元以上三万元以下的罚款：</w:t>
            </w:r>
            <w:r>
              <w:rPr>
                <w:rFonts w:eastAsia="宋体"/>
                <w:color w:val="auto"/>
                <w:kern w:val="0"/>
                <w:sz w:val="20"/>
                <w:szCs w:val="20"/>
              </w:rPr>
              <w:br w:type="textWrapping"/>
            </w:r>
            <w:r>
              <w:rPr>
                <w:rFonts w:eastAsia="宋体"/>
                <w:color w:val="auto"/>
                <w:kern w:val="0"/>
                <w:sz w:val="20"/>
                <w:szCs w:val="20"/>
              </w:rPr>
              <w:t>（一）未按规定对相关场所进行辐射监测的；</w:t>
            </w:r>
            <w:r>
              <w:rPr>
                <w:rFonts w:eastAsia="宋体"/>
                <w:color w:val="auto"/>
                <w:kern w:val="0"/>
                <w:sz w:val="20"/>
                <w:szCs w:val="20"/>
              </w:rPr>
              <w:br w:type="textWrapping"/>
            </w:r>
            <w:r>
              <w:rPr>
                <w:rFonts w:eastAsia="宋体"/>
                <w:color w:val="auto"/>
                <w:kern w:val="0"/>
                <w:sz w:val="20"/>
                <w:szCs w:val="20"/>
              </w:rPr>
              <w:t>（二）未按规定时间报送安全和防护状况年度评估报告的；</w:t>
            </w:r>
            <w:r>
              <w:rPr>
                <w:rFonts w:eastAsia="宋体"/>
                <w:color w:val="auto"/>
                <w:kern w:val="0"/>
                <w:sz w:val="20"/>
                <w:szCs w:val="20"/>
              </w:rPr>
              <w:br w:type="textWrapping"/>
            </w:r>
            <w:r>
              <w:rPr>
                <w:rFonts w:eastAsia="宋体"/>
                <w:color w:val="auto"/>
                <w:kern w:val="0"/>
                <w:sz w:val="20"/>
                <w:szCs w:val="20"/>
              </w:rPr>
              <w:t>（三）未按规定对辐射工作人员进行辐射安全培训的；</w:t>
            </w:r>
            <w:r>
              <w:rPr>
                <w:rFonts w:eastAsia="宋体"/>
                <w:color w:val="auto"/>
                <w:kern w:val="0"/>
                <w:sz w:val="20"/>
                <w:szCs w:val="20"/>
              </w:rPr>
              <w:br w:type="textWrapping"/>
            </w:r>
            <w:r>
              <w:rPr>
                <w:rFonts w:eastAsia="宋体"/>
                <w:color w:val="auto"/>
                <w:kern w:val="0"/>
                <w:sz w:val="20"/>
                <w:szCs w:val="20"/>
              </w:rPr>
              <w:t>（四）未按规定开展个人剂量监测的；</w:t>
            </w:r>
            <w:r>
              <w:rPr>
                <w:rFonts w:eastAsia="宋体"/>
                <w:color w:val="auto"/>
                <w:kern w:val="0"/>
                <w:sz w:val="20"/>
                <w:szCs w:val="20"/>
              </w:rPr>
              <w:br w:type="textWrapping"/>
            </w:r>
            <w:r>
              <w:rPr>
                <w:rFonts w:eastAsia="宋体"/>
                <w:color w:val="auto"/>
                <w:kern w:val="0"/>
                <w:sz w:val="20"/>
                <w:szCs w:val="20"/>
              </w:rPr>
              <w:t>（五）发现个人剂量监测结果异常，未进行核实与调查，并未将有关情况及时报告原辐射安全许可证发证机关的。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133</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对生产、销售、使用放射性同位素和射线装置的单位变更单位名称、地址、法定代表人，未依法办理许可证变更手续的行政处罚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330216084000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第十一条  持证单位变更单位名称、地址、法定代表人的，应当自变更登记之日起20日内，向原发证机关申请办理许可证变更手续。</w:t>
            </w:r>
          </w:p>
        </w:tc>
        <w:tc>
          <w:tcPr>
            <w:tcW w:w="4506"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第五十三条  违反本条例规定，生产、销售、使用放射性同位素和射线装置的单位变更单位名称、地址、法定代表人，未依法办理许可证变更手续的，由</w:t>
            </w:r>
            <w:r>
              <w:rPr>
                <w:rFonts w:eastAsia="宋体"/>
                <w:bCs/>
                <w:color w:val="auto"/>
                <w:kern w:val="0"/>
                <w:sz w:val="20"/>
                <w:szCs w:val="20"/>
              </w:rPr>
              <w:t>县级以上人民政府环境保护主管部门</w:t>
            </w:r>
            <w:r>
              <w:rPr>
                <w:rFonts w:eastAsia="宋体"/>
                <w:color w:val="auto"/>
                <w:kern w:val="0"/>
                <w:sz w:val="20"/>
                <w:szCs w:val="20"/>
              </w:rPr>
              <w:t>责令限期改正，给予警告；逾期不改正的，由原发证机关暂扣或者吊销许可证。</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134</w:t>
            </w:r>
          </w:p>
        </w:tc>
        <w:tc>
          <w:tcPr>
            <w:tcW w:w="1853" w:type="dxa"/>
            <w:gridSpan w:val="2"/>
            <w:noWrap w:val="0"/>
            <w:vAlign w:val="center"/>
          </w:tcPr>
          <w:p>
            <w:pPr>
              <w:widowControl/>
              <w:spacing w:line="280" w:lineRule="exact"/>
              <w:ind w:right="-96" w:rightChars="-30" w:firstLine="0" w:firstLineChars="0"/>
              <w:rPr>
                <w:rFonts w:eastAsia="宋体"/>
                <w:color w:val="auto"/>
                <w:kern w:val="0"/>
                <w:sz w:val="20"/>
                <w:szCs w:val="20"/>
              </w:rPr>
            </w:pPr>
            <w:r>
              <w:rPr>
                <w:rFonts w:eastAsia="宋体"/>
                <w:color w:val="auto"/>
                <w:kern w:val="0"/>
                <w:sz w:val="20"/>
                <w:szCs w:val="20"/>
              </w:rPr>
              <w:t>对生产、销售、使用放射性同位素和射线装置的单位部分终止或者全部终止生产、销售、使用活动，未按照规定办理许可证变更或者注销手续的行政处罚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330216094000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第十四条  持证单位部分终止或者全部终止生产、销售、使用放射性同位素和射线装置活动的，应当向原发证机关提出部分变更或者注销许可证申请，由原发证机关核查合格后，予以变更或者注销许可证。</w:t>
            </w:r>
          </w:p>
        </w:tc>
        <w:tc>
          <w:tcPr>
            <w:tcW w:w="4506"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第五十四条  违反本条例规定，生产、销售、使用放射性同位素和射线装置的单位部分终止或者全部终止生产、销售、使用活动，未按照规定办理许可证变更或者注销手续的，由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责令停止违法行为，限期改正；逾期不改正的，处1万元以上10万元以下的罚款；造成辐射事故，构成犯罪的，依法追究刑事责任。</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135</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对伪造、变造、转让生产、销售、使用放射性同位素和射线装置许可证的行政处罚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330216236000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第十五条  禁止无许可证或者不按照许可证规定的种类和范围从事放射性同位素和射线装置的生产、销售、使用活动。</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禁止伪造、变造、转让许可证。</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《放射性同位素与射线装置安全和防护条例》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第五十五条第一款  违反本条例规定，伪造、变造、转让许可证的，由</w:t>
            </w:r>
            <w:r>
              <w:rPr>
                <w:rFonts w:eastAsia="宋体"/>
                <w:bCs/>
                <w:color w:val="auto"/>
                <w:kern w:val="0"/>
                <w:sz w:val="20"/>
                <w:szCs w:val="20"/>
              </w:rPr>
              <w:t>县级以上人民政府环境保护主管部门</w:t>
            </w:r>
            <w:r>
              <w:rPr>
                <w:rFonts w:eastAsia="宋体"/>
                <w:color w:val="auto"/>
                <w:kern w:val="0"/>
                <w:sz w:val="20"/>
                <w:szCs w:val="20"/>
              </w:rPr>
              <w:t>收缴伪造、变造的许可证或者由原发证机关吊销许可证，并处5万元以上10万元以下的罚款；构成犯罪的，依法追究刑事责任。</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136</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对未建立放射性同位素产品台账等行为的行政处罚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330216171000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　</w:t>
            </w:r>
            <w:r>
              <w:rPr>
                <w:rFonts w:eastAsia="宋体"/>
                <w:color w:val="auto"/>
                <w:kern w:val="0"/>
                <w:sz w:val="20"/>
                <w:szCs w:val="20"/>
              </w:rPr>
              <w:br w:type="textWrapping"/>
            </w:r>
            <w:r>
              <w:rPr>
                <w:rFonts w:eastAsia="宋体"/>
                <w:color w:val="auto"/>
                <w:kern w:val="0"/>
                <w:sz w:val="20"/>
                <w:szCs w:val="20"/>
              </w:rPr>
              <w:t>第二十二条  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生产的放射源应当有明确标号和必要说明文件。其中，</w:t>
            </w:r>
            <w:r>
              <w:rPr>
                <w:rFonts w:hint="eastAsia" w:ascii="宋体" w:hAnsi="宋体" w:eastAsia="宋体" w:cs="宋体"/>
                <w:color w:val="auto"/>
                <w:kern w:val="0"/>
                <w:sz w:val="20"/>
                <w:szCs w:val="20"/>
              </w:rPr>
              <w:t>Ⅰ</w:t>
            </w:r>
            <w:r>
              <w:rPr>
                <w:rFonts w:eastAsia="宋体"/>
                <w:color w:val="auto"/>
                <w:kern w:val="0"/>
                <w:sz w:val="20"/>
                <w:szCs w:val="20"/>
              </w:rPr>
              <w:t>类、</w:t>
            </w:r>
            <w:r>
              <w:rPr>
                <w:rFonts w:hint="eastAsia" w:ascii="宋体" w:hAnsi="宋体" w:eastAsia="宋体" w:cs="宋体"/>
                <w:color w:val="auto"/>
                <w:kern w:val="0"/>
                <w:sz w:val="20"/>
                <w:szCs w:val="20"/>
              </w:rPr>
              <w:t>Ⅱ</w:t>
            </w:r>
            <w:r>
              <w:rPr>
                <w:rFonts w:eastAsia="宋体"/>
                <w:color w:val="auto"/>
                <w:kern w:val="0"/>
                <w:sz w:val="20"/>
                <w:szCs w:val="20"/>
              </w:rPr>
              <w:t>类、</w:t>
            </w:r>
            <w:r>
              <w:rPr>
                <w:rFonts w:hint="eastAsia" w:ascii="宋体" w:hAnsi="宋体" w:eastAsia="宋体" w:cs="宋体"/>
                <w:color w:val="auto"/>
                <w:kern w:val="0"/>
                <w:sz w:val="20"/>
                <w:szCs w:val="20"/>
              </w:rPr>
              <w:t>Ⅲ</w:t>
            </w:r>
            <w:r>
              <w:rPr>
                <w:rFonts w:eastAsia="宋体"/>
                <w:color w:val="auto"/>
                <w:kern w:val="0"/>
                <w:sz w:val="20"/>
                <w:szCs w:val="20"/>
              </w:rPr>
              <w:t>类放射源的标号应当刻制在放射源本体或者密封包壳体上，</w:t>
            </w:r>
            <w:r>
              <w:rPr>
                <w:rFonts w:hint="eastAsia" w:ascii="宋体" w:hAnsi="宋体" w:eastAsia="宋体" w:cs="宋体"/>
                <w:color w:val="auto"/>
                <w:kern w:val="0"/>
                <w:sz w:val="20"/>
                <w:szCs w:val="20"/>
              </w:rPr>
              <w:t>Ⅳ</w:t>
            </w:r>
            <w:r>
              <w:rPr>
                <w:rFonts w:eastAsia="宋体"/>
                <w:color w:val="auto"/>
                <w:kern w:val="0"/>
                <w:sz w:val="20"/>
                <w:szCs w:val="20"/>
              </w:rPr>
              <w:t>类、</w:t>
            </w:r>
            <w:r>
              <w:rPr>
                <w:rFonts w:hint="eastAsia" w:ascii="宋体" w:hAnsi="宋体" w:eastAsia="宋体" w:cs="宋体"/>
                <w:color w:val="auto"/>
                <w:kern w:val="0"/>
                <w:sz w:val="20"/>
                <w:szCs w:val="20"/>
              </w:rPr>
              <w:t>Ⅴ</w:t>
            </w:r>
            <w:r>
              <w:rPr>
                <w:rFonts w:eastAsia="宋体"/>
                <w:color w:val="auto"/>
                <w:kern w:val="0"/>
                <w:sz w:val="20"/>
                <w:szCs w:val="20"/>
              </w:rPr>
              <w:t>类放射源的标号应当记录在相应说明文件中。</w:t>
            </w:r>
            <w:r>
              <w:rPr>
                <w:rFonts w:eastAsia="宋体"/>
                <w:color w:val="auto"/>
                <w:kern w:val="0"/>
                <w:sz w:val="20"/>
                <w:szCs w:val="20"/>
              </w:rPr>
              <w:br w:type="textWrapping"/>
            </w:r>
            <w:r>
              <w:rPr>
                <w:rFonts w:eastAsia="宋体"/>
                <w:color w:val="auto"/>
                <w:kern w:val="0"/>
                <w:sz w:val="20"/>
                <w:szCs w:val="20"/>
              </w:rPr>
              <w:t>国务院环境保护主管部门负责建立放射性同位素备案信息管理系统，与有关部门实行信息共享。</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未列入产品台账的放射性同位素和未编码的放射源，不得出厂和销售。</w:t>
            </w:r>
          </w:p>
        </w:tc>
        <w:tc>
          <w:tcPr>
            <w:tcW w:w="4506"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第五十八条  违反本条例规定，生产放射性同位素的单位有下列行为之一的，由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责令限期改正，给予警告；逾期不改正的，依法收缴其未备案的放射性同位素和未编码的放射源，处5万元以上10万元以下的罚款，并可以由原发证机关暂扣或者吊销许可证：</w:t>
            </w:r>
            <w:r>
              <w:rPr>
                <w:rFonts w:eastAsia="宋体"/>
                <w:color w:val="auto"/>
                <w:kern w:val="0"/>
                <w:sz w:val="20"/>
                <w:szCs w:val="20"/>
              </w:rPr>
              <w:br w:type="textWrapping"/>
            </w:r>
            <w:r>
              <w:rPr>
                <w:rFonts w:eastAsia="宋体"/>
                <w:color w:val="auto"/>
                <w:kern w:val="0"/>
                <w:sz w:val="20"/>
                <w:szCs w:val="20"/>
              </w:rPr>
              <w:t>（一）未建立放射性同位素产品台账的；</w:t>
            </w:r>
            <w:r>
              <w:rPr>
                <w:rFonts w:eastAsia="宋体"/>
                <w:color w:val="auto"/>
                <w:kern w:val="0"/>
                <w:sz w:val="20"/>
                <w:szCs w:val="20"/>
              </w:rPr>
              <w:br w:type="textWrapping"/>
            </w:r>
            <w:r>
              <w:rPr>
                <w:rFonts w:eastAsia="宋体"/>
                <w:color w:val="auto"/>
                <w:kern w:val="0"/>
                <w:sz w:val="20"/>
                <w:szCs w:val="20"/>
              </w:rPr>
              <w:t>（二）未按照国务院环境保护主管部门制定的编码规则，对生产的放射源进行统一编码的；</w:t>
            </w:r>
            <w:r>
              <w:rPr>
                <w:rFonts w:eastAsia="宋体"/>
                <w:color w:val="auto"/>
                <w:kern w:val="0"/>
                <w:sz w:val="20"/>
                <w:szCs w:val="20"/>
              </w:rPr>
              <w:br w:type="textWrapping"/>
            </w:r>
            <w:r>
              <w:rPr>
                <w:rFonts w:eastAsia="宋体"/>
                <w:color w:val="auto"/>
                <w:kern w:val="0"/>
                <w:sz w:val="20"/>
                <w:szCs w:val="20"/>
              </w:rPr>
              <w:t>（三）未将放射性同位素产品台账和放射源编码清单报国务院环境保护主管部门备案的；</w:t>
            </w:r>
            <w:r>
              <w:rPr>
                <w:rFonts w:eastAsia="宋体"/>
                <w:color w:val="auto"/>
                <w:kern w:val="0"/>
                <w:sz w:val="20"/>
                <w:szCs w:val="20"/>
              </w:rPr>
              <w:br w:type="textWrapping"/>
            </w:r>
            <w:r>
              <w:rPr>
                <w:rFonts w:eastAsia="宋体"/>
                <w:color w:val="auto"/>
                <w:kern w:val="0"/>
                <w:sz w:val="20"/>
                <w:szCs w:val="20"/>
              </w:rPr>
              <w:t>（四）出厂或者销售未列入产品台账的放射性同位素和未编码的放射源的。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对废旧金属回收熔炼企业未开展辐射监测或者发现辐射监测结果明显异常未如实报告的行政处罚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330216137000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《放射性同位素与射线装置安全和防护管理办法》</w:t>
            </w:r>
            <w:r>
              <w:rPr>
                <w:rFonts w:eastAsia="宋体"/>
                <w:color w:val="auto"/>
                <w:kern w:val="0"/>
                <w:sz w:val="20"/>
                <w:szCs w:val="20"/>
              </w:rPr>
              <w:br w:type="textWrapping"/>
            </w:r>
            <w:r>
              <w:rPr>
                <w:rFonts w:eastAsia="宋体"/>
                <w:color w:val="auto"/>
                <w:kern w:val="0"/>
                <w:sz w:val="20"/>
                <w:szCs w:val="20"/>
              </w:rPr>
              <w:t>第三十五条第一款  废旧金属回收熔炼企业，应当建立辐射监测系统，配备足够的辐射监测人员，在废旧金属原料入炉前、产品出厂前进行辐射监测，并将放射性指标纳入产品合格指标体系中。</w:t>
            </w:r>
            <w:r>
              <w:rPr>
                <w:rFonts w:eastAsia="宋体"/>
                <w:color w:val="auto"/>
                <w:kern w:val="0"/>
                <w:sz w:val="20"/>
                <w:szCs w:val="20"/>
              </w:rPr>
              <w:br w:type="textWrapping"/>
            </w:r>
            <w:r>
              <w:rPr>
                <w:rFonts w:eastAsia="宋体"/>
                <w:color w:val="auto"/>
                <w:kern w:val="0"/>
                <w:sz w:val="20"/>
                <w:szCs w:val="20"/>
              </w:rPr>
              <w:t>第三十六条  废旧金属回收熔炼企业发现并确认辐射监测结果明显异常时，应当立即采取相应控制措施并在四小时内向所在地县级以上人民政府环境保护主管部门报告。</w:t>
            </w:r>
            <w:r>
              <w:rPr>
                <w:rFonts w:eastAsia="宋体"/>
                <w:color w:val="auto"/>
                <w:kern w:val="0"/>
                <w:sz w:val="20"/>
                <w:szCs w:val="20"/>
              </w:rPr>
              <w:br w:type="textWrapping"/>
            </w:r>
            <w:r>
              <w:rPr>
                <w:rFonts w:eastAsia="宋体"/>
                <w:color w:val="auto"/>
                <w:kern w:val="0"/>
                <w:sz w:val="20"/>
                <w:szCs w:val="20"/>
              </w:rPr>
              <w:t>环境保护主管部门接到报告后，应当对辐射监测结果进行核实，查明导致辐射水平异常的原因，并责令废旧金属回收熔炼企业采取措施，防止放射性污染。</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禁止缓报、瞒报、谎报或者漏报辐射监测结果异常信息。</w:t>
            </w:r>
          </w:p>
        </w:tc>
        <w:tc>
          <w:tcPr>
            <w:tcW w:w="4506"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《放射性同位素与射线装置安全和防护管理办法》</w:t>
            </w:r>
            <w:r>
              <w:rPr>
                <w:rFonts w:eastAsia="宋体"/>
                <w:color w:val="auto"/>
                <w:kern w:val="0"/>
                <w:sz w:val="20"/>
                <w:szCs w:val="20"/>
              </w:rPr>
              <w:br w:type="textWrapping"/>
            </w:r>
            <w:r>
              <w:rPr>
                <w:rFonts w:eastAsia="宋体"/>
                <w:color w:val="auto"/>
                <w:kern w:val="0"/>
                <w:sz w:val="20"/>
                <w:szCs w:val="20"/>
              </w:rPr>
              <w:t>第五十八条  违反本办法规定，废旧金属回收熔炼企业未开展辐射监测或者发现辐射监测结果明显异常未如实报告的，由</w:t>
            </w:r>
            <w:r>
              <w:rPr>
                <w:rFonts w:eastAsia="宋体"/>
                <w:bCs/>
                <w:color w:val="auto"/>
                <w:kern w:val="0"/>
                <w:sz w:val="20"/>
                <w:szCs w:val="20"/>
              </w:rPr>
              <w:t>县级以上人民政府环境保护主管部门</w:t>
            </w:r>
            <w:r>
              <w:rPr>
                <w:rFonts w:eastAsia="宋体"/>
                <w:color w:val="auto"/>
                <w:kern w:val="0"/>
                <w:sz w:val="20"/>
                <w:szCs w:val="20"/>
              </w:rPr>
              <w:t>责令改正，处一万元以上三万元以下的罚款。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138</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对转入、转出放射性同位素未按照规定备案等行为的行政处罚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330216038000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第二十一条  放射性同位素的转出、转入单位应当在转让活动完成之日起20日内，分别向其所在地省、自治区、直辖市人民政府环境保护主管部门备案。</w:t>
            </w:r>
            <w:r>
              <w:rPr>
                <w:rFonts w:eastAsia="宋体"/>
                <w:color w:val="auto"/>
                <w:kern w:val="0"/>
                <w:sz w:val="20"/>
                <w:szCs w:val="20"/>
              </w:rPr>
              <w:br w:type="textWrapping"/>
            </w:r>
            <w:r>
              <w:rPr>
                <w:rFonts w:eastAsia="宋体"/>
                <w:color w:val="auto"/>
                <w:kern w:val="0"/>
                <w:sz w:val="20"/>
                <w:szCs w:val="20"/>
              </w:rPr>
              <w:t>第二十三条  持有放射源的单位将废旧放射源交回生产单位、返回原出口方或者送交放射性废物集中贮存单位贮存的，应当在该活动完成之日起20日内向其所在地省、自治区、直辖市人民政府环境保护主管部门备案。</w:t>
            </w:r>
            <w:r>
              <w:rPr>
                <w:rFonts w:eastAsia="宋体"/>
                <w:color w:val="auto"/>
                <w:kern w:val="0"/>
                <w:sz w:val="20"/>
                <w:szCs w:val="20"/>
              </w:rPr>
              <w:br w:type="textWrapping"/>
            </w:r>
            <w:r>
              <w:rPr>
                <w:rFonts w:eastAsia="宋体"/>
                <w:color w:val="auto"/>
                <w:kern w:val="0"/>
                <w:sz w:val="20"/>
                <w:szCs w:val="20"/>
              </w:rPr>
              <w:t>第二十五条  使用放射性同位素的单位需要将放射性同位素转移到外省、自治区、直辖市使用的，应当持许可证复印件向使用地省、自治区、直辖市人民政府环境保护主管部门备案，并接受当地环境保护主管部门的监督管理。</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第五十六条  违反本条例规定，生产、销售、使用放射性同位素的单位有下列行为之一的，由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责令限期改正，给予警告；逾期不改正的，由原发证机关暂扣或者吊销许可证：</w:t>
            </w:r>
            <w:r>
              <w:rPr>
                <w:rFonts w:eastAsia="宋体"/>
                <w:color w:val="auto"/>
                <w:kern w:val="0"/>
                <w:sz w:val="20"/>
                <w:szCs w:val="20"/>
              </w:rPr>
              <w:br w:type="textWrapping"/>
            </w:r>
            <w:r>
              <w:rPr>
                <w:rFonts w:eastAsia="宋体"/>
                <w:color w:val="auto"/>
                <w:kern w:val="0"/>
                <w:sz w:val="20"/>
                <w:szCs w:val="20"/>
              </w:rPr>
              <w:t>（一）转入、转出放射性同位素未按照规定备案的；</w:t>
            </w:r>
            <w:r>
              <w:rPr>
                <w:rFonts w:eastAsia="宋体"/>
                <w:color w:val="auto"/>
                <w:kern w:val="0"/>
                <w:sz w:val="20"/>
                <w:szCs w:val="20"/>
              </w:rPr>
              <w:br w:type="textWrapping"/>
            </w:r>
            <w:r>
              <w:rPr>
                <w:rFonts w:eastAsia="宋体"/>
                <w:color w:val="auto"/>
                <w:kern w:val="0"/>
                <w:sz w:val="20"/>
                <w:szCs w:val="20"/>
              </w:rPr>
              <w:t>（二）将放射性同位素转移到外省、自治区、直辖市使用，未按照规定备案的；</w:t>
            </w:r>
            <w:r>
              <w:rPr>
                <w:rFonts w:eastAsia="宋体"/>
                <w:color w:val="auto"/>
                <w:kern w:val="0"/>
                <w:sz w:val="20"/>
                <w:szCs w:val="20"/>
              </w:rPr>
              <w:br w:type="textWrapping"/>
            </w:r>
            <w:r>
              <w:rPr>
                <w:rFonts w:eastAsia="宋体"/>
                <w:color w:val="auto"/>
                <w:kern w:val="0"/>
                <w:sz w:val="20"/>
                <w:szCs w:val="20"/>
              </w:rPr>
              <w:t>（三）将废旧放射源交回生产单位、返回原出口方或者送交放射性废物集中贮存单位贮存，未按照规定备案的。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139</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对无证从事废旧放射源收贮，未经批准转让已收贮入库废旧放射源的行政处罚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330216123000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《放射性同位素与射线装置安全和防护管理办法》</w:t>
            </w:r>
            <w:r>
              <w:rPr>
                <w:rFonts w:eastAsia="宋体"/>
                <w:color w:val="auto"/>
                <w:kern w:val="0"/>
                <w:sz w:val="20"/>
                <w:szCs w:val="20"/>
              </w:rPr>
              <w:br w:type="textWrapping"/>
            </w:r>
            <w:r>
              <w:rPr>
                <w:rFonts w:eastAsia="宋体"/>
                <w:color w:val="auto"/>
                <w:kern w:val="0"/>
                <w:sz w:val="20"/>
                <w:szCs w:val="20"/>
              </w:rPr>
              <w:t xml:space="preserve">第二十九条第二款   废旧放射源收贮单位，应当依法取得环境保护部颁发的使用（含收贮）辐射安全许可证，并在资质许可范围内收贮废旧放射源和被放射性污染的物品。                                                      </w:t>
            </w:r>
            <w:r>
              <w:rPr>
                <w:rFonts w:eastAsia="宋体"/>
                <w:color w:val="auto"/>
                <w:kern w:val="0"/>
                <w:sz w:val="20"/>
                <w:szCs w:val="20"/>
              </w:rPr>
              <w:br w:type="textWrapping"/>
            </w:r>
            <w:r>
              <w:rPr>
                <w:rFonts w:eastAsia="宋体"/>
                <w:color w:val="auto"/>
                <w:kern w:val="0"/>
                <w:sz w:val="20"/>
                <w:szCs w:val="20"/>
              </w:rPr>
              <w:t>第三十四条  单位和个人发现废弃放射源或者被放射性污染的物品的，应当及时报告所在地县级以上地方人民政府环境保护主管部门；经所在地省级人民政府环境保护主管部门同意后，送废旧放射源收贮单位贮存。</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废旧放射源收贮单位应当对废弃放射源或者被放射性污染的物品妥善收贮。</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禁止擅自转移、贮存、退运废弃放射源或者被放射性污染的物品。</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《放射性同位素与射线装置安全和防护管理办法》</w:t>
            </w:r>
            <w:r>
              <w:rPr>
                <w:rFonts w:eastAsia="宋体"/>
                <w:color w:val="auto"/>
                <w:kern w:val="0"/>
                <w:sz w:val="20"/>
                <w:szCs w:val="20"/>
              </w:rPr>
              <w:br w:type="textWrapping"/>
            </w:r>
            <w:r>
              <w:rPr>
                <w:rFonts w:eastAsia="宋体"/>
                <w:color w:val="auto"/>
                <w:kern w:val="0"/>
                <w:sz w:val="20"/>
                <w:szCs w:val="20"/>
              </w:rPr>
              <w:t>第五十七条  违反本办法规定，废旧放射源收贮单位有下列行为之一的，依照《放射性同位素与射线装置安全和防护条例》第五十二条的有关规定，由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r>
              <w:rPr>
                <w:rFonts w:eastAsia="宋体"/>
                <w:color w:val="auto"/>
                <w:kern w:val="0"/>
                <w:sz w:val="20"/>
                <w:szCs w:val="20"/>
              </w:rPr>
              <w:br w:type="textWrapping"/>
            </w:r>
            <w:r>
              <w:rPr>
                <w:rFonts w:eastAsia="宋体"/>
                <w:color w:val="auto"/>
                <w:kern w:val="0"/>
                <w:sz w:val="20"/>
                <w:szCs w:val="20"/>
              </w:rPr>
              <w:t>（一）未取得环境保护部颁发的使用（含收贮）辐射安全许可证，从事废旧放射源收贮的；</w:t>
            </w:r>
            <w:r>
              <w:rPr>
                <w:rFonts w:eastAsia="宋体"/>
                <w:color w:val="auto"/>
                <w:kern w:val="0"/>
                <w:sz w:val="20"/>
                <w:szCs w:val="20"/>
              </w:rPr>
              <w:br w:type="textWrapping"/>
            </w:r>
            <w:r>
              <w:rPr>
                <w:rFonts w:eastAsia="宋体"/>
                <w:color w:val="auto"/>
                <w:kern w:val="0"/>
                <w:sz w:val="20"/>
                <w:szCs w:val="20"/>
              </w:rPr>
              <w:t>（二）未经批准，擅自转让已收贮入库废旧放射源的。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140</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对未按照规定对本单位的放射性同位素、射线装置安全和防护状况进行评估或者发现安全隐患不及时整改等行为的行政处罚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330216139000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9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第三十条  生产、销售、使用放射性同位素和射线装置的单位，应当对本单位的放射性同位素、射线装置的安全和防护状况进行年度评估。发现安全隐患的，应当立即进行整改。</w:t>
            </w:r>
            <w:r>
              <w:rPr>
                <w:rFonts w:eastAsia="宋体"/>
                <w:color w:val="auto"/>
                <w:kern w:val="0"/>
                <w:sz w:val="20"/>
                <w:szCs w:val="20"/>
              </w:rPr>
              <w:br w:type="textWrapping"/>
            </w:r>
            <w:r>
              <w:rPr>
                <w:rFonts w:eastAsia="宋体"/>
                <w:color w:val="auto"/>
                <w:kern w:val="0"/>
                <w:sz w:val="20"/>
                <w:szCs w:val="20"/>
              </w:rPr>
              <w:t>第三十四条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tc>
        <w:tc>
          <w:tcPr>
            <w:tcW w:w="4506" w:type="dxa"/>
            <w:noWrap w:val="0"/>
            <w:vAlign w:val="center"/>
          </w:tcPr>
          <w:p>
            <w:pPr>
              <w:widowControl/>
              <w:spacing w:line="29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第六十条  违反本条例规定，生产、销售、使用放射性同位素和射线装置的单位有下列行为之一的，由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责令停止违法行为，限期改正；逾期不改正的，责令停产停业，并处2万元以上20万元以下的罚款；构成犯罪的，依法追究刑事责任：</w:t>
            </w:r>
            <w:r>
              <w:rPr>
                <w:rFonts w:eastAsia="宋体"/>
                <w:color w:val="auto"/>
                <w:kern w:val="0"/>
                <w:sz w:val="20"/>
                <w:szCs w:val="20"/>
              </w:rPr>
              <w:br w:type="textWrapping"/>
            </w:r>
            <w:r>
              <w:rPr>
                <w:rFonts w:eastAsia="宋体"/>
                <w:color w:val="auto"/>
                <w:kern w:val="0"/>
                <w:sz w:val="20"/>
                <w:szCs w:val="20"/>
              </w:rPr>
              <w:t>（一）未按照规定对本单位的放射性同位素、射线装置安全和防护状况进行评估或者发现安全隐患不及时整改的；</w:t>
            </w:r>
            <w:r>
              <w:rPr>
                <w:rFonts w:eastAsia="宋体"/>
                <w:color w:val="auto"/>
                <w:kern w:val="0"/>
                <w:sz w:val="20"/>
                <w:szCs w:val="20"/>
              </w:rPr>
              <w:br w:type="textWrapping"/>
            </w:r>
            <w:r>
              <w:rPr>
                <w:rFonts w:eastAsia="宋体"/>
                <w:color w:val="auto"/>
                <w:kern w:val="0"/>
                <w:sz w:val="20"/>
                <w:szCs w:val="20"/>
              </w:rPr>
              <w:t>（二）生产、销售、使用、贮存放射性同位素和射线装置的场所未按照规定设置安全和防护设施以及放射性标志的。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141</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对未建立废旧放射源收贮台账和计算机管理系统、统计收贮的废旧放射源并上报结果的行政处罚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330216126000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《放射性同位素与射线装置安全和防护管理办法》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第三十二条</w:t>
            </w:r>
            <w:r>
              <w:rPr>
                <w:rFonts w:hint="eastAsia" w:eastAsia="宋体"/>
                <w:color w:val="auto"/>
                <w:kern w:val="0"/>
                <w:sz w:val="20"/>
                <w:szCs w:val="20"/>
              </w:rPr>
              <w:t xml:space="preserve">  </w:t>
            </w:r>
            <w:r>
              <w:rPr>
                <w:rFonts w:eastAsia="宋体"/>
                <w:color w:val="auto"/>
                <w:kern w:val="0"/>
                <w:sz w:val="20"/>
                <w:szCs w:val="20"/>
              </w:rPr>
              <w:t>废旧放射源收贮单位，应当建立废旧放射源的收贮台账和相应的计算机管理系统。废旧放射源收贮单位，应当于每季度末对已收贮的废旧放射源进行汇总统计，每年年底对已贮存的废旧放射源进行核实，并将统计和核实结果分别上报环境保护部和所在地省级人民政府环境保护主管部门。</w:t>
            </w:r>
          </w:p>
        </w:tc>
        <w:tc>
          <w:tcPr>
            <w:tcW w:w="4506" w:type="dxa"/>
            <w:noWrap w:val="0"/>
            <w:vAlign w:val="center"/>
          </w:tcPr>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《放射性同位素与射线装置安全和防护管理办法》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第五十六条  违反本办法规定，废旧放射源收贮单位有下列行为之一的，由</w:t>
            </w:r>
            <w:r>
              <w:rPr>
                <w:rFonts w:eastAsia="宋体"/>
                <w:bCs/>
                <w:color w:val="auto"/>
                <w:kern w:val="0"/>
                <w:sz w:val="20"/>
                <w:szCs w:val="20"/>
              </w:rPr>
              <w:t>省级以上人民政府环境保护主管部门</w:t>
            </w:r>
            <w:r>
              <w:rPr>
                <w:rFonts w:eastAsia="宋体"/>
                <w:color w:val="auto"/>
                <w:kern w:val="0"/>
                <w:sz w:val="20"/>
                <w:szCs w:val="20"/>
              </w:rPr>
              <w:t>责令停止违法行为，限期改正；逾期不改正的，由原发证机关收回辐射安全许可证：</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（一）未按规定建立废旧放射源收贮台账和计算机管理系统的；</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（二）未按规定对已收贮的废旧放射源进行统计，并将统计结果上报的。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142</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对未按照规定对废旧放射源进行处理等行为的行政处罚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330216113000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第三十二条  生产、进口放射源的单位销售</w:t>
            </w:r>
            <w:r>
              <w:rPr>
                <w:rFonts w:hint="eastAsia" w:ascii="宋体" w:hAnsi="宋体" w:eastAsia="宋体" w:cs="宋体"/>
                <w:color w:val="auto"/>
                <w:kern w:val="0"/>
                <w:sz w:val="20"/>
                <w:szCs w:val="20"/>
              </w:rPr>
              <w:t>Ⅰ</w:t>
            </w:r>
            <w:r>
              <w:rPr>
                <w:rFonts w:eastAsia="宋体"/>
                <w:color w:val="auto"/>
                <w:kern w:val="0"/>
                <w:sz w:val="20"/>
                <w:szCs w:val="20"/>
              </w:rPr>
              <w:t>类、</w:t>
            </w:r>
            <w:r>
              <w:rPr>
                <w:rFonts w:hint="eastAsia" w:ascii="宋体" w:hAnsi="宋体" w:eastAsia="宋体" w:cs="宋体"/>
                <w:color w:val="auto"/>
                <w:kern w:val="0"/>
                <w:sz w:val="20"/>
                <w:szCs w:val="20"/>
              </w:rPr>
              <w:t>Ⅱ</w:t>
            </w:r>
            <w:r>
              <w:rPr>
                <w:rFonts w:eastAsia="宋体"/>
                <w:color w:val="auto"/>
                <w:kern w:val="0"/>
                <w:sz w:val="20"/>
                <w:szCs w:val="20"/>
              </w:rPr>
              <w:t>类、</w:t>
            </w:r>
            <w:r>
              <w:rPr>
                <w:rFonts w:hint="eastAsia" w:ascii="宋体" w:hAnsi="宋体" w:eastAsia="宋体" w:cs="宋体"/>
                <w:color w:val="auto"/>
                <w:kern w:val="0"/>
                <w:sz w:val="20"/>
                <w:szCs w:val="20"/>
              </w:rPr>
              <w:t>Ⅲ</w:t>
            </w:r>
            <w:r>
              <w:rPr>
                <w:rFonts w:eastAsia="宋体"/>
                <w:color w:val="auto"/>
                <w:kern w:val="0"/>
                <w:sz w:val="20"/>
                <w:szCs w:val="20"/>
              </w:rPr>
              <w:t>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使用放射源的单位应当按照国务院环境保护主管部门的规定，将</w:t>
            </w:r>
            <w:r>
              <w:rPr>
                <w:rFonts w:hint="eastAsia" w:ascii="宋体" w:hAnsi="宋体" w:eastAsia="宋体" w:cs="宋体"/>
                <w:color w:val="auto"/>
                <w:kern w:val="0"/>
                <w:sz w:val="20"/>
                <w:szCs w:val="20"/>
              </w:rPr>
              <w:t>Ⅳ</w:t>
            </w:r>
            <w:r>
              <w:rPr>
                <w:rFonts w:eastAsia="宋体"/>
                <w:color w:val="auto"/>
                <w:kern w:val="0"/>
                <w:sz w:val="20"/>
                <w:szCs w:val="20"/>
              </w:rPr>
              <w:t>类、</w:t>
            </w:r>
            <w:r>
              <w:rPr>
                <w:rFonts w:hint="eastAsia" w:ascii="宋体" w:hAnsi="宋体" w:eastAsia="宋体" w:cs="宋体"/>
                <w:color w:val="auto"/>
                <w:kern w:val="0"/>
                <w:sz w:val="20"/>
                <w:szCs w:val="20"/>
              </w:rPr>
              <w:t>Ⅴ</w:t>
            </w:r>
            <w:r>
              <w:rPr>
                <w:rFonts w:eastAsia="宋体"/>
                <w:color w:val="auto"/>
                <w:kern w:val="0"/>
                <w:sz w:val="20"/>
                <w:szCs w:val="20"/>
              </w:rPr>
              <w:t>类废旧放射源进行包装整备后送交有相应资质的放射性废物集中贮存单位贮存。</w:t>
            </w:r>
          </w:p>
          <w:p>
            <w:pPr>
              <w:widowControl/>
              <w:spacing w:line="250" w:lineRule="exact"/>
              <w:ind w:firstLine="0" w:firstLineChars="0"/>
              <w:rPr>
                <w:rFonts w:eastAsia="宋体"/>
                <w:color w:val="auto"/>
                <w:kern w:val="0"/>
                <w:sz w:val="20"/>
                <w:szCs w:val="20"/>
              </w:rPr>
            </w:pPr>
            <w:r>
              <w:rPr>
                <w:rFonts w:eastAsia="宋体"/>
                <w:color w:val="auto"/>
                <w:kern w:val="0"/>
                <w:sz w:val="20"/>
                <w:szCs w:val="20"/>
              </w:rPr>
              <w:t>第三十三条</w:t>
            </w:r>
            <w:r>
              <w:rPr>
                <w:rFonts w:hint="eastAsia" w:eastAsia="宋体"/>
                <w:color w:val="auto"/>
                <w:kern w:val="0"/>
                <w:sz w:val="20"/>
                <w:szCs w:val="20"/>
              </w:rPr>
              <w:t xml:space="preserve">  </w:t>
            </w:r>
            <w:r>
              <w:rPr>
                <w:rFonts w:eastAsia="宋体"/>
                <w:color w:val="auto"/>
                <w:kern w:val="0"/>
                <w:sz w:val="20"/>
                <w:szCs w:val="20"/>
              </w:rPr>
              <w:t>使用</w:t>
            </w:r>
            <w:r>
              <w:rPr>
                <w:rFonts w:hint="eastAsia" w:ascii="宋体" w:hAnsi="宋体" w:eastAsia="宋体" w:cs="宋体"/>
                <w:color w:val="auto"/>
                <w:kern w:val="0"/>
                <w:sz w:val="20"/>
                <w:szCs w:val="20"/>
              </w:rPr>
              <w:t>Ⅰ</w:t>
            </w:r>
            <w:r>
              <w:rPr>
                <w:rFonts w:eastAsia="宋体"/>
                <w:color w:val="auto"/>
                <w:kern w:val="0"/>
                <w:sz w:val="20"/>
                <w:szCs w:val="20"/>
              </w:rPr>
              <w:t>类、</w:t>
            </w:r>
            <w:r>
              <w:rPr>
                <w:rFonts w:hint="eastAsia" w:ascii="宋体" w:hAnsi="宋体" w:eastAsia="宋体" w:cs="宋体"/>
                <w:color w:val="auto"/>
                <w:kern w:val="0"/>
                <w:sz w:val="20"/>
                <w:szCs w:val="20"/>
              </w:rPr>
              <w:t>Ⅱ</w:t>
            </w:r>
            <w:r>
              <w:rPr>
                <w:rFonts w:eastAsia="宋体"/>
                <w:color w:val="auto"/>
                <w:kern w:val="0"/>
                <w:sz w:val="20"/>
                <w:szCs w:val="20"/>
              </w:rPr>
              <w:t>类、</w:t>
            </w:r>
            <w:r>
              <w:rPr>
                <w:rFonts w:hint="eastAsia" w:ascii="宋体" w:hAnsi="宋体" w:eastAsia="宋体" w:cs="宋体"/>
                <w:color w:val="auto"/>
                <w:kern w:val="0"/>
                <w:sz w:val="20"/>
                <w:szCs w:val="20"/>
              </w:rPr>
              <w:t>Ⅲ</w:t>
            </w:r>
            <w:r>
              <w:rPr>
                <w:rFonts w:eastAsia="宋体"/>
                <w:color w:val="auto"/>
                <w:kern w:val="0"/>
                <w:sz w:val="20"/>
                <w:szCs w:val="20"/>
              </w:rPr>
              <w:t>类放射源的场所和生产放射性同位素的场所，以及终结运行后产生放射性污染的射线装置，应当依法实施退役。</w:t>
            </w:r>
          </w:p>
        </w:tc>
        <w:tc>
          <w:tcPr>
            <w:tcW w:w="4506"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第五十九条  违反本条例规定，生产、销售、使用放射性同位素和射线装置的单位有下列行为之一的，由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责令停止违法行为，限期改正；逾期不改正的，由原发证机关指定有处理能力的单位代为处理或者实施退役，费用由生产、销售、使用放射性同位素和射线装置的单位承担，并处1万元以上l0万元以下的罚款：</w:t>
            </w:r>
            <w:r>
              <w:rPr>
                <w:rFonts w:eastAsia="宋体"/>
                <w:color w:val="auto"/>
                <w:kern w:val="0"/>
                <w:sz w:val="20"/>
                <w:szCs w:val="20"/>
              </w:rPr>
              <w:br w:type="textWrapping"/>
            </w:r>
            <w:r>
              <w:rPr>
                <w:rFonts w:eastAsia="宋体"/>
                <w:color w:val="auto"/>
                <w:kern w:val="0"/>
                <w:sz w:val="20"/>
                <w:szCs w:val="20"/>
              </w:rPr>
              <w:t>（一）未按照规定对废旧放射源进行处理的；</w:t>
            </w:r>
            <w:r>
              <w:rPr>
                <w:rFonts w:eastAsia="宋体"/>
                <w:color w:val="auto"/>
                <w:kern w:val="0"/>
                <w:sz w:val="20"/>
                <w:szCs w:val="20"/>
              </w:rPr>
              <w:br w:type="textWrapping"/>
            </w:r>
            <w:r>
              <w:rPr>
                <w:rFonts w:eastAsia="宋体"/>
                <w:color w:val="auto"/>
                <w:kern w:val="0"/>
                <w:sz w:val="20"/>
                <w:szCs w:val="20"/>
              </w:rPr>
              <w:t>（二）未按照规定对使用</w:t>
            </w:r>
            <w:r>
              <w:rPr>
                <w:rFonts w:hint="eastAsia" w:ascii="宋体" w:hAnsi="宋体" w:eastAsia="宋体" w:cs="宋体"/>
                <w:color w:val="auto"/>
                <w:kern w:val="0"/>
                <w:sz w:val="20"/>
                <w:szCs w:val="20"/>
              </w:rPr>
              <w:t>Ⅰ</w:t>
            </w:r>
            <w:r>
              <w:rPr>
                <w:rFonts w:eastAsia="宋体"/>
                <w:color w:val="auto"/>
                <w:kern w:val="0"/>
                <w:sz w:val="20"/>
                <w:szCs w:val="20"/>
              </w:rPr>
              <w:t>类、</w:t>
            </w:r>
            <w:r>
              <w:rPr>
                <w:rFonts w:hint="eastAsia" w:ascii="宋体" w:hAnsi="宋体" w:eastAsia="宋体" w:cs="宋体"/>
                <w:color w:val="auto"/>
                <w:kern w:val="0"/>
                <w:sz w:val="20"/>
                <w:szCs w:val="20"/>
              </w:rPr>
              <w:t>Ⅱ</w:t>
            </w:r>
            <w:r>
              <w:rPr>
                <w:rFonts w:eastAsia="宋体"/>
                <w:color w:val="auto"/>
                <w:kern w:val="0"/>
                <w:sz w:val="20"/>
                <w:szCs w:val="20"/>
              </w:rPr>
              <w:t>类、</w:t>
            </w:r>
            <w:r>
              <w:rPr>
                <w:rFonts w:hint="eastAsia" w:ascii="宋体" w:hAnsi="宋体" w:eastAsia="宋体" w:cs="宋体"/>
                <w:color w:val="auto"/>
                <w:kern w:val="0"/>
                <w:sz w:val="20"/>
                <w:szCs w:val="20"/>
              </w:rPr>
              <w:t>Ⅲ</w:t>
            </w:r>
            <w:r>
              <w:rPr>
                <w:rFonts w:eastAsia="宋体"/>
                <w:color w:val="auto"/>
                <w:kern w:val="0"/>
                <w:sz w:val="20"/>
                <w:szCs w:val="20"/>
              </w:rPr>
              <w:t>类放射源的场所和生产放射性同位素的场所，以及终结运行后产生放射性污染的射线装置实施退役的。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143</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对在室外、野外使用放射性同位素和射线装置，未按照国家有关安全和防护标准的要求划出安全防护区域和设置明显的放射性标志等行为的行政处罚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330216025000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第三十六条  在室外、野外使用放射性同位素和射线装置的，应当按照国家安全和防护标准的要求划出安全防护区域，设置明显的放射性标志，必要时设专人警戒。</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在野外进行放射性同位素示踪试验的，应当经省级以上人民政府环境保护主管部门商同级有关部门批准方可进行。</w:t>
            </w:r>
          </w:p>
        </w:tc>
        <w:tc>
          <w:tcPr>
            <w:tcW w:w="4506"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第五十七条  违反本条例规定，生产、销售、使用放射性同位素和射线装置的单位有下列行为之一的，由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责令停止违法行为，限期改正；逾期不改正的，处1万元以上10万元以下的罚款：</w:t>
            </w:r>
            <w:r>
              <w:rPr>
                <w:rFonts w:eastAsia="宋体"/>
                <w:color w:val="auto"/>
                <w:kern w:val="0"/>
                <w:sz w:val="20"/>
                <w:szCs w:val="20"/>
              </w:rPr>
              <w:br w:type="textWrapping"/>
            </w:r>
            <w:r>
              <w:rPr>
                <w:rFonts w:eastAsia="宋体"/>
                <w:color w:val="auto"/>
                <w:kern w:val="0"/>
                <w:sz w:val="20"/>
                <w:szCs w:val="20"/>
              </w:rPr>
              <w:t xml:space="preserve">（一）在室外、野外使用放射性同位素和射线装置，未按照国家有关安全和防护标准的要求划出安全防护区域和设置明显的放射性标志的； </w:t>
            </w:r>
            <w:r>
              <w:rPr>
                <w:rFonts w:eastAsia="宋体"/>
                <w:color w:val="auto"/>
                <w:kern w:val="0"/>
                <w:sz w:val="20"/>
                <w:szCs w:val="20"/>
              </w:rPr>
              <w:br w:type="textWrapping"/>
            </w:r>
            <w:r>
              <w:rPr>
                <w:rFonts w:eastAsia="宋体"/>
                <w:color w:val="auto"/>
                <w:kern w:val="0"/>
                <w:sz w:val="20"/>
                <w:szCs w:val="20"/>
              </w:rPr>
              <w:t>（二）未经批准擅自在野外进行放射性同位素示踪试验的。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144</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对未将废旧放射源交回、返回或送交有关单位的行政处罚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330216086000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《放射性同位素与射线装置安全许可管理办法》</w:t>
            </w:r>
            <w:r>
              <w:rPr>
                <w:rFonts w:eastAsia="宋体"/>
                <w:color w:val="auto"/>
                <w:kern w:val="0"/>
                <w:sz w:val="20"/>
                <w:szCs w:val="20"/>
              </w:rPr>
              <w:br w:type="textWrapping"/>
            </w:r>
            <w:r>
              <w:rPr>
                <w:rFonts w:eastAsia="宋体"/>
                <w:color w:val="auto"/>
                <w:kern w:val="0"/>
                <w:sz w:val="20"/>
                <w:szCs w:val="20"/>
              </w:rPr>
              <w:t>第三十九条  销售、使用放射源的单位在本办法实施前已经贮存的废旧放射源，应当自本办法实施之日起1年内交回放射源生产单位或者返回原出口方，或送交有相应资质的放射性废物集中贮存单位。</w:t>
            </w:r>
          </w:p>
        </w:tc>
        <w:tc>
          <w:tcPr>
            <w:tcW w:w="4506"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《放射性同位素与射线装置安全许可管理办法》</w:t>
            </w:r>
            <w:r>
              <w:rPr>
                <w:rFonts w:eastAsia="宋体"/>
                <w:color w:val="auto"/>
                <w:kern w:val="0"/>
                <w:sz w:val="20"/>
                <w:szCs w:val="20"/>
              </w:rPr>
              <w:br w:type="textWrapping"/>
            </w:r>
            <w:r>
              <w:rPr>
                <w:rFonts w:eastAsia="宋体"/>
                <w:color w:val="auto"/>
                <w:kern w:val="0"/>
                <w:sz w:val="20"/>
                <w:szCs w:val="20"/>
              </w:rPr>
              <w:t>第四十五条第一款第二项  辐射工作单位违反本办法的有关规定，有下列行为之一的，由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责令停止违法行为，限期改正；逾期不改正的，处1万元以上3万元以下的罚款：</w:t>
            </w:r>
            <w:r>
              <w:rPr>
                <w:rFonts w:eastAsia="宋体"/>
                <w:color w:val="auto"/>
                <w:kern w:val="0"/>
                <w:sz w:val="20"/>
                <w:szCs w:val="20"/>
              </w:rPr>
              <w:br w:type="textWrapping"/>
            </w:r>
            <w:r>
              <w:rPr>
                <w:rFonts w:eastAsia="宋体"/>
                <w:color w:val="auto"/>
                <w:kern w:val="0"/>
                <w:sz w:val="20"/>
                <w:szCs w:val="20"/>
              </w:rPr>
              <w:t>（二）销售、使用放射源的单位未在本办法实施之日起1年内将其贮存的废旧放射源交回、返回或送交有关单位的。</w:t>
            </w:r>
          </w:p>
        </w:tc>
        <w:tc>
          <w:tcPr>
            <w:tcW w:w="741" w:type="dxa"/>
            <w:noWrap w:val="0"/>
            <w:vAlign w:val="center"/>
          </w:tcPr>
          <w:p>
            <w:pPr>
              <w:widowControl/>
              <w:spacing w:line="26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145</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对伪造、变造、转让放射性同位素进口和转让批准文件的行政处罚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330216093000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第五十五条第二款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4506"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第五十五条第二款  违反本条例规定，伪造、变造、转让放射性同位素进口和转让批准文件的，由</w:t>
            </w:r>
            <w:r>
              <w:rPr>
                <w:rFonts w:eastAsia="宋体"/>
                <w:bCs/>
                <w:color w:val="auto"/>
                <w:kern w:val="0"/>
                <w:sz w:val="20"/>
                <w:szCs w:val="20"/>
              </w:rPr>
              <w:t>县级以上人民政府环境保护主管部门</w:t>
            </w:r>
            <w:r>
              <w:rPr>
                <w:rFonts w:eastAsia="宋体"/>
                <w:color w:val="auto"/>
                <w:kern w:val="0"/>
                <w:sz w:val="20"/>
                <w:szCs w:val="20"/>
              </w:rPr>
              <w:t>收缴伪造、变造的批准文件或者由原批准机关撤销批准文件，并处5万元以上10万元以下的罚款；情节严重的，可以由原发证机关吊销许可证；构成犯罪的，依法追究刑事责任。</w:t>
            </w:r>
          </w:p>
        </w:tc>
        <w:tc>
          <w:tcPr>
            <w:tcW w:w="741" w:type="dxa"/>
            <w:noWrap w:val="0"/>
            <w:vAlign w:val="center"/>
          </w:tcPr>
          <w:p>
            <w:pPr>
              <w:widowControl/>
              <w:spacing w:line="26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146</w:t>
            </w:r>
          </w:p>
        </w:tc>
        <w:tc>
          <w:tcPr>
            <w:tcW w:w="1853" w:type="dxa"/>
            <w:gridSpan w:val="2"/>
            <w:noWrap w:val="0"/>
            <w:vAlign w:val="center"/>
          </w:tcPr>
          <w:p>
            <w:pPr>
              <w:widowControl/>
              <w:spacing w:line="260" w:lineRule="exact"/>
              <w:ind w:right="-64" w:rightChars="-20" w:firstLine="0" w:firstLineChars="0"/>
              <w:rPr>
                <w:rFonts w:eastAsia="宋体"/>
                <w:color w:val="auto"/>
                <w:kern w:val="0"/>
                <w:sz w:val="20"/>
                <w:szCs w:val="20"/>
              </w:rPr>
            </w:pPr>
            <w:r>
              <w:rPr>
                <w:rFonts w:eastAsia="宋体"/>
                <w:color w:val="auto"/>
                <w:kern w:val="0"/>
                <w:sz w:val="20"/>
                <w:szCs w:val="20"/>
              </w:rPr>
              <w:t>对生产、销售、使用放射性同位素和射线装置的单位被责令限期整改，逾期不整改或者经整改仍不符合原发证条件的行政处罚</w:t>
            </w:r>
          </w:p>
        </w:tc>
        <w:tc>
          <w:tcPr>
            <w:tcW w:w="899" w:type="dxa"/>
            <w:noWrap w:val="0"/>
            <w:vAlign w:val="center"/>
          </w:tcPr>
          <w:p>
            <w:pPr>
              <w:widowControl/>
              <w:spacing w:line="260" w:lineRule="exact"/>
              <w:ind w:right="-64" w:rightChars="-20" w:firstLine="0" w:firstLineChars="0"/>
              <w:jc w:val="center"/>
              <w:rPr>
                <w:rFonts w:eastAsia="等线"/>
                <w:color w:val="auto"/>
                <w:kern w:val="0"/>
                <w:sz w:val="22"/>
                <w:szCs w:val="22"/>
              </w:rPr>
            </w:pPr>
            <w:r>
              <w:rPr>
                <w:rFonts w:eastAsia="等线"/>
                <w:color w:val="auto"/>
                <w:kern w:val="0"/>
                <w:sz w:val="22"/>
                <w:szCs w:val="22"/>
              </w:rPr>
              <w:t>330216101000</w:t>
            </w:r>
          </w:p>
        </w:tc>
        <w:tc>
          <w:tcPr>
            <w:tcW w:w="638" w:type="dxa"/>
            <w:noWrap w:val="0"/>
            <w:vAlign w:val="center"/>
          </w:tcPr>
          <w:p>
            <w:pPr>
              <w:widowControl/>
              <w:spacing w:line="26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第六十二条  生产、销售、使用放射性同位素和射线装置的单位被责令限期整改，逾期不整改或者经整改仍不符合原发证条件的，由原发证机关暂扣或者吊销许可证。</w:t>
            </w:r>
          </w:p>
        </w:tc>
        <w:tc>
          <w:tcPr>
            <w:tcW w:w="4506"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第六十二条  生产、销售、使用放射性同位素和射线装置的单位被责令限期整改，逾期不整改或者经整改仍不符合原发证条件的，由</w:t>
            </w:r>
            <w:r>
              <w:rPr>
                <w:rFonts w:eastAsia="宋体"/>
                <w:bCs/>
                <w:color w:val="auto"/>
                <w:kern w:val="0"/>
                <w:sz w:val="20"/>
                <w:szCs w:val="20"/>
              </w:rPr>
              <w:t>原发证机关</w:t>
            </w:r>
            <w:r>
              <w:rPr>
                <w:rFonts w:eastAsia="宋体"/>
                <w:color w:val="auto"/>
                <w:kern w:val="0"/>
                <w:sz w:val="20"/>
                <w:szCs w:val="20"/>
              </w:rPr>
              <w:t>暂扣或者吊销许可证。</w:t>
            </w:r>
          </w:p>
        </w:tc>
        <w:tc>
          <w:tcPr>
            <w:tcW w:w="741" w:type="dxa"/>
            <w:noWrap w:val="0"/>
            <w:vAlign w:val="center"/>
          </w:tcPr>
          <w:p>
            <w:pPr>
              <w:widowControl/>
              <w:spacing w:line="26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147</w:t>
            </w:r>
          </w:p>
        </w:tc>
        <w:tc>
          <w:tcPr>
            <w:tcW w:w="1853" w:type="dxa"/>
            <w:gridSpan w:val="2"/>
            <w:noWrap w:val="0"/>
            <w:vAlign w:val="center"/>
          </w:tcPr>
          <w:p>
            <w:pPr>
              <w:widowControl/>
              <w:spacing w:line="260" w:lineRule="exact"/>
              <w:ind w:right="-64" w:rightChars="-20" w:firstLine="0" w:firstLineChars="0"/>
              <w:rPr>
                <w:rFonts w:eastAsia="宋体"/>
                <w:color w:val="auto"/>
                <w:kern w:val="0"/>
                <w:sz w:val="20"/>
                <w:szCs w:val="20"/>
              </w:rPr>
            </w:pPr>
            <w:r>
              <w:rPr>
                <w:rFonts w:eastAsia="宋体"/>
                <w:color w:val="auto"/>
                <w:kern w:val="0"/>
                <w:sz w:val="20"/>
                <w:szCs w:val="20"/>
              </w:rPr>
              <w:t>对造成辐射事故的行政处罚</w:t>
            </w:r>
          </w:p>
        </w:tc>
        <w:tc>
          <w:tcPr>
            <w:tcW w:w="899" w:type="dxa"/>
            <w:noWrap w:val="0"/>
            <w:vAlign w:val="center"/>
          </w:tcPr>
          <w:p>
            <w:pPr>
              <w:widowControl/>
              <w:spacing w:line="260" w:lineRule="exact"/>
              <w:ind w:right="-64" w:rightChars="-20" w:firstLine="0" w:firstLineChars="0"/>
              <w:jc w:val="center"/>
              <w:rPr>
                <w:rFonts w:eastAsia="等线"/>
                <w:color w:val="auto"/>
                <w:kern w:val="0"/>
                <w:sz w:val="22"/>
                <w:szCs w:val="22"/>
              </w:rPr>
            </w:pPr>
            <w:r>
              <w:rPr>
                <w:rFonts w:eastAsia="等线"/>
                <w:color w:val="auto"/>
                <w:kern w:val="0"/>
                <w:sz w:val="22"/>
                <w:szCs w:val="22"/>
              </w:rPr>
              <w:t>330216184000</w:t>
            </w:r>
          </w:p>
        </w:tc>
        <w:tc>
          <w:tcPr>
            <w:tcW w:w="638" w:type="dxa"/>
            <w:noWrap w:val="0"/>
            <w:vAlign w:val="center"/>
          </w:tcPr>
          <w:p>
            <w:pPr>
              <w:widowControl/>
              <w:spacing w:line="26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第六十八条  本条例中下列用语的含义：</w:t>
            </w:r>
            <w:r>
              <w:rPr>
                <w:rFonts w:eastAsia="宋体"/>
                <w:color w:val="auto"/>
                <w:kern w:val="0"/>
                <w:sz w:val="20"/>
                <w:szCs w:val="20"/>
              </w:rPr>
              <w:br w:type="textWrapping"/>
            </w:r>
            <w:r>
              <w:rPr>
                <w:rFonts w:eastAsia="宋体"/>
                <w:color w:val="auto"/>
                <w:kern w:val="0"/>
                <w:sz w:val="20"/>
                <w:szCs w:val="20"/>
              </w:rPr>
              <w:t>辐射事故，是指放射源丢失、被盗、失控，或者放射性同位素和射线装置失控导致人员受到意外的异常照射。</w:t>
            </w:r>
          </w:p>
        </w:tc>
        <w:tc>
          <w:tcPr>
            <w:tcW w:w="4506"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w:t>
            </w:r>
            <w:r>
              <w:rPr>
                <w:rFonts w:hint="eastAsia" w:eastAsia="宋体"/>
                <w:color w:val="auto"/>
                <w:kern w:val="0"/>
                <w:sz w:val="20"/>
                <w:szCs w:val="20"/>
                <w:lang w:eastAsia="zh-CN"/>
              </w:rPr>
              <w:t>放射性同位素与射线装置安全和防护条例</w:t>
            </w:r>
            <w:r>
              <w:rPr>
                <w:rFonts w:eastAsia="宋体"/>
                <w:color w:val="auto"/>
                <w:kern w:val="0"/>
                <w:sz w:val="20"/>
                <w:szCs w:val="20"/>
              </w:rPr>
              <w:t>》</w:t>
            </w:r>
            <w:r>
              <w:rPr>
                <w:rFonts w:eastAsia="宋体"/>
                <w:color w:val="auto"/>
                <w:kern w:val="0"/>
                <w:sz w:val="20"/>
                <w:szCs w:val="20"/>
              </w:rPr>
              <w:br w:type="textWrapping"/>
            </w:r>
            <w:r>
              <w:rPr>
                <w:rFonts w:eastAsia="宋体"/>
                <w:color w:val="auto"/>
                <w:kern w:val="0"/>
                <w:sz w:val="20"/>
                <w:szCs w:val="20"/>
              </w:rPr>
              <w:t>第六十一条第一款  违反本条例规定，造成辐射事故的，由</w:t>
            </w:r>
            <w:r>
              <w:rPr>
                <w:rFonts w:eastAsia="宋体"/>
                <w:bCs/>
                <w:color w:val="auto"/>
                <w:kern w:val="0"/>
                <w:sz w:val="20"/>
                <w:szCs w:val="20"/>
              </w:rPr>
              <w:t>原发证机关</w:t>
            </w:r>
            <w:r>
              <w:rPr>
                <w:rFonts w:eastAsia="宋体"/>
                <w:color w:val="auto"/>
                <w:kern w:val="0"/>
                <w:sz w:val="20"/>
                <w:szCs w:val="20"/>
              </w:rPr>
              <w:t>责令限期改正，并处5万元以上20万元以下的罚款；情节严重的，由原发证机关吊销许可证；构成违反治安管理行为的，由公安机关依法予以治安处罚；构成犯罪的，依法追究刑事责任。</w:t>
            </w:r>
          </w:p>
        </w:tc>
        <w:tc>
          <w:tcPr>
            <w:tcW w:w="741" w:type="dxa"/>
            <w:noWrap w:val="0"/>
            <w:vAlign w:val="center"/>
          </w:tcPr>
          <w:p>
            <w:pPr>
              <w:widowControl/>
              <w:spacing w:line="26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148</w:t>
            </w:r>
          </w:p>
        </w:tc>
        <w:tc>
          <w:tcPr>
            <w:tcW w:w="1853" w:type="dxa"/>
            <w:gridSpan w:val="2"/>
            <w:noWrap w:val="0"/>
            <w:vAlign w:val="center"/>
          </w:tcPr>
          <w:p>
            <w:pPr>
              <w:widowControl/>
              <w:spacing w:line="260" w:lineRule="exact"/>
              <w:ind w:right="-64" w:rightChars="-20" w:firstLine="0" w:firstLineChars="0"/>
              <w:rPr>
                <w:rFonts w:eastAsia="宋体"/>
                <w:color w:val="auto"/>
                <w:kern w:val="0"/>
                <w:sz w:val="20"/>
                <w:szCs w:val="20"/>
              </w:rPr>
            </w:pPr>
            <w:r>
              <w:rPr>
                <w:rFonts w:eastAsia="宋体"/>
                <w:color w:val="auto"/>
                <w:kern w:val="0"/>
                <w:sz w:val="20"/>
                <w:szCs w:val="20"/>
              </w:rPr>
              <w:t>对核技术利用单位将废旧放射源等送交无证单位贮存、处置，或擅自处置的行政处罚</w:t>
            </w:r>
          </w:p>
        </w:tc>
        <w:tc>
          <w:tcPr>
            <w:tcW w:w="899" w:type="dxa"/>
            <w:noWrap w:val="0"/>
            <w:vAlign w:val="center"/>
          </w:tcPr>
          <w:p>
            <w:pPr>
              <w:widowControl/>
              <w:spacing w:line="260" w:lineRule="exact"/>
              <w:ind w:right="-64" w:rightChars="-20" w:firstLine="0" w:firstLineChars="0"/>
              <w:jc w:val="center"/>
              <w:rPr>
                <w:rFonts w:eastAsia="等线"/>
                <w:color w:val="auto"/>
                <w:kern w:val="0"/>
                <w:sz w:val="22"/>
                <w:szCs w:val="22"/>
              </w:rPr>
            </w:pPr>
            <w:r>
              <w:rPr>
                <w:rFonts w:eastAsia="等线"/>
                <w:color w:val="auto"/>
                <w:kern w:val="0"/>
                <w:sz w:val="22"/>
                <w:szCs w:val="22"/>
              </w:rPr>
              <w:t>330216103000</w:t>
            </w:r>
          </w:p>
        </w:tc>
        <w:tc>
          <w:tcPr>
            <w:tcW w:w="638" w:type="dxa"/>
            <w:noWrap w:val="0"/>
            <w:vAlign w:val="center"/>
          </w:tcPr>
          <w:p>
            <w:pPr>
              <w:widowControl/>
              <w:spacing w:line="26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auto"/>
                <w:kern w:val="0"/>
                <w:sz w:val="20"/>
                <w:szCs w:val="20"/>
              </w:rPr>
            </w:pPr>
            <w:r>
              <w:rPr>
                <w:rFonts w:eastAsia="宋体"/>
                <w:color w:val="auto"/>
                <w:kern w:val="0"/>
                <w:sz w:val="20"/>
                <w:szCs w:val="20"/>
              </w:rPr>
              <w:t>《放射性废物安全管理条例》</w:t>
            </w:r>
          </w:p>
          <w:p>
            <w:pPr>
              <w:widowControl/>
              <w:spacing w:line="250" w:lineRule="exact"/>
              <w:ind w:firstLine="0" w:firstLineChars="0"/>
              <w:rPr>
                <w:rFonts w:eastAsia="宋体"/>
                <w:color w:val="auto"/>
                <w:kern w:val="0"/>
                <w:sz w:val="20"/>
                <w:szCs w:val="20"/>
              </w:rPr>
            </w:pPr>
            <w:r>
              <w:rPr>
                <w:rFonts w:eastAsia="宋体"/>
                <w:color w:val="auto"/>
                <w:kern w:val="0"/>
                <w:sz w:val="20"/>
                <w:szCs w:val="20"/>
              </w:rPr>
              <w:t>第十一条第二款  核技术利用单位应当及时将其产生的废旧放射源和其他放射性固体废物，送交取得相应许可证的放射性固体废物贮存单位集中贮存，或者直接送交取得相应许可证的放射性固体废物处置单位处置。</w:t>
            </w:r>
          </w:p>
        </w:tc>
        <w:tc>
          <w:tcPr>
            <w:tcW w:w="4506" w:type="dxa"/>
            <w:noWrap w:val="0"/>
            <w:vAlign w:val="center"/>
          </w:tcPr>
          <w:p>
            <w:pPr>
              <w:widowControl/>
              <w:spacing w:line="250" w:lineRule="exact"/>
              <w:ind w:firstLine="0" w:firstLineChars="0"/>
              <w:rPr>
                <w:rFonts w:hint="eastAsia" w:eastAsia="宋体"/>
                <w:color w:val="auto"/>
                <w:kern w:val="0"/>
                <w:sz w:val="20"/>
                <w:szCs w:val="20"/>
              </w:rPr>
            </w:pPr>
            <w:r>
              <w:rPr>
                <w:rFonts w:eastAsia="宋体"/>
                <w:color w:val="auto"/>
                <w:kern w:val="0"/>
                <w:sz w:val="20"/>
                <w:szCs w:val="20"/>
              </w:rPr>
              <w:t>《放射性废物安全管理条例》</w:t>
            </w:r>
          </w:p>
          <w:p>
            <w:pPr>
              <w:widowControl/>
              <w:spacing w:line="250" w:lineRule="exact"/>
              <w:ind w:firstLine="0" w:firstLineChars="0"/>
              <w:rPr>
                <w:rFonts w:eastAsia="宋体"/>
                <w:color w:val="auto"/>
                <w:kern w:val="0"/>
                <w:sz w:val="20"/>
                <w:szCs w:val="20"/>
              </w:rPr>
            </w:pPr>
            <w:r>
              <w:rPr>
                <w:rFonts w:eastAsia="宋体"/>
                <w:color w:val="auto"/>
                <w:kern w:val="0"/>
                <w:sz w:val="20"/>
                <w:szCs w:val="20"/>
              </w:rPr>
              <w:t>第三十七条第一款第二项  违反本条例规定，有下列行为之一的，由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pacing w:line="250" w:lineRule="exact"/>
              <w:ind w:firstLine="0" w:firstLineChars="0"/>
              <w:rPr>
                <w:rFonts w:eastAsia="宋体"/>
                <w:color w:val="auto"/>
                <w:kern w:val="0"/>
                <w:sz w:val="20"/>
                <w:szCs w:val="20"/>
              </w:rPr>
            </w:pPr>
            <w:r>
              <w:rPr>
                <w:rFonts w:eastAsia="宋体"/>
                <w:color w:val="auto"/>
                <w:kern w:val="0"/>
                <w:sz w:val="20"/>
                <w:szCs w:val="20"/>
              </w:rPr>
              <w:t xml:space="preserve">（二）核技术利用单位将废旧放射源或者其他放射性固体废物送交无相应许可证的单位贮存、处置，或者擅自处置的；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149</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对未建立情况记录档案，或未如实记录的行政处罚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330216152000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hint="eastAsia" w:eastAsia="宋体"/>
                <w:color w:val="auto"/>
                <w:kern w:val="0"/>
                <w:sz w:val="20"/>
                <w:szCs w:val="20"/>
              </w:rPr>
              <w:t>第十七条第二款  放射性</w:t>
            </w:r>
            <w:r>
              <w:rPr>
                <w:rFonts w:eastAsia="宋体"/>
                <w:color w:val="auto"/>
                <w:kern w:val="0"/>
                <w:sz w:val="20"/>
                <w:szCs w:val="20"/>
              </w:rPr>
              <w:t>固体废物</w:t>
            </w:r>
            <w:r>
              <w:rPr>
                <w:rFonts w:hint="eastAsia" w:eastAsia="宋体"/>
                <w:color w:val="auto"/>
                <w:kern w:val="0"/>
                <w:sz w:val="20"/>
                <w:szCs w:val="20"/>
              </w:rPr>
              <w:t>贮存</w:t>
            </w:r>
            <w:r>
              <w:rPr>
                <w:rFonts w:eastAsia="宋体"/>
                <w:color w:val="auto"/>
                <w:kern w:val="0"/>
                <w:sz w:val="20"/>
                <w:szCs w:val="20"/>
              </w:rPr>
              <w:t>单位应当建立放射性固体废物</w:t>
            </w:r>
            <w:r>
              <w:rPr>
                <w:rFonts w:hint="eastAsia" w:eastAsia="宋体"/>
                <w:color w:val="auto"/>
                <w:kern w:val="0"/>
                <w:sz w:val="20"/>
                <w:szCs w:val="20"/>
              </w:rPr>
              <w:t>贮存</w:t>
            </w:r>
            <w:r>
              <w:rPr>
                <w:rFonts w:eastAsia="宋体"/>
                <w:color w:val="auto"/>
                <w:kern w:val="0"/>
                <w:sz w:val="20"/>
                <w:szCs w:val="20"/>
              </w:rPr>
              <w:t>情况记录档案，如实</w:t>
            </w:r>
            <w:r>
              <w:rPr>
                <w:rFonts w:hint="eastAsia" w:eastAsia="宋体"/>
                <w:color w:val="auto"/>
                <w:kern w:val="0"/>
                <w:sz w:val="20"/>
                <w:szCs w:val="20"/>
              </w:rPr>
              <w:t>完整地</w:t>
            </w:r>
            <w:r>
              <w:rPr>
                <w:rFonts w:eastAsia="宋体"/>
                <w:color w:val="auto"/>
                <w:kern w:val="0"/>
                <w:sz w:val="20"/>
                <w:szCs w:val="20"/>
              </w:rPr>
              <w:t>记录</w:t>
            </w:r>
            <w:r>
              <w:rPr>
                <w:rFonts w:hint="eastAsia" w:eastAsia="宋体"/>
                <w:color w:val="auto"/>
                <w:kern w:val="0"/>
                <w:sz w:val="20"/>
                <w:szCs w:val="20"/>
              </w:rPr>
              <w:t>贮存</w:t>
            </w:r>
            <w:r>
              <w:rPr>
                <w:rFonts w:eastAsia="宋体"/>
                <w:color w:val="auto"/>
                <w:kern w:val="0"/>
                <w:sz w:val="20"/>
                <w:szCs w:val="20"/>
              </w:rPr>
              <w:t>的放射性固体废物的来源、数量、特征、</w:t>
            </w:r>
            <w:r>
              <w:rPr>
                <w:rFonts w:hint="eastAsia" w:eastAsia="宋体"/>
                <w:color w:val="auto"/>
                <w:kern w:val="0"/>
                <w:sz w:val="20"/>
                <w:szCs w:val="20"/>
              </w:rPr>
              <w:t>贮存</w:t>
            </w:r>
            <w:r>
              <w:rPr>
                <w:rFonts w:eastAsia="宋体"/>
                <w:color w:val="auto"/>
                <w:kern w:val="0"/>
                <w:sz w:val="20"/>
                <w:szCs w:val="20"/>
              </w:rPr>
              <w:t>位置</w:t>
            </w:r>
            <w:r>
              <w:rPr>
                <w:rFonts w:hint="eastAsia" w:eastAsia="宋体"/>
                <w:color w:val="auto"/>
                <w:kern w:val="0"/>
                <w:sz w:val="20"/>
                <w:szCs w:val="20"/>
              </w:rPr>
              <w:t>、清洁解控、运交处置</w:t>
            </w:r>
            <w:r>
              <w:rPr>
                <w:rFonts w:eastAsia="宋体"/>
                <w:color w:val="auto"/>
                <w:kern w:val="0"/>
                <w:sz w:val="20"/>
                <w:szCs w:val="20"/>
              </w:rPr>
              <w:t>等与</w:t>
            </w:r>
            <w:r>
              <w:rPr>
                <w:rFonts w:hint="eastAsia" w:eastAsia="宋体"/>
                <w:color w:val="auto"/>
                <w:kern w:val="0"/>
                <w:sz w:val="20"/>
                <w:szCs w:val="20"/>
              </w:rPr>
              <w:t>贮存</w:t>
            </w:r>
            <w:r>
              <w:rPr>
                <w:rFonts w:eastAsia="宋体"/>
                <w:color w:val="auto"/>
                <w:kern w:val="0"/>
                <w:sz w:val="20"/>
                <w:szCs w:val="20"/>
              </w:rPr>
              <w:t>活动有关的事项</w:t>
            </w:r>
            <w:r>
              <w:rPr>
                <w:rFonts w:hint="eastAsia" w:eastAsia="宋体"/>
                <w:color w:val="auto"/>
                <w:kern w:val="0"/>
                <w:sz w:val="20"/>
                <w:szCs w:val="20"/>
              </w:rPr>
              <w:t>。</w:t>
            </w:r>
          </w:p>
          <w:p>
            <w:pPr>
              <w:widowControl/>
              <w:spacing w:line="250" w:lineRule="exact"/>
              <w:ind w:firstLine="0" w:firstLineChars="0"/>
              <w:rPr>
                <w:rFonts w:eastAsia="宋体"/>
                <w:color w:val="auto"/>
                <w:kern w:val="0"/>
                <w:sz w:val="20"/>
                <w:szCs w:val="20"/>
              </w:rPr>
            </w:pPr>
            <w:r>
              <w:rPr>
                <w:rFonts w:eastAsia="宋体"/>
                <w:color w:val="auto"/>
                <w:kern w:val="0"/>
                <w:sz w:val="20"/>
                <w:szCs w:val="20"/>
              </w:rPr>
              <w:t>第二十五条第二款  放射性固体废物处置单位应当建立放射性固体废物处置情况记录档案，如实记录处置的放射性固体废物的来源、数量、特征、存放位置等与处置活动有关的事项。放射性固体废物处置情况记录档案应当永久保存。</w:t>
            </w:r>
          </w:p>
        </w:tc>
        <w:tc>
          <w:tcPr>
            <w:tcW w:w="4506" w:type="dxa"/>
            <w:noWrap w:val="0"/>
            <w:vAlign w:val="center"/>
          </w:tcPr>
          <w:p>
            <w:pPr>
              <w:widowControl/>
              <w:spacing w:line="25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第三十九条  放射性固体废物贮存、处置单位未按照规定建立情况记录档案，或者未按照规定进行如实记录的，由</w:t>
            </w:r>
            <w:r>
              <w:rPr>
                <w:rFonts w:eastAsia="宋体"/>
                <w:bCs/>
                <w:color w:val="auto"/>
                <w:kern w:val="0"/>
                <w:sz w:val="20"/>
                <w:szCs w:val="20"/>
              </w:rPr>
              <w:t>省级以上人民政府环境保护主管部门</w:t>
            </w:r>
            <w:r>
              <w:rPr>
                <w:rFonts w:eastAsia="宋体"/>
                <w:color w:val="auto"/>
                <w:kern w:val="0"/>
                <w:sz w:val="20"/>
                <w:szCs w:val="20"/>
              </w:rPr>
              <w:t>责令限期改正，处1万元以上5万元以下的罚款；逾期不改正的，处5万元以上10万元以下的罚款。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对核技术利用单位未按照规定对有关工作人员进行技术培训和考核的行政处罚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330216165000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第三十一条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c>
          <w:tcPr>
            <w:tcW w:w="4506" w:type="dxa"/>
            <w:shd w:val="clear" w:color="000000" w:fill="FFFFFF"/>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第四十二条  核设施营运单位、核技术利用单位或者放射性固体废物贮存、处置单位未按照规定对有关工作人员进行技术培训和考核的，由</w:t>
            </w:r>
            <w:r>
              <w:rPr>
                <w:rFonts w:eastAsia="宋体"/>
                <w:bCs/>
                <w:color w:val="auto"/>
                <w:kern w:val="0"/>
                <w:sz w:val="20"/>
                <w:szCs w:val="20"/>
              </w:rPr>
              <w:t>县级以上人民政府环境保护主管部门</w:t>
            </w:r>
            <w:r>
              <w:rPr>
                <w:rFonts w:eastAsia="宋体"/>
                <w:color w:val="auto"/>
                <w:kern w:val="0"/>
                <w:sz w:val="20"/>
                <w:szCs w:val="20"/>
              </w:rPr>
              <w:t>责令限期改正，处1万元以上5万元以下的罚款；逾期不改正的，处5万元以上10万元以下的罚款。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151</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对核技术利用单位未如实报告有关情况的行政处罚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330216209000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第三十二条  核设施营运单位、核技术利用单位和放射性固体废物贮存单位应当按照国务院环境保护主管部门的规定定期如实报告放射性废物产生、排放、处理、贮存、清洁解控和送交处置等情况。放射性固体废物处置单位应当于每年3月31日前，向国务院环境保护主管部门和核工业行业主管部门如实报告上一年度放射性固体废物接收、处置和设施运行等情况。</w:t>
            </w:r>
          </w:p>
        </w:tc>
        <w:tc>
          <w:tcPr>
            <w:tcW w:w="4506" w:type="dxa"/>
            <w:noWrap w:val="0"/>
            <w:vAlign w:val="center"/>
          </w:tcPr>
          <w:p>
            <w:pPr>
              <w:widowControl/>
              <w:spacing w:line="27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第四十条  核设施营运单位、核技术利用单位或者放射性固体废物贮存、处置单位未按照本条例第三十二条的规定如实报告有关情况的，由</w:t>
            </w:r>
            <w:r>
              <w:rPr>
                <w:rFonts w:eastAsia="宋体"/>
                <w:bCs/>
                <w:color w:val="auto"/>
                <w:kern w:val="0"/>
                <w:sz w:val="20"/>
                <w:szCs w:val="20"/>
              </w:rPr>
              <w:t>县级以上人民政府环境保护主管部门</w:t>
            </w:r>
            <w:r>
              <w:rPr>
                <w:rFonts w:eastAsia="宋体"/>
                <w:color w:val="auto"/>
                <w:kern w:val="0"/>
                <w:sz w:val="20"/>
                <w:szCs w:val="20"/>
              </w:rPr>
              <w:t xml:space="preserve">责令限期改正，处1万元以上5万元以下的罚款；逾期不改正的，处5万元以上10万元以下的罚款。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152</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对未监测托运的放射性物品、托运不符合标准的放射性物品；出具虚假辐射监测报告的行政处罚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330216134000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第二十九条  托运放射性物品的，托运人应当持有生产、销售、使用或者处置放射性物品的有效证明，使用与所托运的放射性物品类别相适应的运输容器进行包装，配备必要的辐射监测设备、防护用品和防盗、防破坏设备，并编制运输说明书、核与辐射事故应急响应指南、装卸作业方法、安全防护指南。</w:t>
            </w:r>
            <w:r>
              <w:rPr>
                <w:rFonts w:eastAsia="宋体"/>
                <w:color w:val="auto"/>
                <w:kern w:val="0"/>
                <w:sz w:val="20"/>
                <w:szCs w:val="20"/>
              </w:rPr>
              <w:br w:type="textWrapping"/>
            </w:r>
            <w:r>
              <w:rPr>
                <w:rFonts w:eastAsia="宋体"/>
                <w:color w:val="auto"/>
                <w:kern w:val="0"/>
                <w:sz w:val="20"/>
                <w:szCs w:val="20"/>
              </w:rPr>
              <w:t>运输说明书应当包括放射性物品的品名、数量、物理化学形态、危害风险等内容。</w:t>
            </w:r>
            <w:r>
              <w:rPr>
                <w:rFonts w:eastAsia="宋体"/>
                <w:color w:val="auto"/>
                <w:kern w:val="0"/>
                <w:sz w:val="20"/>
                <w:szCs w:val="20"/>
              </w:rPr>
              <w:br w:type="textWrapping"/>
            </w:r>
            <w:r>
              <w:rPr>
                <w:rFonts w:eastAsia="宋体"/>
                <w:color w:val="auto"/>
                <w:kern w:val="0"/>
                <w:sz w:val="20"/>
                <w:szCs w:val="20"/>
              </w:rPr>
              <w:t>第三十条  托运一类放射性物品的，托运人应当委托有资质的辐射监测机构对其表面污染和辐射水平实施监测，辐射监测机构应当出具辐射监测报告。第三款  监测结果不符合国家放射性物品运输安全标准的，不得托运。</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第六十三条  托运人有下列行为之一的，由</w:t>
            </w:r>
            <w:r>
              <w:rPr>
                <w:rFonts w:eastAsia="宋体"/>
                <w:bCs/>
                <w:color w:val="auto"/>
                <w:kern w:val="0"/>
                <w:sz w:val="20"/>
                <w:szCs w:val="20"/>
              </w:rPr>
              <w:t>启运地的省、自治区、直辖市人民政府环境保护主管部门</w:t>
            </w:r>
            <w:r>
              <w:rPr>
                <w:rFonts w:eastAsia="宋体"/>
                <w:color w:val="auto"/>
                <w:kern w:val="0"/>
                <w:sz w:val="20"/>
                <w:szCs w:val="20"/>
              </w:rPr>
              <w:t xml:space="preserve">责令停止违法行为，处5万元以上20万元以下的罚款： </w:t>
            </w:r>
            <w:r>
              <w:rPr>
                <w:rFonts w:eastAsia="宋体"/>
                <w:color w:val="auto"/>
                <w:kern w:val="0"/>
                <w:sz w:val="20"/>
                <w:szCs w:val="20"/>
              </w:rPr>
              <w:br w:type="textWrapping"/>
            </w:r>
            <w:r>
              <w:rPr>
                <w:rFonts w:eastAsia="宋体"/>
                <w:color w:val="auto"/>
                <w:kern w:val="0"/>
                <w:sz w:val="20"/>
                <w:szCs w:val="20"/>
              </w:rPr>
              <w:t xml:space="preserve">（一）未按照规定对托运的放射性物品表面污染和辐射水平实施监测的； </w:t>
            </w:r>
            <w:r>
              <w:rPr>
                <w:rFonts w:eastAsia="宋体"/>
                <w:color w:val="auto"/>
                <w:kern w:val="0"/>
                <w:sz w:val="20"/>
                <w:szCs w:val="20"/>
              </w:rPr>
              <w:br w:type="textWrapping"/>
            </w:r>
            <w:r>
              <w:rPr>
                <w:rFonts w:eastAsia="宋体"/>
                <w:color w:val="auto"/>
                <w:kern w:val="0"/>
                <w:sz w:val="20"/>
                <w:szCs w:val="20"/>
              </w:rPr>
              <w:t xml:space="preserve">（二）将经监测不符合国家放射性物品运输安全标准的放射性物品交付托运的； </w:t>
            </w:r>
            <w:r>
              <w:rPr>
                <w:rFonts w:eastAsia="宋体"/>
                <w:color w:val="auto"/>
                <w:kern w:val="0"/>
                <w:sz w:val="20"/>
                <w:szCs w:val="20"/>
              </w:rPr>
              <w:br w:type="textWrapping"/>
            </w:r>
            <w:r>
              <w:rPr>
                <w:rFonts w:eastAsia="宋体"/>
                <w:color w:val="auto"/>
                <w:kern w:val="0"/>
                <w:sz w:val="20"/>
                <w:szCs w:val="20"/>
              </w:rPr>
              <w:t>（三）出具虚假辐射监测报告的。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153</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对未将放射性物品运输的核与辐射安全分析报告批准书、辐射监测报告备案的行政处罚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330216117000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第三十七条  一类放射性物品启运前，托运人应当将放射性物品运输的核与辐射安全分析报告批准书、辐射监测报告，报启运地的省、自治区、直辖市人民政府环境保护主管部门备案。</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第五十九条第二款  托运人未按照规定将放射性物品运输的核与辐射安全分析报告批准书、辐射监测报告备案的，由</w:t>
            </w:r>
            <w:r>
              <w:rPr>
                <w:rFonts w:eastAsia="宋体"/>
                <w:bCs/>
                <w:color w:val="auto"/>
                <w:kern w:val="0"/>
                <w:sz w:val="20"/>
                <w:szCs w:val="20"/>
              </w:rPr>
              <w:t>启运地的省、自治区、直辖市人民政府环境保护主管部门</w:t>
            </w:r>
            <w:r>
              <w:rPr>
                <w:rFonts w:eastAsia="宋体"/>
                <w:color w:val="auto"/>
                <w:kern w:val="0"/>
                <w:sz w:val="20"/>
                <w:szCs w:val="20"/>
              </w:rPr>
              <w:t>责令限期改正；逾期不改正的，处1万元以上5万元以下的罚款。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auto"/>
                <w:kern w:val="0"/>
                <w:sz w:val="20"/>
                <w:szCs w:val="20"/>
              </w:rPr>
            </w:pPr>
            <w:r>
              <w:rPr>
                <w:rFonts w:eastAsia="宋体"/>
                <w:bCs/>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154</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对在放射性物品运输中造成核与辐射事故的行政处罚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330216128000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 xml:space="preserve">第四十四条  国务院核安全监管部门和其他依法履行放射性物品运输安全监督管理职责的部门，应当依据各自职责对放射性物品运输安全实施监督检查。 </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 xml:space="preserve">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 </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《放射性物品运输安全管理条例》</w:t>
            </w:r>
            <w:r>
              <w:rPr>
                <w:rFonts w:eastAsia="宋体"/>
                <w:color w:val="auto"/>
                <w:kern w:val="0"/>
                <w:sz w:val="20"/>
                <w:szCs w:val="20"/>
              </w:rPr>
              <w:br w:type="textWrapping"/>
            </w:r>
            <w:r>
              <w:rPr>
                <w:rFonts w:eastAsia="宋体"/>
                <w:color w:val="auto"/>
                <w:kern w:val="0"/>
                <w:sz w:val="20"/>
                <w:szCs w:val="20"/>
              </w:rPr>
              <w:t>第六十五条第一款  违反本条例规定，在放射性物品运输中造成核与辐射事故的，由</w:t>
            </w:r>
            <w:r>
              <w:rPr>
                <w:rFonts w:eastAsia="宋体"/>
                <w:bCs/>
                <w:color w:val="auto"/>
                <w:kern w:val="0"/>
                <w:sz w:val="20"/>
                <w:szCs w:val="20"/>
              </w:rPr>
              <w:t>县级以上地方人民政府环境保护主管部门</w:t>
            </w:r>
            <w:r>
              <w:rPr>
                <w:rFonts w:eastAsia="宋体"/>
                <w:color w:val="auto"/>
                <w:kern w:val="0"/>
                <w:sz w:val="20"/>
                <w:szCs w:val="20"/>
              </w:rPr>
              <w:t>处以罚款，罚款数额按照核与辐射事故造成的直接损失的20%计算；构成犯罪的，依法追究刑事责任。</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155</w:t>
            </w:r>
          </w:p>
        </w:tc>
        <w:tc>
          <w:tcPr>
            <w:tcW w:w="1853" w:type="dxa"/>
            <w:gridSpan w:val="2"/>
            <w:noWrap w:val="0"/>
            <w:vAlign w:val="center"/>
          </w:tcPr>
          <w:p>
            <w:pPr>
              <w:widowControl/>
              <w:spacing w:line="320" w:lineRule="exact"/>
              <w:ind w:right="-64" w:rightChars="-20" w:firstLine="0" w:firstLineChars="0"/>
              <w:rPr>
                <w:rFonts w:eastAsia="宋体"/>
                <w:color w:val="auto"/>
                <w:kern w:val="0"/>
                <w:sz w:val="20"/>
                <w:szCs w:val="20"/>
              </w:rPr>
            </w:pPr>
            <w:r>
              <w:rPr>
                <w:rFonts w:eastAsia="宋体"/>
                <w:color w:val="auto"/>
                <w:kern w:val="0"/>
                <w:sz w:val="20"/>
                <w:szCs w:val="20"/>
              </w:rPr>
              <w:t>对托运人、承运人在放射性物品运输中未按照要求做好事故应急工作并报告事故的行政处罚</w:t>
            </w:r>
          </w:p>
        </w:tc>
        <w:tc>
          <w:tcPr>
            <w:tcW w:w="899" w:type="dxa"/>
            <w:noWrap w:val="0"/>
            <w:vAlign w:val="center"/>
          </w:tcPr>
          <w:p>
            <w:pPr>
              <w:widowControl/>
              <w:spacing w:line="320" w:lineRule="exact"/>
              <w:ind w:right="-64" w:rightChars="-20" w:firstLine="0" w:firstLineChars="0"/>
              <w:jc w:val="center"/>
              <w:rPr>
                <w:rFonts w:eastAsia="等线"/>
                <w:color w:val="auto"/>
                <w:kern w:val="0"/>
                <w:sz w:val="22"/>
                <w:szCs w:val="22"/>
              </w:rPr>
            </w:pPr>
            <w:r>
              <w:rPr>
                <w:rFonts w:eastAsia="等线"/>
                <w:color w:val="auto"/>
                <w:kern w:val="0"/>
                <w:sz w:val="22"/>
                <w:szCs w:val="22"/>
              </w:rPr>
              <w:t>330216127000</w:t>
            </w:r>
          </w:p>
        </w:tc>
        <w:tc>
          <w:tcPr>
            <w:tcW w:w="638" w:type="dxa"/>
            <w:noWrap w:val="0"/>
            <w:vAlign w:val="center"/>
          </w:tcPr>
          <w:p>
            <w:pPr>
              <w:widowControl/>
              <w:spacing w:line="32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《放射性物品运输安全管理条例》</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第四十四条  国务院核安全监管部门和其他依法履行放射性物品运输安全监督管理职责的部门，应当依据各自职责对放射性物品运输安全实施监督检查。</w:t>
            </w:r>
          </w:p>
          <w:p>
            <w:pPr>
              <w:widowControl/>
              <w:spacing w:line="320" w:lineRule="exact"/>
              <w:ind w:firstLine="400"/>
              <w:rPr>
                <w:rFonts w:eastAsia="宋体"/>
                <w:color w:val="auto"/>
                <w:kern w:val="0"/>
                <w:sz w:val="20"/>
                <w:szCs w:val="20"/>
              </w:rPr>
            </w:pPr>
            <w:r>
              <w:rPr>
                <w:rFonts w:eastAsia="宋体"/>
                <w:color w:val="auto"/>
                <w:kern w:val="0"/>
                <w:sz w:val="20"/>
                <w:szCs w:val="20"/>
              </w:rPr>
              <w:t xml:space="preserve">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 </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《放射性物品运输安全管理条例》</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第六十五条第二款  托运人、承运人未按照核与辐射事故应急响应指南的要求，做好事故应急工作并报告事故的，由</w:t>
            </w:r>
            <w:r>
              <w:rPr>
                <w:rFonts w:eastAsia="宋体"/>
                <w:bCs/>
                <w:color w:val="auto"/>
                <w:kern w:val="0"/>
                <w:sz w:val="20"/>
                <w:szCs w:val="20"/>
              </w:rPr>
              <w:t>县级以上地方人民政府环境保护主管部门</w:t>
            </w:r>
            <w:r>
              <w:rPr>
                <w:rFonts w:eastAsia="宋体"/>
                <w:color w:val="auto"/>
                <w:kern w:val="0"/>
                <w:sz w:val="20"/>
                <w:szCs w:val="20"/>
              </w:rPr>
              <w:t>处5万元以上20万元以下的罚款。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156</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不正常使用电磁辐射污染防治设施，或者未经批准，拆除、闲置电磁辐射污染防治设施的行政处罚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330216190000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《浙江省辐射环境管理办法》</w:t>
            </w:r>
            <w:r>
              <w:rPr>
                <w:rFonts w:eastAsia="宋体"/>
                <w:color w:val="auto"/>
                <w:kern w:val="0"/>
                <w:sz w:val="20"/>
                <w:szCs w:val="20"/>
              </w:rPr>
              <w:br w:type="textWrapping"/>
            </w:r>
            <w:r>
              <w:rPr>
                <w:rFonts w:eastAsia="宋体"/>
                <w:color w:val="auto"/>
                <w:kern w:val="0"/>
                <w:sz w:val="20"/>
                <w:szCs w:val="20"/>
              </w:rPr>
              <w:t>第七条  环境影响评价确定需要配套建设的防治辐射污染的设施，应当与主体工程同时设计、施工、使用。污染防治设施依法经验收合格后，主体工程方可投入生产（使用）。建设单位应当保证辐射污染防治设施的正常使用，未经环境保护部门批准，不得拆除、闲置辐射污染防治设施。</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《浙江省辐射环境管理办法》</w:t>
            </w:r>
            <w:r>
              <w:rPr>
                <w:rFonts w:eastAsia="宋体"/>
                <w:color w:val="auto"/>
                <w:kern w:val="0"/>
                <w:sz w:val="20"/>
                <w:szCs w:val="20"/>
              </w:rPr>
              <w:br w:type="textWrapping"/>
            </w:r>
            <w:r>
              <w:rPr>
                <w:rFonts w:eastAsia="宋体"/>
                <w:color w:val="auto"/>
                <w:kern w:val="0"/>
                <w:sz w:val="20"/>
                <w:szCs w:val="20"/>
              </w:rPr>
              <w:t>第五十条  违反本办法第七条第二款规定，不正常使用电磁辐射污染防治设施，或者未经批准，拆除、闲置电磁辐射污染防治设施的，由</w:t>
            </w:r>
            <w:r>
              <w:rPr>
                <w:rFonts w:eastAsia="宋体"/>
                <w:bCs/>
                <w:color w:val="auto"/>
                <w:kern w:val="0"/>
                <w:sz w:val="20"/>
                <w:szCs w:val="20"/>
              </w:rPr>
              <w:t>环境保护部门</w:t>
            </w:r>
            <w:r>
              <w:rPr>
                <w:rFonts w:eastAsia="宋体"/>
                <w:color w:val="auto"/>
                <w:kern w:val="0"/>
                <w:sz w:val="20"/>
                <w:szCs w:val="20"/>
              </w:rPr>
              <w:t>处2000元以上1万元以下罚款，并责令限期改正；逾期不改正的，处3万元以上5万元以下罚款。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157</w:t>
            </w:r>
          </w:p>
        </w:tc>
        <w:tc>
          <w:tcPr>
            <w:tcW w:w="1853" w:type="dxa"/>
            <w:gridSpan w:val="2"/>
            <w:noWrap w:val="0"/>
            <w:vAlign w:val="center"/>
          </w:tcPr>
          <w:p>
            <w:pPr>
              <w:widowControl/>
              <w:spacing w:line="260" w:lineRule="exact"/>
              <w:ind w:right="-64" w:rightChars="-20" w:firstLine="0" w:firstLineChars="0"/>
              <w:rPr>
                <w:rFonts w:eastAsia="宋体"/>
                <w:color w:val="auto"/>
                <w:kern w:val="0"/>
                <w:sz w:val="20"/>
                <w:szCs w:val="20"/>
              </w:rPr>
            </w:pPr>
            <w:r>
              <w:rPr>
                <w:rFonts w:eastAsia="宋体"/>
                <w:color w:val="auto"/>
                <w:kern w:val="0"/>
                <w:sz w:val="20"/>
                <w:szCs w:val="20"/>
              </w:rPr>
              <w:t>对未报告放射源移动作业信息；未按规定配备检测设备、记录检测结果、报告异常情况的行政处罚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330216170000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《浙江省辐射环境管理办法》</w:t>
            </w:r>
            <w:r>
              <w:rPr>
                <w:rFonts w:eastAsia="宋体"/>
                <w:color w:val="auto"/>
                <w:kern w:val="0"/>
                <w:sz w:val="20"/>
                <w:szCs w:val="20"/>
              </w:rPr>
              <w:br w:type="textWrapping"/>
            </w:r>
            <w:r>
              <w:rPr>
                <w:rFonts w:eastAsia="宋体"/>
                <w:color w:val="auto"/>
                <w:kern w:val="0"/>
                <w:sz w:val="20"/>
                <w:szCs w:val="20"/>
              </w:rPr>
              <w:t>第十三条  在本省行政区域内从事放射源跨设区的市移动作业的，作业单位应当在实施作业10日前，向作业地设区的市</w:t>
            </w:r>
            <w:r>
              <w:rPr>
                <w:rFonts w:hint="eastAsia" w:eastAsia="宋体"/>
                <w:color w:val="auto"/>
                <w:kern w:val="0"/>
                <w:sz w:val="20"/>
                <w:szCs w:val="20"/>
              </w:rPr>
              <w:t>生态环境主管部门</w:t>
            </w:r>
            <w:r>
              <w:rPr>
                <w:rFonts w:eastAsia="宋体"/>
                <w:color w:val="auto"/>
                <w:kern w:val="0"/>
                <w:sz w:val="20"/>
                <w:szCs w:val="20"/>
              </w:rPr>
              <w:t>报告放射源参数、作业的地点和时间、拟采取的辐射防护管理措施、辐射防护责任人及其联系电话等内容。</w:t>
            </w:r>
            <w:r>
              <w:rPr>
                <w:rFonts w:eastAsia="宋体"/>
                <w:color w:val="auto"/>
                <w:kern w:val="0"/>
                <w:sz w:val="20"/>
                <w:szCs w:val="20"/>
              </w:rPr>
              <w:br w:type="textWrapping"/>
            </w:r>
            <w:r>
              <w:rPr>
                <w:rFonts w:eastAsia="宋体"/>
                <w:color w:val="auto"/>
                <w:kern w:val="0"/>
                <w:sz w:val="20"/>
                <w:szCs w:val="20"/>
              </w:rPr>
              <w:t>第十九条  拆解、回收、冶炼废旧金属的企业，应当配备放射性检测设备、人员，对废旧金属进行放射性检测，如实记录检测结果。检测发现放射性水平异常的，应当立即采取相应控制措施并报告所在地</w:t>
            </w:r>
            <w:r>
              <w:rPr>
                <w:rFonts w:hint="eastAsia" w:eastAsia="宋体"/>
                <w:color w:val="auto"/>
                <w:kern w:val="0"/>
                <w:sz w:val="20"/>
                <w:szCs w:val="20"/>
              </w:rPr>
              <w:t>生态环境主管部门</w:t>
            </w:r>
            <w:r>
              <w:rPr>
                <w:rFonts w:eastAsia="宋体"/>
                <w:color w:val="auto"/>
                <w:kern w:val="0"/>
                <w:sz w:val="20"/>
                <w:szCs w:val="20"/>
              </w:rPr>
              <w:t>。</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《浙江省辐射环境管理办法》</w:t>
            </w:r>
            <w:r>
              <w:rPr>
                <w:rFonts w:eastAsia="宋体"/>
                <w:color w:val="auto"/>
                <w:kern w:val="0"/>
                <w:sz w:val="20"/>
                <w:szCs w:val="20"/>
              </w:rPr>
              <w:br w:type="textWrapping"/>
            </w:r>
            <w:r>
              <w:rPr>
                <w:rFonts w:eastAsia="宋体"/>
                <w:color w:val="auto"/>
                <w:kern w:val="0"/>
                <w:sz w:val="20"/>
                <w:szCs w:val="20"/>
              </w:rPr>
              <w:t>第四十九条  违反本办法，有下列情形之一的，由</w:t>
            </w:r>
            <w:r>
              <w:rPr>
                <w:rFonts w:hint="eastAsia" w:eastAsia="宋体"/>
                <w:color w:val="auto"/>
                <w:kern w:val="0"/>
                <w:sz w:val="20"/>
                <w:szCs w:val="20"/>
              </w:rPr>
              <w:t>生态环境主管部门</w:t>
            </w:r>
            <w:r>
              <w:rPr>
                <w:rFonts w:eastAsia="宋体"/>
                <w:color w:val="auto"/>
                <w:kern w:val="0"/>
                <w:sz w:val="20"/>
                <w:szCs w:val="20"/>
              </w:rPr>
              <w:t>处500元以上2000元以下罚款，并责令限期改正；逾期不改正的，处1万元以上5万元以下罚款：</w:t>
            </w:r>
            <w:r>
              <w:rPr>
                <w:rFonts w:eastAsia="宋体"/>
                <w:color w:val="auto"/>
                <w:kern w:val="0"/>
                <w:sz w:val="20"/>
                <w:szCs w:val="20"/>
              </w:rPr>
              <w:br w:type="textWrapping"/>
            </w:r>
            <w:r>
              <w:rPr>
                <w:rFonts w:eastAsia="宋体"/>
                <w:color w:val="auto"/>
                <w:kern w:val="0"/>
                <w:sz w:val="20"/>
                <w:szCs w:val="20"/>
              </w:rPr>
              <w:t>（一）未按第十三条规定报告放射源移动作业信息的；</w:t>
            </w:r>
            <w:r>
              <w:rPr>
                <w:rFonts w:eastAsia="宋体"/>
                <w:color w:val="auto"/>
                <w:kern w:val="0"/>
                <w:sz w:val="20"/>
                <w:szCs w:val="20"/>
              </w:rPr>
              <w:br w:type="textWrapping"/>
            </w:r>
            <w:r>
              <w:rPr>
                <w:rFonts w:eastAsia="宋体"/>
                <w:color w:val="auto"/>
                <w:kern w:val="0"/>
                <w:sz w:val="20"/>
                <w:szCs w:val="20"/>
              </w:rPr>
              <w:t>（二）未按第十九条规定配备检测设备、记录检测结果、报告异常情况的。</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158</w:t>
            </w:r>
          </w:p>
        </w:tc>
        <w:tc>
          <w:tcPr>
            <w:tcW w:w="1853" w:type="dxa"/>
            <w:gridSpan w:val="2"/>
            <w:noWrap w:val="0"/>
            <w:vAlign w:val="center"/>
          </w:tcPr>
          <w:p>
            <w:pPr>
              <w:widowControl/>
              <w:spacing w:line="260" w:lineRule="exact"/>
              <w:ind w:right="-64" w:rightChars="-20" w:firstLine="0" w:firstLineChars="0"/>
              <w:rPr>
                <w:rFonts w:eastAsia="宋体"/>
                <w:color w:val="auto"/>
                <w:kern w:val="0"/>
                <w:sz w:val="20"/>
                <w:szCs w:val="20"/>
              </w:rPr>
            </w:pPr>
            <w:r>
              <w:rPr>
                <w:rFonts w:eastAsia="宋体"/>
                <w:color w:val="auto"/>
                <w:kern w:val="0"/>
                <w:sz w:val="20"/>
                <w:szCs w:val="20"/>
              </w:rPr>
              <w:t>对不按规定报废X射线装置等不正常履行辐射管理职责、义务行为的行政处罚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330216118000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《浙江省辐射环境管理办法》</w:t>
            </w:r>
            <w:r>
              <w:rPr>
                <w:rFonts w:eastAsia="宋体"/>
                <w:color w:val="auto"/>
                <w:kern w:val="0"/>
                <w:sz w:val="20"/>
                <w:szCs w:val="20"/>
              </w:rPr>
              <w:br w:type="textWrapping"/>
            </w:r>
            <w:r>
              <w:rPr>
                <w:rFonts w:eastAsia="宋体"/>
                <w:color w:val="auto"/>
                <w:kern w:val="0"/>
                <w:sz w:val="20"/>
                <w:szCs w:val="20"/>
              </w:rPr>
              <w:t>第十八条  需要报废X射线装置的，使用单位应当对射线装置内的高压射线管进行拆解，并报颁发辐射安全许可证的</w:t>
            </w:r>
            <w:r>
              <w:rPr>
                <w:rFonts w:hint="eastAsia" w:eastAsia="宋体"/>
                <w:color w:val="auto"/>
                <w:kern w:val="0"/>
                <w:sz w:val="20"/>
                <w:szCs w:val="20"/>
              </w:rPr>
              <w:t>生态环境主管部门</w:t>
            </w:r>
            <w:r>
              <w:rPr>
                <w:rFonts w:eastAsia="宋体"/>
                <w:color w:val="auto"/>
                <w:kern w:val="0"/>
                <w:sz w:val="20"/>
                <w:szCs w:val="20"/>
              </w:rPr>
              <w:t>核销。</w:t>
            </w:r>
            <w:r>
              <w:rPr>
                <w:rFonts w:eastAsia="宋体"/>
                <w:color w:val="auto"/>
                <w:kern w:val="0"/>
                <w:sz w:val="20"/>
                <w:szCs w:val="20"/>
              </w:rPr>
              <w:br w:type="textWrapping"/>
            </w:r>
            <w:r>
              <w:rPr>
                <w:rFonts w:eastAsia="宋体"/>
                <w:color w:val="auto"/>
                <w:kern w:val="0"/>
                <w:sz w:val="20"/>
                <w:szCs w:val="20"/>
              </w:rPr>
              <w:t>第二十六条  雷达、广播电视发射台（站）与人口稠密区的距离，必须满足国家相关要求，其所发射的电磁波的强度不得超过国家相关标准规定的限值。</w:t>
            </w:r>
            <w:r>
              <w:rPr>
                <w:rFonts w:eastAsia="宋体"/>
                <w:color w:val="auto"/>
                <w:kern w:val="0"/>
                <w:sz w:val="20"/>
                <w:szCs w:val="20"/>
              </w:rPr>
              <w:br w:type="textWrapping"/>
            </w:r>
            <w:r>
              <w:rPr>
                <w:rFonts w:eastAsia="宋体"/>
                <w:color w:val="auto"/>
                <w:kern w:val="0"/>
                <w:sz w:val="20"/>
                <w:szCs w:val="20"/>
              </w:rPr>
              <w:t>第三十条  在电磁辐射超过限值的区域，有公众日常长时间停留的，运行和使用电磁辐射系统和设备的单位应当采取整改措施，减少电磁辐射，确保电磁辐射符合相关标准规定的限值；有公众可能进入并短暂停留的，运行和使用电磁辐射系统和设备的单位应当通过设置警告标志、栅栏等现场管理措施，控制公众进入。</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《浙江省辐射环境管理办法》</w:t>
            </w:r>
            <w:r>
              <w:rPr>
                <w:rFonts w:eastAsia="宋体"/>
                <w:color w:val="auto"/>
                <w:kern w:val="0"/>
                <w:sz w:val="20"/>
                <w:szCs w:val="20"/>
              </w:rPr>
              <w:br w:type="textWrapping"/>
            </w:r>
            <w:r>
              <w:rPr>
                <w:rFonts w:eastAsia="宋体"/>
                <w:color w:val="auto"/>
                <w:kern w:val="0"/>
                <w:sz w:val="20"/>
                <w:szCs w:val="20"/>
              </w:rPr>
              <w:t>第五十一条  产生辐射的有关企业事业单位，违反本办法第十八条、第二十六条、第三十条规定，不履行辐射管理职责、义务的，由</w:t>
            </w:r>
            <w:r>
              <w:rPr>
                <w:rFonts w:hint="eastAsia" w:eastAsia="宋体"/>
                <w:color w:val="auto"/>
                <w:kern w:val="0"/>
                <w:sz w:val="20"/>
                <w:szCs w:val="20"/>
              </w:rPr>
              <w:t>生态环境主管部门</w:t>
            </w:r>
            <w:r>
              <w:rPr>
                <w:rFonts w:eastAsia="宋体"/>
                <w:color w:val="auto"/>
                <w:kern w:val="0"/>
                <w:sz w:val="20"/>
                <w:szCs w:val="20"/>
              </w:rPr>
              <w:t>责令限期改正；逾期不改正的，处1万元以上5万元以下罚款。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161</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对未依法进行环境影响评价兴建海岸工程建设项目的行政处罚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330216320000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auto"/>
                <w:kern w:val="0"/>
                <w:sz w:val="20"/>
                <w:szCs w:val="20"/>
              </w:rPr>
            </w:pPr>
            <w:r>
              <w:rPr>
                <w:rFonts w:eastAsia="宋体"/>
                <w:color w:val="auto"/>
                <w:kern w:val="0"/>
                <w:sz w:val="20"/>
                <w:szCs w:val="20"/>
              </w:rPr>
              <w:t>《中华人民共和国海洋环境保护法》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第四十三条第一款  海岸工程建设项目单位，必须对海洋环境进行科学调查，根据自然条件和社会条件，合理选址，编制环境影响报告书（表）。在建设项目开工前，将环境影响报告书（表）报环境保护行政主管部门审查批准。</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1.《中华人民共和国海洋环境保护法》</w:t>
            </w:r>
          </w:p>
          <w:p>
            <w:pPr>
              <w:widowControl/>
              <w:spacing w:line="270" w:lineRule="exact"/>
              <w:ind w:firstLine="0" w:firstLineChars="0"/>
              <w:rPr>
                <w:rFonts w:eastAsia="宋体"/>
                <w:color w:val="auto"/>
                <w:kern w:val="0"/>
                <w:sz w:val="20"/>
                <w:szCs w:val="20"/>
              </w:rPr>
            </w:pPr>
            <w:r>
              <w:rPr>
                <w:rFonts w:eastAsia="宋体"/>
                <w:color w:val="auto"/>
                <w:kern w:val="0"/>
                <w:sz w:val="20"/>
                <w:szCs w:val="20"/>
              </w:rPr>
              <w:t>第七十九条  海岸工程建设项目未依法进行环境影响评价的，依照《中华人民共和国环境影响评价法》的规定处理。</w:t>
            </w:r>
          </w:p>
          <w:p>
            <w:pPr>
              <w:widowControl/>
              <w:spacing w:line="270" w:lineRule="exact"/>
              <w:ind w:firstLine="0" w:firstLineChars="0"/>
              <w:rPr>
                <w:rFonts w:hint="eastAsia" w:eastAsia="宋体"/>
                <w:color w:val="auto"/>
                <w:kern w:val="0"/>
                <w:sz w:val="20"/>
                <w:szCs w:val="20"/>
              </w:rPr>
            </w:pPr>
            <w:r>
              <w:rPr>
                <w:rFonts w:eastAsia="宋体"/>
                <w:color w:val="auto"/>
                <w:kern w:val="0"/>
                <w:sz w:val="20"/>
                <w:szCs w:val="20"/>
              </w:rPr>
              <w:t>2.《中华人民共和国环境影响评价法》</w:t>
            </w:r>
          </w:p>
          <w:p>
            <w:pPr>
              <w:widowControl/>
              <w:spacing w:line="270" w:lineRule="exact"/>
              <w:ind w:firstLine="0" w:firstLineChars="0"/>
              <w:rPr>
                <w:rFonts w:hint="eastAsia" w:eastAsia="宋体"/>
                <w:color w:val="auto"/>
                <w:kern w:val="0"/>
                <w:sz w:val="20"/>
                <w:szCs w:val="20"/>
              </w:rPr>
            </w:pPr>
            <w:r>
              <w:rPr>
                <w:rFonts w:eastAsia="宋体"/>
                <w:color w:val="auto"/>
                <w:kern w:val="0"/>
                <w:sz w:val="20"/>
                <w:szCs w:val="20"/>
              </w:rPr>
              <w:t>第三十一条  建设单位未依法报批建设项目环境影响报告书、报告表，或者未依照本法第二十四条的规定 重新报批或者报请重新审核环境影响报告书、报告表，擅自开工建设的，由</w:t>
            </w:r>
            <w:r>
              <w:rPr>
                <w:rFonts w:eastAsia="宋体"/>
                <w:bCs/>
                <w:color w:val="auto"/>
                <w:kern w:val="0"/>
                <w:sz w:val="20"/>
                <w:szCs w:val="20"/>
              </w:rPr>
              <w:t>县级以上生态环境主管部门</w:t>
            </w:r>
            <w:r>
              <w:rPr>
                <w:rFonts w:eastAsia="宋体"/>
                <w:color w:val="auto"/>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270" w:lineRule="exact"/>
              <w:ind w:firstLine="400"/>
              <w:rPr>
                <w:rFonts w:eastAsia="宋体"/>
                <w:color w:val="auto"/>
                <w:kern w:val="0"/>
                <w:sz w:val="20"/>
                <w:szCs w:val="20"/>
              </w:rPr>
            </w:pPr>
            <w:r>
              <w:rPr>
                <w:rFonts w:eastAsia="宋体"/>
                <w:color w:val="auto"/>
                <w:kern w:val="0"/>
                <w:sz w:val="20"/>
                <w:szCs w:val="20"/>
              </w:rPr>
              <w:t xml:space="preserve">建设项目环境影响报告书、报告表未经批准或者未经原审批部门重新审核同意，建设单位擅自开工建设的，依照前款的规定处罚、处分。   </w:t>
            </w:r>
          </w:p>
          <w:p>
            <w:pPr>
              <w:widowControl/>
              <w:spacing w:line="280" w:lineRule="exact"/>
              <w:ind w:firstLine="400"/>
              <w:rPr>
                <w:rFonts w:hint="eastAsia" w:eastAsia="宋体"/>
                <w:color w:val="auto"/>
                <w:kern w:val="0"/>
                <w:sz w:val="20"/>
                <w:szCs w:val="20"/>
              </w:rPr>
            </w:pPr>
            <w:r>
              <w:rPr>
                <w:rFonts w:eastAsia="宋体"/>
                <w:color w:val="auto"/>
                <w:kern w:val="0"/>
                <w:sz w:val="20"/>
                <w:szCs w:val="20"/>
              </w:rPr>
              <w:t>建设单位未依法备案建设项目环境影响登记表的，由县级以上生态环境主管部门责令备案，处五万元以下的罚款。</w:t>
            </w:r>
          </w:p>
          <w:p>
            <w:pPr>
              <w:widowControl/>
              <w:spacing w:line="280" w:lineRule="exact"/>
              <w:ind w:firstLine="400"/>
              <w:rPr>
                <w:rFonts w:eastAsia="宋体"/>
                <w:color w:val="auto"/>
                <w:kern w:val="0"/>
                <w:sz w:val="20"/>
                <w:szCs w:val="20"/>
              </w:rPr>
            </w:pPr>
            <w:r>
              <w:rPr>
                <w:rFonts w:eastAsia="宋体"/>
                <w:color w:val="auto"/>
                <w:kern w:val="0"/>
                <w:sz w:val="20"/>
                <w:szCs w:val="20"/>
              </w:rPr>
              <w:t>海洋工程建设项目的建设单位有本条所列违法行为的，依照《中华人民共和国海洋环境保护法》的规定处罚。</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162</w:t>
            </w:r>
          </w:p>
        </w:tc>
        <w:tc>
          <w:tcPr>
            <w:tcW w:w="1853" w:type="dxa"/>
            <w:gridSpan w:val="2"/>
            <w:noWrap w:val="0"/>
            <w:vAlign w:val="center"/>
          </w:tcPr>
          <w:p>
            <w:pPr>
              <w:widowControl/>
              <w:spacing w:line="280" w:lineRule="exact"/>
              <w:ind w:right="-64" w:rightChars="-20" w:firstLine="0" w:firstLineChars="0"/>
              <w:rPr>
                <w:rFonts w:eastAsia="宋体"/>
                <w:color w:val="auto"/>
                <w:kern w:val="0"/>
                <w:sz w:val="20"/>
                <w:szCs w:val="20"/>
              </w:rPr>
            </w:pPr>
            <w:r>
              <w:rPr>
                <w:rFonts w:eastAsia="宋体"/>
                <w:color w:val="auto"/>
                <w:kern w:val="0"/>
                <w:sz w:val="20"/>
                <w:szCs w:val="20"/>
              </w:rPr>
              <w:t>对海岸工程建设项目未建成环境保护设施，或者环境保护设施未达到规定要求即投入生产、使用的行政处罚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330216321000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r>
              <w:rPr>
                <w:rFonts w:eastAsia="宋体"/>
                <w:color w:val="auto"/>
                <w:kern w:val="0"/>
                <w:sz w:val="20"/>
                <w:szCs w:val="20"/>
              </w:rPr>
              <w:br w:type="textWrapping"/>
            </w:r>
            <w:r>
              <w:rPr>
                <w:rFonts w:eastAsia="宋体"/>
                <w:color w:val="auto"/>
                <w:kern w:val="0"/>
                <w:sz w:val="20"/>
                <w:szCs w:val="20"/>
              </w:rPr>
              <w:t>第四十四条  海岸工程建设项目的环境保护设施，必须与主体工程同时设计、同时施工、同时投产使用。环境保护设施应当符合经批准的环境影响评价报告书（表）的要求。</w:t>
            </w:r>
          </w:p>
        </w:tc>
        <w:tc>
          <w:tcPr>
            <w:tcW w:w="4506" w:type="dxa"/>
            <w:noWrap w:val="0"/>
            <w:vAlign w:val="center"/>
          </w:tcPr>
          <w:p>
            <w:pPr>
              <w:widowControl/>
              <w:spacing w:line="26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r>
              <w:rPr>
                <w:rFonts w:eastAsia="宋体"/>
                <w:color w:val="auto"/>
                <w:kern w:val="0"/>
                <w:sz w:val="20"/>
                <w:szCs w:val="20"/>
              </w:rPr>
              <w:br w:type="textWrapping"/>
            </w:r>
            <w:r>
              <w:rPr>
                <w:rFonts w:eastAsia="宋体"/>
                <w:color w:val="auto"/>
                <w:kern w:val="0"/>
                <w:sz w:val="20"/>
                <w:szCs w:val="20"/>
              </w:rPr>
              <w:t>第八十条  违反本法第四十四条的规定，海岸工程建设项目未建成环境保护设施，或者环境保护设施未达到规定要求即投入生产、使用的，由</w:t>
            </w:r>
            <w:r>
              <w:rPr>
                <w:rFonts w:eastAsia="宋体"/>
                <w:bCs/>
                <w:color w:val="auto"/>
                <w:kern w:val="0"/>
                <w:sz w:val="20"/>
                <w:szCs w:val="20"/>
              </w:rPr>
              <w:t>环境保护行政主管部门</w:t>
            </w:r>
            <w:r>
              <w:rPr>
                <w:rFonts w:eastAsia="宋体"/>
                <w:color w:val="auto"/>
                <w:kern w:val="0"/>
                <w:sz w:val="20"/>
                <w:szCs w:val="20"/>
              </w:rPr>
              <w:t>责令其停止生产或者使用，并处二万元以上十万元以下的罚款。</w:t>
            </w:r>
          </w:p>
        </w:tc>
        <w:tc>
          <w:tcPr>
            <w:tcW w:w="741" w:type="dxa"/>
            <w:noWrap w:val="0"/>
            <w:vAlign w:val="center"/>
          </w:tcPr>
          <w:p>
            <w:pPr>
              <w:widowControl/>
              <w:spacing w:line="26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166</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对船舶、石油平台和装卸油类的港口、码头、装卸站不编制溢油应急计划的行政处罚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330216329000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r>
              <w:rPr>
                <w:rFonts w:eastAsia="宋体"/>
                <w:color w:val="auto"/>
                <w:kern w:val="0"/>
                <w:sz w:val="20"/>
                <w:szCs w:val="20"/>
              </w:rPr>
              <w:br w:type="textWrapping"/>
            </w:r>
            <w:r>
              <w:rPr>
                <w:rFonts w:eastAsia="宋体"/>
                <w:color w:val="auto"/>
                <w:kern w:val="0"/>
                <w:sz w:val="20"/>
                <w:szCs w:val="20"/>
              </w:rPr>
              <w:t>第十八条第四款  沿海可能发生重大海洋环境污染事故的单位，应当依照国家的规定，制定污染事故应急计划，并向当地环境保护行政主管部门、海洋行政主管部门备案。</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r>
              <w:rPr>
                <w:rFonts w:eastAsia="宋体"/>
                <w:color w:val="auto"/>
                <w:kern w:val="0"/>
                <w:sz w:val="20"/>
                <w:szCs w:val="20"/>
              </w:rPr>
              <w:br w:type="textWrapping"/>
            </w:r>
            <w:r>
              <w:rPr>
                <w:rFonts w:eastAsia="宋体"/>
                <w:color w:val="auto"/>
                <w:kern w:val="0"/>
                <w:sz w:val="20"/>
                <w:szCs w:val="20"/>
              </w:rPr>
              <w:t>第八十八条  违反本法规定，船舶、石油平台和装卸油类的港口、码头、装卸站不编制溢油应急计划的，由依照本法规定</w:t>
            </w:r>
            <w:r>
              <w:rPr>
                <w:rFonts w:eastAsia="宋体"/>
                <w:bCs/>
                <w:color w:val="auto"/>
                <w:kern w:val="0"/>
                <w:sz w:val="20"/>
                <w:szCs w:val="20"/>
              </w:rPr>
              <w:t>行使海洋环境监督管理权</w:t>
            </w:r>
            <w:r>
              <w:rPr>
                <w:rFonts w:eastAsia="宋体"/>
                <w:color w:val="auto"/>
                <w:kern w:val="0"/>
                <w:sz w:val="20"/>
                <w:szCs w:val="20"/>
              </w:rPr>
              <w:t>的部门予以警告，或者责令限期改正。</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167</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对造成海洋环境污染事故的行政处罚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330216331000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第七十条  船舶及有关作业活动应当遵守有关法律法规和标准，采取有效措施，防止造成海洋环境污染。海事行政主管部门等有关部门应当加强对船舶及有关作业活动的监督管理。 船舶进行散装液体污染危害性货物的过驳作业，应当事先按照有关规定报经海事行政主管部门批准。</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《中华人民共和国海洋环境保护法》</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第九十条  对违反本法规定，造成海洋环境污染事故的单位，除依法承担赔偿责任外，由依照本法规定</w:t>
            </w:r>
            <w:r>
              <w:rPr>
                <w:rFonts w:eastAsia="宋体"/>
                <w:bCs/>
                <w:color w:val="auto"/>
                <w:kern w:val="0"/>
                <w:sz w:val="20"/>
                <w:szCs w:val="20"/>
              </w:rPr>
              <w:t>行使海洋环境监督管理权的部门</w:t>
            </w:r>
            <w:r>
              <w:rPr>
                <w:rFonts w:eastAsia="宋体"/>
                <w:color w:val="auto"/>
                <w:kern w:val="0"/>
                <w:sz w:val="20"/>
                <w:szCs w:val="20"/>
              </w:rPr>
              <w:t>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pPr>
              <w:widowControl/>
              <w:spacing w:line="280" w:lineRule="exact"/>
              <w:ind w:firstLine="0" w:firstLineChars="0"/>
              <w:rPr>
                <w:rFonts w:eastAsia="宋体"/>
                <w:color w:val="auto"/>
                <w:kern w:val="0"/>
                <w:sz w:val="20"/>
                <w:szCs w:val="20"/>
              </w:rPr>
            </w:pPr>
            <w:r>
              <w:rPr>
                <w:rFonts w:eastAsia="宋体"/>
                <w:color w:val="auto"/>
                <w:kern w:val="0"/>
                <w:sz w:val="20"/>
                <w:szCs w:val="20"/>
              </w:rPr>
              <w:t>对造成一般或者较大海洋环境污染事故的，按照直接损失的百分之二十计算罚款;对造成重大或者特大海洋环境污染事故的，按照直接损失的百分之三十计算罚款。对严重污染海洋环境、破坏海洋生态，构成犯罪的，依法追究刑事责任。</w:t>
            </w:r>
          </w:p>
        </w:tc>
        <w:tc>
          <w:tcPr>
            <w:tcW w:w="741" w:type="dxa"/>
            <w:noWrap w:val="0"/>
            <w:vAlign w:val="center"/>
          </w:tcPr>
          <w:p>
            <w:pPr>
              <w:widowControl/>
              <w:spacing w:line="28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176</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拆船造成海洋环境污染；拒绝或阻挠拆船污染现场检查或被检查时弄虚作假；未按要求配备、使用防污设施、设备、器材，造成污染；对发生污染损害事故，虽采取消除或者控制污染措施，但不报告；拆船单位关闭、搬迁后，原厂址的现场清理不合格等行为的行政处罚</w:t>
            </w:r>
          </w:p>
        </w:tc>
        <w:tc>
          <w:tcPr>
            <w:tcW w:w="899" w:type="dxa"/>
            <w:noWrap w:val="0"/>
            <w:vAlign w:val="center"/>
          </w:tcPr>
          <w:p>
            <w:pPr>
              <w:widowControl/>
              <w:spacing w:line="300" w:lineRule="exact"/>
              <w:ind w:right="-64" w:rightChars="-20" w:firstLine="0" w:firstLineChars="0"/>
              <w:jc w:val="center"/>
              <w:rPr>
                <w:rFonts w:eastAsia="等线"/>
                <w:color w:val="auto"/>
                <w:spacing w:val="-2"/>
                <w:kern w:val="0"/>
                <w:sz w:val="22"/>
                <w:szCs w:val="22"/>
              </w:rPr>
            </w:pPr>
            <w:r>
              <w:rPr>
                <w:rFonts w:eastAsia="等线"/>
                <w:color w:val="auto"/>
                <w:spacing w:val="-2"/>
                <w:kern w:val="0"/>
                <w:sz w:val="22"/>
                <w:szCs w:val="22"/>
              </w:rPr>
              <w:t>33021629300Y</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《防止拆船污染环境管理条例》</w:t>
            </w:r>
            <w:r>
              <w:rPr>
                <w:rFonts w:eastAsia="宋体"/>
                <w:color w:val="auto"/>
                <w:kern w:val="0"/>
                <w:sz w:val="20"/>
                <w:szCs w:val="20"/>
              </w:rPr>
              <w:br w:type="textWrapping"/>
            </w:r>
            <w:r>
              <w:rPr>
                <w:rFonts w:eastAsia="宋体"/>
                <w:color w:val="auto"/>
                <w:kern w:val="0"/>
                <w:sz w:val="20"/>
                <w:szCs w:val="20"/>
              </w:rPr>
              <w:t>第四条</w:t>
            </w:r>
            <w:r>
              <w:rPr>
                <w:rFonts w:hint="eastAsia" w:eastAsia="宋体"/>
                <w:color w:val="auto"/>
                <w:kern w:val="0"/>
                <w:sz w:val="20"/>
                <w:szCs w:val="20"/>
              </w:rPr>
              <w:t xml:space="preserve">  </w:t>
            </w:r>
            <w:r>
              <w:rPr>
                <w:rFonts w:eastAsia="宋体"/>
                <w:color w:val="auto"/>
                <w:kern w:val="0"/>
                <w:sz w:val="20"/>
                <w:szCs w:val="20"/>
              </w:rPr>
              <w:t>县级以上人民政府环境保护部门负责组织协调、监督检查拆船业的环境保护工作，并主管港区水域外的岸边拆船环境保护工作。</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中华人民共和国港务监督（含港航监督，下同）主管水上拆船和综合港港区水域拆船的环境保护工作，并协助环境保护部门监督港区水域外的岸边拆船防止污染工作。</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国家渔政渔港监督管理部门主管渔港水域拆船的环境保护工作，负责监督拆船活动对沿岸渔业水域的影响，发现污染损害事故后，会同环境保护部门调查处理。</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军队环境保护部门主管军港水域拆船的环境保护工作。</w:t>
            </w:r>
          </w:p>
          <w:p>
            <w:pPr>
              <w:widowControl/>
              <w:spacing w:line="310" w:lineRule="exact"/>
              <w:ind w:firstLine="400"/>
              <w:rPr>
                <w:rFonts w:eastAsia="宋体"/>
                <w:color w:val="auto"/>
                <w:kern w:val="0"/>
                <w:sz w:val="20"/>
                <w:szCs w:val="20"/>
              </w:rPr>
            </w:pPr>
            <w:r>
              <w:rPr>
                <w:rFonts w:eastAsia="宋体"/>
                <w:color w:val="auto"/>
                <w:kern w:val="0"/>
                <w:sz w:val="20"/>
                <w:szCs w:val="20"/>
              </w:rPr>
              <w:t>国家海洋管理部门和重要江河的水资源保护机构，依据《中华人民共和国海洋环境保护法》和《中华人民共和国水污染防治法》确定的职责，协助以上各款所指主管部门监督拆船的防止污染工作。</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县级以上人民政府的环境保护部门、中华人民共和国港务监督、国家渔政渔港监督管理部门和军队环境保护部门，在主管本条第一、第二、第三、第四款所确定水域的拆船环境保护工作时，简称“监督拆船污染的主管部门”。</w:t>
            </w:r>
            <w:r>
              <w:rPr>
                <w:rFonts w:eastAsia="宋体"/>
                <w:color w:val="auto"/>
                <w:kern w:val="0"/>
                <w:sz w:val="20"/>
                <w:szCs w:val="20"/>
              </w:rPr>
              <w:br w:type="textWrapping"/>
            </w:r>
            <w:r>
              <w:rPr>
                <w:rFonts w:eastAsia="宋体"/>
                <w:color w:val="auto"/>
                <w:kern w:val="0"/>
                <w:sz w:val="20"/>
                <w:szCs w:val="20"/>
              </w:rPr>
              <w:t>第六条  设置拆船厂，必须编制环境影响报告书（表）。其内容包括：拆船厂的地理位置、周围环境状况、拆船规模和条件、拆船工艺、防污措施、预期防治效果等。未依法进行环境影响评价的拆船厂，不得开工建设。</w:t>
            </w:r>
            <w:r>
              <w:rPr>
                <w:rFonts w:eastAsia="宋体"/>
                <w:color w:val="auto"/>
                <w:kern w:val="0"/>
                <w:sz w:val="20"/>
                <w:szCs w:val="20"/>
              </w:rPr>
              <w:br w:type="textWrapping"/>
            </w:r>
            <w:r>
              <w:rPr>
                <w:rFonts w:eastAsia="宋体"/>
                <w:color w:val="auto"/>
                <w:kern w:val="0"/>
                <w:sz w:val="20"/>
                <w:szCs w:val="20"/>
              </w:rPr>
              <w:t>第十条  拆船单位必须配备或者设置防止拆船污染必需的拦油装置、废油接收 设备、含油污水接收处理设施或者设备、废弃物回收处置场等，并经批准环境影响 报告书（表）的环境保护部门验收合格，发给验收合格证后，方可进船拆解。</w:t>
            </w:r>
            <w:r>
              <w:rPr>
                <w:rFonts w:eastAsia="宋体"/>
                <w:color w:val="auto"/>
                <w:kern w:val="0"/>
                <w:sz w:val="20"/>
                <w:szCs w:val="20"/>
              </w:rPr>
              <w:br w:type="textWrapping"/>
            </w:r>
            <w:r>
              <w:rPr>
                <w:rFonts w:eastAsia="宋体"/>
                <w:color w:val="auto"/>
                <w:kern w:val="0"/>
                <w:sz w:val="20"/>
                <w:szCs w:val="20"/>
              </w:rPr>
              <w:t>第十一条  废油船在拆解前，必须进行洗舱、排污、清舱、测爆等工作，经港务监督检查核准后，方可拆解。</w:t>
            </w:r>
            <w:r>
              <w:rPr>
                <w:rFonts w:eastAsia="宋体"/>
                <w:color w:val="auto"/>
                <w:kern w:val="0"/>
                <w:sz w:val="20"/>
                <w:szCs w:val="20"/>
              </w:rPr>
              <w:br w:type="textWrapping"/>
            </w:r>
            <w:r>
              <w:rPr>
                <w:rFonts w:eastAsia="宋体"/>
                <w:color w:val="auto"/>
                <w:kern w:val="0"/>
                <w:sz w:val="20"/>
                <w:szCs w:val="20"/>
              </w:rPr>
              <w:t>第十四条  拆下的船舶部件或者废弃物，不得投弃或者存放水中；带有污染物的船舶部件或者废弃物，严禁进入水体。未清洗干净的船底和油柜必须拖到岸上拆解。</w:t>
            </w:r>
            <w:r>
              <w:rPr>
                <w:rFonts w:eastAsia="宋体"/>
                <w:color w:val="auto"/>
                <w:kern w:val="0"/>
                <w:sz w:val="20"/>
                <w:szCs w:val="20"/>
              </w:rPr>
              <w:br w:type="textWrapping"/>
            </w:r>
            <w:r>
              <w:rPr>
                <w:rFonts w:eastAsia="宋体"/>
                <w:color w:val="auto"/>
                <w:kern w:val="0"/>
                <w:sz w:val="20"/>
                <w:szCs w:val="20"/>
              </w:rPr>
              <w:t>第十五条  发生拆船污染损害事故时，拆船单位或者个人必须立即采取消除或者控制污染的措施，并迅速报告监督拆船污染的主管部门。污染损害事故发生后，拆船单位必须向监督拆船污染的主管部门提交《污染事故报告书》，报告污染发生的原因、经过、排污数量、采取的抢救措施、已造成和 可能造成的污染损害后果等，并接受调查处理。</w:t>
            </w:r>
            <w:r>
              <w:rPr>
                <w:rFonts w:eastAsia="宋体"/>
                <w:color w:val="auto"/>
                <w:kern w:val="0"/>
                <w:sz w:val="20"/>
                <w:szCs w:val="20"/>
              </w:rPr>
              <w:br w:type="textWrapping"/>
            </w:r>
            <w:r>
              <w:rPr>
                <w:rFonts w:eastAsia="宋体"/>
                <w:color w:val="auto"/>
                <w:kern w:val="0"/>
                <w:sz w:val="20"/>
                <w:szCs w:val="20"/>
              </w:rPr>
              <w:t>第十六条  拆船单位关闭或者搬迁后，必须及时清理原厂址遗留的污染物，并 由监督拆船污染的主管部门检查验收。</w:t>
            </w:r>
          </w:p>
        </w:tc>
        <w:tc>
          <w:tcPr>
            <w:tcW w:w="4506" w:type="dxa"/>
            <w:noWrap w:val="0"/>
            <w:vAlign w:val="center"/>
          </w:tcPr>
          <w:p>
            <w:pPr>
              <w:widowControl/>
              <w:spacing w:line="310" w:lineRule="exact"/>
              <w:ind w:firstLine="0" w:firstLineChars="0"/>
              <w:rPr>
                <w:rFonts w:eastAsia="宋体"/>
                <w:color w:val="auto"/>
                <w:kern w:val="0"/>
                <w:sz w:val="20"/>
                <w:szCs w:val="20"/>
              </w:rPr>
            </w:pPr>
            <w:r>
              <w:rPr>
                <w:rFonts w:eastAsia="宋体"/>
                <w:color w:val="auto"/>
                <w:kern w:val="0"/>
                <w:sz w:val="20"/>
                <w:szCs w:val="20"/>
              </w:rPr>
              <w:t>1.《防止拆船污染环境管理条例》</w:t>
            </w:r>
            <w:r>
              <w:rPr>
                <w:rFonts w:eastAsia="宋体"/>
                <w:color w:val="auto"/>
                <w:kern w:val="0"/>
                <w:sz w:val="20"/>
                <w:szCs w:val="20"/>
              </w:rPr>
              <w:br w:type="textWrapping"/>
            </w:r>
            <w:r>
              <w:rPr>
                <w:rFonts w:eastAsia="宋体"/>
                <w:color w:val="auto"/>
                <w:kern w:val="0"/>
                <w:sz w:val="20"/>
                <w:szCs w:val="20"/>
              </w:rPr>
              <w:t>第十七条  违反本条例规定，有下列情形之一的，</w:t>
            </w:r>
            <w:r>
              <w:rPr>
                <w:rFonts w:eastAsia="宋体"/>
                <w:bCs/>
                <w:color w:val="auto"/>
                <w:kern w:val="0"/>
                <w:sz w:val="20"/>
                <w:szCs w:val="20"/>
              </w:rPr>
              <w:t>监督拆船污染的主管部门</w:t>
            </w:r>
            <w:r>
              <w:rPr>
                <w:rFonts w:eastAsia="宋体"/>
                <w:color w:val="auto"/>
                <w:kern w:val="0"/>
                <w:sz w:val="20"/>
                <w:szCs w:val="20"/>
              </w:rPr>
              <w:t>除责令其限期纠正外，还可以根据不同情节，处以一万元以上十万元以下的罚款：</w:t>
            </w:r>
            <w:r>
              <w:rPr>
                <w:rFonts w:eastAsia="宋体"/>
                <w:color w:val="auto"/>
                <w:kern w:val="0"/>
                <w:sz w:val="20"/>
                <w:szCs w:val="20"/>
              </w:rPr>
              <w:br w:type="textWrapping"/>
            </w:r>
            <w:r>
              <w:rPr>
                <w:rFonts w:eastAsia="宋体"/>
                <w:color w:val="auto"/>
                <w:kern w:val="0"/>
                <w:sz w:val="20"/>
                <w:szCs w:val="20"/>
              </w:rPr>
              <w:t>（一）未持有经批准的环境影响报告书（表），擅自设置拆船厂进行拆船的；</w:t>
            </w:r>
            <w:r>
              <w:rPr>
                <w:rFonts w:eastAsia="宋体"/>
                <w:color w:val="auto"/>
                <w:kern w:val="0"/>
                <w:sz w:val="20"/>
                <w:szCs w:val="20"/>
              </w:rPr>
              <w:br w:type="textWrapping"/>
            </w:r>
            <w:r>
              <w:rPr>
                <w:rFonts w:eastAsia="宋体"/>
                <w:color w:val="auto"/>
                <w:kern w:val="0"/>
                <w:sz w:val="20"/>
                <w:szCs w:val="20"/>
              </w:rPr>
              <w:t>（二）发生污染损害事故，不向监督拆船污染的主管部门报告也不采取消除或者控制污染措施的；</w:t>
            </w:r>
            <w:r>
              <w:rPr>
                <w:rFonts w:eastAsia="宋体"/>
                <w:color w:val="auto"/>
                <w:kern w:val="0"/>
                <w:sz w:val="20"/>
                <w:szCs w:val="20"/>
              </w:rPr>
              <w:br w:type="textWrapping"/>
            </w:r>
            <w:r>
              <w:rPr>
                <w:rFonts w:eastAsia="宋体"/>
                <w:color w:val="auto"/>
                <w:kern w:val="0"/>
                <w:sz w:val="20"/>
                <w:szCs w:val="20"/>
              </w:rPr>
              <w:t>（三）废油船未经洗舱、排污、清舱和测爆即行拆解的；</w:t>
            </w:r>
            <w:r>
              <w:rPr>
                <w:rFonts w:eastAsia="宋体"/>
                <w:color w:val="auto"/>
                <w:kern w:val="0"/>
                <w:sz w:val="20"/>
                <w:szCs w:val="20"/>
              </w:rPr>
              <w:br w:type="textWrapping"/>
            </w:r>
            <w:r>
              <w:rPr>
                <w:rFonts w:eastAsia="宋体"/>
                <w:color w:val="auto"/>
                <w:kern w:val="0"/>
                <w:sz w:val="20"/>
                <w:szCs w:val="20"/>
              </w:rPr>
              <w:t>（四）任意排放或者丢弃污染物造成严重污染的。</w:t>
            </w:r>
            <w:r>
              <w:rPr>
                <w:rFonts w:eastAsia="宋体"/>
                <w:color w:val="auto"/>
                <w:kern w:val="0"/>
                <w:sz w:val="20"/>
                <w:szCs w:val="20"/>
              </w:rPr>
              <w:br w:type="textWrapping"/>
            </w:r>
            <w:r>
              <w:rPr>
                <w:rFonts w:eastAsia="宋体"/>
                <w:color w:val="auto"/>
                <w:kern w:val="0"/>
                <w:sz w:val="20"/>
                <w:szCs w:val="20"/>
              </w:rPr>
              <w:t>对未持有经批准的环境影响报告书（表），擅自在第五条第二款所指的区域设置拆船厂并进行拆船的，除依据前款规定予以罚款外，按照分级管理的原则，由县级以上人民政府责令限期关闭或者搬迁。</w:t>
            </w:r>
            <w:r>
              <w:rPr>
                <w:rFonts w:eastAsia="宋体"/>
                <w:color w:val="auto"/>
                <w:kern w:val="0"/>
                <w:sz w:val="20"/>
                <w:szCs w:val="20"/>
              </w:rPr>
              <w:br w:type="textWrapping"/>
            </w:r>
            <w:r>
              <w:rPr>
                <w:rFonts w:eastAsia="宋体"/>
                <w:color w:val="auto"/>
                <w:kern w:val="0"/>
                <w:sz w:val="20"/>
                <w:szCs w:val="20"/>
              </w:rPr>
              <w:t xml:space="preserve">第十八条  违反本条例规定，有下列情形之一的，监督拆船污染的主管部门除责令其限期纠正外，还可以根据不同情节，给予警告或者处以一万元以下的罚款： </w:t>
            </w:r>
            <w:r>
              <w:rPr>
                <w:rFonts w:eastAsia="宋体"/>
                <w:color w:val="auto"/>
                <w:kern w:val="0"/>
                <w:sz w:val="20"/>
                <w:szCs w:val="20"/>
              </w:rPr>
              <w:br w:type="textWrapping"/>
            </w:r>
            <w:r>
              <w:rPr>
                <w:rFonts w:eastAsia="宋体"/>
                <w:color w:val="auto"/>
                <w:kern w:val="0"/>
                <w:sz w:val="20"/>
                <w:szCs w:val="20"/>
              </w:rPr>
              <w:t>（一）拒绝或者阻挠监督拆船污染的主管部门进行现场检查或者在被检查时弄虚作假的；</w:t>
            </w:r>
            <w:r>
              <w:rPr>
                <w:rFonts w:eastAsia="宋体"/>
                <w:color w:val="auto"/>
                <w:kern w:val="0"/>
                <w:sz w:val="20"/>
                <w:szCs w:val="20"/>
              </w:rPr>
              <w:br w:type="textWrapping"/>
            </w:r>
            <w:r>
              <w:rPr>
                <w:rFonts w:eastAsia="宋体"/>
                <w:color w:val="auto"/>
                <w:kern w:val="0"/>
                <w:sz w:val="20"/>
                <w:szCs w:val="20"/>
              </w:rPr>
              <w:t>（二）未按规定要求配备和使用防污设施、设备和器材，造成环境污染的；</w:t>
            </w:r>
            <w:r>
              <w:rPr>
                <w:rFonts w:eastAsia="宋体"/>
                <w:color w:val="auto"/>
                <w:kern w:val="0"/>
                <w:sz w:val="20"/>
                <w:szCs w:val="20"/>
              </w:rPr>
              <w:br w:type="textWrapping"/>
            </w:r>
            <w:r>
              <w:rPr>
                <w:rFonts w:eastAsia="宋体"/>
                <w:color w:val="auto"/>
                <w:kern w:val="0"/>
                <w:sz w:val="20"/>
                <w:szCs w:val="20"/>
              </w:rPr>
              <w:t>（三）发生污染损害事故，虽采取消除或者控制污染措施，但不向监督拆船污染的主管部门报告的；</w:t>
            </w:r>
            <w:r>
              <w:rPr>
                <w:rFonts w:eastAsia="宋体"/>
                <w:color w:val="auto"/>
                <w:kern w:val="0"/>
                <w:sz w:val="20"/>
                <w:szCs w:val="20"/>
              </w:rPr>
              <w:br w:type="textWrapping"/>
            </w:r>
            <w:r>
              <w:rPr>
                <w:rFonts w:eastAsia="宋体"/>
                <w:color w:val="auto"/>
                <w:kern w:val="0"/>
                <w:sz w:val="20"/>
                <w:szCs w:val="20"/>
              </w:rPr>
              <w:t>（四）拆船单位关闭、搬迁后，原厂址的现场清理不合格的。</w:t>
            </w:r>
            <w:r>
              <w:rPr>
                <w:rFonts w:eastAsia="宋体"/>
                <w:color w:val="auto"/>
                <w:kern w:val="0"/>
                <w:sz w:val="20"/>
                <w:szCs w:val="20"/>
              </w:rPr>
              <w:br w:type="textWrapping"/>
            </w:r>
            <w:r>
              <w:rPr>
                <w:rFonts w:eastAsia="宋体"/>
                <w:color w:val="auto"/>
                <w:kern w:val="0"/>
                <w:sz w:val="20"/>
                <w:szCs w:val="20"/>
              </w:rPr>
              <w:t>2.《中华人民共和国水污染防治法》</w:t>
            </w:r>
            <w:r>
              <w:rPr>
                <w:rFonts w:eastAsia="宋体"/>
                <w:color w:val="auto"/>
                <w:kern w:val="0"/>
                <w:sz w:val="20"/>
                <w:szCs w:val="20"/>
              </w:rPr>
              <w:br w:type="textWrapping"/>
            </w:r>
            <w:r>
              <w:rPr>
                <w:rFonts w:eastAsia="宋体"/>
                <w:color w:val="auto"/>
                <w:kern w:val="0"/>
                <w:sz w:val="20"/>
                <w:szCs w:val="20"/>
              </w:rPr>
              <w:t>第九十条  违反本法规定，有下列行为之一的，由</w:t>
            </w:r>
            <w:r>
              <w:rPr>
                <w:rFonts w:eastAsia="宋体"/>
                <w:bCs/>
                <w:color w:val="auto"/>
                <w:kern w:val="0"/>
                <w:sz w:val="20"/>
                <w:szCs w:val="20"/>
              </w:rPr>
              <w:t>海事管理机构、渔业主管部门</w:t>
            </w:r>
            <w:r>
              <w:rPr>
                <w:rFonts w:eastAsia="宋体"/>
                <w:color w:val="auto"/>
                <w:kern w:val="0"/>
                <w:sz w:val="20"/>
                <w:szCs w:val="20"/>
              </w:rPr>
              <w:t>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177</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对涉及海洋废弃物堆放场、处理场的防污染设施未经验收或者验收不合格而强行使用的行政处罚</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330216333000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《中华人民共和国防治陆源污染物污染损害海洋环境管理条例》</w:t>
            </w:r>
            <w:r>
              <w:rPr>
                <w:rFonts w:eastAsia="宋体"/>
                <w:color w:val="auto"/>
                <w:kern w:val="0"/>
                <w:sz w:val="20"/>
                <w:szCs w:val="20"/>
              </w:rPr>
              <w:br w:type="textWrapping"/>
            </w:r>
            <w:r>
              <w:rPr>
                <w:rFonts w:eastAsia="宋体"/>
                <w:color w:val="auto"/>
                <w:kern w:val="0"/>
                <w:sz w:val="20"/>
                <w:szCs w:val="20"/>
              </w:rPr>
              <w:t>第十二条  被批准设置废弃物堆放场、处理场的单位和个人，必须建造防护提和防渗漏、防场尘等设施，经批准设置废弃物堆放场、处理场的环境保护行政主管部门验收合格后方可使用。</w:t>
            </w:r>
            <w:r>
              <w:rPr>
                <w:rFonts w:eastAsia="宋体"/>
                <w:color w:val="auto"/>
                <w:kern w:val="0"/>
                <w:sz w:val="20"/>
                <w:szCs w:val="20"/>
              </w:rPr>
              <w:br w:type="textWrapping"/>
            </w:r>
            <w:r>
              <w:rPr>
                <w:rFonts w:eastAsia="宋体"/>
                <w:color w:val="auto"/>
                <w:kern w:val="0"/>
                <w:sz w:val="20"/>
                <w:szCs w:val="20"/>
              </w:rPr>
              <w:t>在批准使用的废弃物堆放场、处理场内，不得擅自堆放、弃置未经批准的其他种类的废弃物。不得露天堆放含剧毒、放射性、易溶解和易挥发性物质的废弃物；非露天堆放上述废弃物，不得作为最终处置方式。</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《中华人民共和国防治陆源污染物污染损害海洋环境管理条例》</w:t>
            </w:r>
            <w:r>
              <w:rPr>
                <w:rFonts w:eastAsia="宋体"/>
                <w:color w:val="auto"/>
                <w:kern w:val="0"/>
                <w:sz w:val="20"/>
                <w:szCs w:val="20"/>
              </w:rPr>
              <w:br w:type="textWrapping"/>
            </w:r>
            <w:r>
              <w:rPr>
                <w:rFonts w:eastAsia="宋体"/>
                <w:color w:val="auto"/>
                <w:kern w:val="0"/>
                <w:sz w:val="20"/>
                <w:szCs w:val="20"/>
              </w:rPr>
              <w:t>第二十五条  废弃物堆放场、处理场的防污染设施未经环境保护行政主管部门验收或者验收不合格而强行使用的，由</w:t>
            </w:r>
            <w:r>
              <w:rPr>
                <w:rFonts w:eastAsia="宋体"/>
                <w:bCs/>
                <w:color w:val="auto"/>
                <w:kern w:val="0"/>
                <w:sz w:val="20"/>
                <w:szCs w:val="20"/>
              </w:rPr>
              <w:t>环境保护行政主管部门</w:t>
            </w:r>
            <w:r>
              <w:rPr>
                <w:rFonts w:eastAsia="宋体"/>
                <w:color w:val="auto"/>
                <w:kern w:val="0"/>
                <w:sz w:val="20"/>
                <w:szCs w:val="20"/>
              </w:rPr>
              <w:t>责令改正，并可处以五千元以上二万元以下的罚款。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178</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对使用海域或者海岸线的单位和个人拒不清除生活垃圾和固体废弃物的处罚</w:t>
            </w:r>
          </w:p>
        </w:tc>
        <w:tc>
          <w:tcPr>
            <w:tcW w:w="899" w:type="dxa"/>
            <w:noWrap w:val="0"/>
            <w:vAlign w:val="center"/>
          </w:tcPr>
          <w:p>
            <w:pPr>
              <w:widowControl/>
              <w:spacing w:line="300" w:lineRule="exact"/>
              <w:ind w:right="-64" w:rightChars="-20" w:firstLine="0" w:firstLineChars="0"/>
              <w:jc w:val="center"/>
              <w:rPr>
                <w:rFonts w:eastAsia="等线"/>
                <w:color w:val="auto"/>
                <w:spacing w:val="-2"/>
                <w:kern w:val="0"/>
                <w:sz w:val="22"/>
                <w:szCs w:val="22"/>
              </w:rPr>
            </w:pPr>
            <w:r>
              <w:rPr>
                <w:rFonts w:hint="eastAsia" w:eastAsia="等线"/>
                <w:color w:val="auto"/>
                <w:spacing w:val="-2"/>
                <w:kern w:val="0"/>
                <w:sz w:val="22"/>
                <w:szCs w:val="22"/>
              </w:rPr>
              <w:t>330216341002</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《浙江省海洋环境保护条例》</w:t>
            </w:r>
            <w:r>
              <w:rPr>
                <w:rFonts w:eastAsia="宋体"/>
                <w:color w:val="auto"/>
                <w:kern w:val="0"/>
                <w:sz w:val="20"/>
                <w:szCs w:val="20"/>
              </w:rPr>
              <w:br w:type="textWrapping"/>
            </w:r>
            <w:r>
              <w:rPr>
                <w:rFonts w:eastAsia="宋体"/>
                <w:color w:val="auto"/>
                <w:kern w:val="0"/>
                <w:sz w:val="20"/>
                <w:szCs w:val="20"/>
              </w:rPr>
              <w:br w:type="textWrapping"/>
            </w:r>
            <w:r>
              <w:rPr>
                <w:rFonts w:eastAsia="宋体"/>
                <w:color w:val="auto"/>
                <w:kern w:val="0"/>
                <w:sz w:val="20"/>
                <w:szCs w:val="20"/>
              </w:rPr>
              <w:t>第二十六条第一款  港口、码头、船舶修造（拆）厂、海滨旅游点等使用海域或者海岸线的单位和个人不得违反规定向海域排放污染物、倾倒废弃物，并负责清除其使用的海域范围内的生活垃圾和固体废弃物。</w:t>
            </w:r>
            <w:r>
              <w:rPr>
                <w:rFonts w:eastAsia="宋体"/>
                <w:color w:val="auto"/>
                <w:kern w:val="0"/>
                <w:sz w:val="20"/>
                <w:szCs w:val="20"/>
              </w:rPr>
              <w:br w:type="textWrapping"/>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《浙江省海洋环境保护条例》</w:t>
            </w:r>
            <w:r>
              <w:rPr>
                <w:rFonts w:eastAsia="宋体"/>
                <w:color w:val="auto"/>
                <w:kern w:val="0"/>
                <w:sz w:val="20"/>
                <w:szCs w:val="20"/>
              </w:rPr>
              <w:br w:type="textWrapping"/>
            </w:r>
            <w:r>
              <w:rPr>
                <w:rFonts w:eastAsia="宋体"/>
                <w:color w:val="auto"/>
                <w:kern w:val="0"/>
                <w:sz w:val="20"/>
                <w:szCs w:val="20"/>
              </w:rPr>
              <w:t>第四十一条  有下列行为之一的，由</w:t>
            </w:r>
            <w:r>
              <w:rPr>
                <w:rFonts w:eastAsia="宋体"/>
                <w:bCs/>
                <w:color w:val="auto"/>
                <w:kern w:val="0"/>
                <w:sz w:val="20"/>
                <w:szCs w:val="20"/>
              </w:rPr>
              <w:t>海洋行政主管部门</w:t>
            </w:r>
            <w:r>
              <w:rPr>
                <w:rFonts w:eastAsia="宋体"/>
                <w:color w:val="auto"/>
                <w:kern w:val="0"/>
                <w:sz w:val="20"/>
                <w:szCs w:val="20"/>
              </w:rPr>
              <w:t>按以下规定处理：</w:t>
            </w:r>
            <w:r>
              <w:rPr>
                <w:rFonts w:eastAsia="宋体"/>
                <w:color w:val="auto"/>
                <w:kern w:val="0"/>
                <w:sz w:val="20"/>
                <w:szCs w:val="20"/>
              </w:rPr>
              <w:br w:type="textWrapping"/>
            </w:r>
            <w:r>
              <w:rPr>
                <w:rFonts w:eastAsia="宋体"/>
                <w:color w:val="auto"/>
                <w:kern w:val="0"/>
                <w:sz w:val="20"/>
                <w:szCs w:val="20"/>
              </w:rPr>
              <w:br w:type="textWrapping"/>
            </w:r>
            <w:r>
              <w:rPr>
                <w:rFonts w:eastAsia="宋体"/>
                <w:color w:val="auto"/>
                <w:kern w:val="0"/>
                <w:sz w:val="20"/>
                <w:szCs w:val="20"/>
              </w:rPr>
              <w:t>（二）违反本条例第二十六条第一款规定，拒不清除生活垃圾和固体废弃物的，由海洋行政主管部门代为清除，所需费用由使用海域或者海岸线的单位和个人承担，并可处一千元以上五千元以下的罚款；</w:t>
            </w:r>
            <w:r>
              <w:rPr>
                <w:rFonts w:eastAsia="宋体"/>
                <w:color w:val="auto"/>
                <w:kern w:val="0"/>
                <w:sz w:val="20"/>
                <w:szCs w:val="20"/>
              </w:rPr>
              <w:br w:type="textWrapping"/>
            </w:r>
            <w:r>
              <w:rPr>
                <w:rFonts w:eastAsia="宋体"/>
                <w:color w:val="auto"/>
                <w:kern w:val="0"/>
                <w:sz w:val="20"/>
                <w:szCs w:val="20"/>
              </w:rPr>
              <w:t xml:space="preserve">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179</w:t>
            </w: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p>
          <w:p>
            <w:pPr>
              <w:widowControl/>
              <w:spacing w:line="300" w:lineRule="exact"/>
              <w:ind w:right="-64" w:rightChars="-20" w:firstLine="0" w:firstLineChars="0"/>
              <w:rPr>
                <w:rFonts w:eastAsia="宋体"/>
                <w:color w:val="auto"/>
                <w:kern w:val="0"/>
                <w:sz w:val="20"/>
                <w:szCs w:val="20"/>
              </w:rPr>
            </w:pPr>
            <w:r>
              <w:rPr>
                <w:rFonts w:hint="eastAsia" w:ascii="宋体" w:hAnsi="宋体" w:eastAsia="宋体" w:cs="宋体"/>
                <w:color w:val="auto"/>
                <w:sz w:val="20"/>
                <w:szCs w:val="20"/>
              </w:rPr>
              <w:t>对未经批准引进境外的海洋动植物物种并造成危害的行政处罚</w:t>
            </w:r>
          </w:p>
        </w:tc>
        <w:tc>
          <w:tcPr>
            <w:tcW w:w="899" w:type="dxa"/>
            <w:noWrap w:val="0"/>
            <w:vAlign w:val="center"/>
          </w:tcPr>
          <w:p>
            <w:pPr>
              <w:widowControl/>
              <w:spacing w:line="300" w:lineRule="exact"/>
              <w:ind w:right="-64" w:rightChars="-20" w:firstLine="0" w:firstLineChars="0"/>
              <w:jc w:val="center"/>
              <w:rPr>
                <w:rFonts w:eastAsia="等线"/>
                <w:color w:val="auto"/>
                <w:spacing w:val="-2"/>
                <w:kern w:val="0"/>
                <w:sz w:val="22"/>
                <w:szCs w:val="22"/>
              </w:rPr>
            </w:pPr>
            <w:r>
              <w:rPr>
                <w:rFonts w:hint="eastAsia" w:eastAsia="等线"/>
                <w:color w:val="auto"/>
                <w:spacing w:val="-2"/>
                <w:kern w:val="0"/>
                <w:sz w:val="22"/>
                <w:szCs w:val="22"/>
              </w:rPr>
              <w:t>330216342003</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行政处罚</w:t>
            </w:r>
          </w:p>
        </w:tc>
        <w:tc>
          <w:tcPr>
            <w:tcW w:w="5771" w:type="dxa"/>
            <w:noWrap w:val="0"/>
            <w:vAlign w:val="center"/>
          </w:tcPr>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《浙江省海洋环境保护条例》</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第二十二条第一款  因科学研究、技术推广等需要引进境外海洋动植物物种的，必须按照有关法律、法规规定报有关部门批准，并先在指定的区域进行完全可控制的试验和论证。</w:t>
            </w:r>
          </w:p>
          <w:p>
            <w:pPr>
              <w:widowControl/>
              <w:spacing w:line="320" w:lineRule="exact"/>
              <w:ind w:firstLine="0" w:firstLineChars="0"/>
              <w:rPr>
                <w:rFonts w:eastAsia="宋体"/>
                <w:color w:val="auto"/>
                <w:kern w:val="0"/>
                <w:sz w:val="20"/>
                <w:szCs w:val="20"/>
              </w:rPr>
            </w:pPr>
          </w:p>
        </w:tc>
        <w:tc>
          <w:tcPr>
            <w:tcW w:w="4506" w:type="dxa"/>
            <w:noWrap w:val="0"/>
            <w:vAlign w:val="center"/>
          </w:tcPr>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《浙江省海洋环境保护条例》</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第四十四条  有下列行为之一的，由行使海洋环境监督管理权的部门根据各自职责处理：</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（三）违反本条例第二十二条第一款规定的，没收引进的海洋动植物物种；造成危害的，责令采取措施消除危害，并处五千元以上五万元以下的罚款；</w:t>
            </w:r>
          </w:p>
          <w:p>
            <w:pPr>
              <w:widowControl/>
              <w:spacing w:line="320" w:lineRule="exact"/>
              <w:ind w:firstLine="0" w:firstLineChars="0"/>
              <w:rPr>
                <w:rFonts w:eastAsia="宋体"/>
                <w:color w:val="auto"/>
                <w:kern w:val="0"/>
                <w:sz w:val="20"/>
                <w:szCs w:val="20"/>
              </w:rPr>
            </w:pP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right="-64" w:rightChars="-20" w:hanging="425" w:firstLineChars="0"/>
              <w:jc w:val="center"/>
              <w:rPr>
                <w:rFonts w:eastAsia="宋体"/>
                <w:color w:val="auto"/>
                <w:kern w:val="0"/>
                <w:sz w:val="20"/>
                <w:szCs w:val="20"/>
              </w:rPr>
            </w:pPr>
          </w:p>
        </w:tc>
        <w:tc>
          <w:tcPr>
            <w:tcW w:w="1853" w:type="dxa"/>
            <w:gridSpan w:val="2"/>
            <w:noWrap w:val="0"/>
            <w:vAlign w:val="center"/>
          </w:tcPr>
          <w:p>
            <w:pPr>
              <w:widowControl/>
              <w:spacing w:line="300" w:lineRule="exact"/>
              <w:ind w:right="-64" w:rightChars="-20" w:firstLine="0" w:firstLineChars="0"/>
              <w:rPr>
                <w:rFonts w:eastAsia="宋体"/>
                <w:color w:val="auto"/>
                <w:kern w:val="0"/>
                <w:sz w:val="20"/>
                <w:szCs w:val="20"/>
              </w:rPr>
            </w:pPr>
            <w:r>
              <w:rPr>
                <w:rFonts w:hint="eastAsia" w:eastAsia="宋体"/>
                <w:color w:val="auto"/>
                <w:kern w:val="0"/>
                <w:sz w:val="20"/>
                <w:szCs w:val="20"/>
              </w:rPr>
              <w:t>对船舶污染物接收单位未将污染物运至指定场所处理的行政处罚</w:t>
            </w:r>
          </w:p>
          <w:p>
            <w:pPr>
              <w:widowControl/>
              <w:spacing w:line="300" w:lineRule="exact"/>
              <w:ind w:right="-64" w:rightChars="-20" w:firstLine="0" w:firstLineChars="0"/>
              <w:rPr>
                <w:rFonts w:eastAsia="宋体"/>
                <w:color w:val="auto"/>
                <w:kern w:val="0"/>
                <w:sz w:val="20"/>
                <w:szCs w:val="20"/>
              </w:rPr>
            </w:pPr>
          </w:p>
          <w:p>
            <w:pPr>
              <w:widowControl/>
              <w:spacing w:line="300" w:lineRule="exact"/>
              <w:ind w:right="-64" w:rightChars="-20" w:firstLine="0" w:firstLineChars="0"/>
              <w:rPr>
                <w:rFonts w:eastAsia="宋体"/>
                <w:color w:val="auto"/>
                <w:kern w:val="0"/>
                <w:sz w:val="20"/>
                <w:szCs w:val="20"/>
              </w:rPr>
            </w:pPr>
          </w:p>
        </w:tc>
        <w:tc>
          <w:tcPr>
            <w:tcW w:w="899" w:type="dxa"/>
            <w:noWrap w:val="0"/>
            <w:vAlign w:val="center"/>
          </w:tcPr>
          <w:p>
            <w:pPr>
              <w:widowControl/>
              <w:spacing w:line="300" w:lineRule="exact"/>
              <w:ind w:right="-64" w:rightChars="-20" w:firstLine="0" w:firstLineChars="0"/>
              <w:jc w:val="center"/>
              <w:rPr>
                <w:rFonts w:eastAsia="等线"/>
                <w:color w:val="auto"/>
                <w:spacing w:val="-2"/>
                <w:kern w:val="0"/>
                <w:sz w:val="22"/>
                <w:szCs w:val="22"/>
              </w:rPr>
            </w:pPr>
            <w:r>
              <w:rPr>
                <w:rFonts w:hint="eastAsia" w:eastAsia="等线"/>
                <w:color w:val="auto"/>
                <w:spacing w:val="-2"/>
                <w:kern w:val="0"/>
                <w:sz w:val="22"/>
                <w:szCs w:val="22"/>
              </w:rPr>
              <w:t>330216342004</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《浙江省海洋环境保护条例》</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第二十七条第二款  船舶经营者应当向污染物接收单位提供污染物的名称、性质和数量等相关资料，接收单位应当将污染物运至环境保护部门指定的陆域场所进行处理。</w:t>
            </w:r>
          </w:p>
        </w:tc>
        <w:tc>
          <w:tcPr>
            <w:tcW w:w="4506" w:type="dxa"/>
            <w:noWrap w:val="0"/>
            <w:vAlign w:val="center"/>
          </w:tcPr>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《浙江省海洋环境保护条例》</w:t>
            </w:r>
          </w:p>
          <w:p>
            <w:pPr>
              <w:widowControl/>
              <w:spacing w:line="320" w:lineRule="exact"/>
              <w:ind w:firstLine="0" w:firstLineChars="0"/>
              <w:rPr>
                <w:rFonts w:hint="eastAsia" w:eastAsia="宋体"/>
                <w:color w:val="auto"/>
                <w:kern w:val="0"/>
                <w:sz w:val="20"/>
                <w:szCs w:val="20"/>
              </w:rPr>
            </w:pPr>
            <w:r>
              <w:rPr>
                <w:rFonts w:hint="eastAsia" w:eastAsia="宋体"/>
                <w:color w:val="auto"/>
                <w:kern w:val="0"/>
                <w:sz w:val="20"/>
                <w:szCs w:val="20"/>
              </w:rPr>
              <w:t>第四十四条  有下列行为之一的，由行使海洋环境监督管理权的部门根据各自职责处理：</w:t>
            </w:r>
          </w:p>
          <w:p>
            <w:pPr>
              <w:widowControl/>
              <w:spacing w:line="320" w:lineRule="exact"/>
              <w:ind w:firstLine="0" w:firstLineChars="0"/>
              <w:rPr>
                <w:rFonts w:eastAsia="宋体"/>
                <w:color w:val="auto"/>
                <w:kern w:val="0"/>
                <w:sz w:val="20"/>
                <w:szCs w:val="20"/>
              </w:rPr>
            </w:pPr>
            <w:r>
              <w:rPr>
                <w:rFonts w:hint="eastAsia" w:eastAsia="宋体"/>
                <w:color w:val="auto"/>
                <w:kern w:val="0"/>
                <w:sz w:val="20"/>
                <w:szCs w:val="20"/>
              </w:rPr>
              <w:t>（四）违反本条例第二十七条第二款规定，接收单位未将污染物运至指定场所处理的，责令限期改正，消除危害；逾期不改正的，由有关部门代为处理，所需费用由接收单位承担，并处五千元以上五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对重点排放单位虚报、瞒报温室气体排放报告或者拒绝履行报告义务的行政处罚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330216459000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《碳排放权交易管理办法（试行）》</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第二十五条　重点排放单位应当根据生态环境部制定的温室气体排放核算与报告技术规范，编制该单位上一年度的温室气体排放报告，载明排放量，并于每年3月31日前报生产经营场所所在地的省级生态环境主管部门。排放报告所涉数据的原始记录和管理台账应当至少保存五年。</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　　重点排放单位对温室气体排放报告的真实性、完整性、准确性负责。</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《碳排放权交易管理办法（试行）》</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第三十九条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对重点排放单位未按时足额清缴碳排放配额的行政处罚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330216460000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default" w:ascii="宋体" w:hAnsi="宋体" w:eastAsia="宋体" w:cs="宋体"/>
                <w:color w:val="auto"/>
                <w:sz w:val="20"/>
                <w:szCs w:val="20"/>
                <w:highlight w:val="none"/>
                <w:lang w:eastAsia="zh-Hans"/>
              </w:rPr>
              <w:t>《</w:t>
            </w:r>
            <w:r>
              <w:rPr>
                <w:rFonts w:hint="eastAsia" w:ascii="宋体" w:hAnsi="宋体" w:eastAsia="宋体" w:cs="宋体"/>
                <w:color w:val="auto"/>
                <w:sz w:val="20"/>
                <w:szCs w:val="20"/>
                <w:highlight w:val="none"/>
                <w:lang w:val="en-US" w:eastAsia="zh-Hans"/>
              </w:rPr>
              <w:t>碳排放权交易管理办法（试行）》</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第二十八条　重点排放单位应当在生态环境部规定的时限内，向分配配额的省级生态环境主管部门清缴上年度的碳排放配额。清缴量应当大于等于省级生态环境主管部门核查结果确认的该单位上年度温室气体实际排放量。</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《碳排放权交易管理办法（试行）》</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对利用岩层孔隙、裂隙、溶洞、废弃矿坑等贮存石化原料及产品、农药、危险废物或者其他有毒有害物质的行政处罚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330216461000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《地下水管理条例》</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第四十条第二项　禁止下列污染或者可能污染地下水的行为：</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（二）利用岩层孔隙、裂隙、溶洞、废弃矿坑等贮存石化原料及产品、农药、危险废物、城镇污水处理设施产生的污泥和处理后的污泥或者其他有毒有害物质；</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《地下水管理条例》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第五十九条第一款  利用岩层孔隙、裂隙、溶洞、废弃矿坑等贮存石化原料及产品、农药、危险废物或者其他有毒有害物质的，由地方人民政府生态环境主管部门责令限期改正，处10万元以上100万元以下罚款。</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auto"/>
                <w:kern w:val="0"/>
                <w:sz w:val="20"/>
                <w:szCs w:val="20"/>
              </w:rPr>
            </w:pPr>
            <w:r>
              <w:rPr>
                <w:rFonts w:hint="eastAsia" w:eastAsia="宋体"/>
                <w:color w:val="auto"/>
                <w:kern w:val="0"/>
                <w:sz w:val="20"/>
                <w:szCs w:val="20"/>
              </w:rPr>
              <w:t>对在泉域保护范围等特定区域内，新、改、扩建造成地下水污染的建设项目的行政处罚</w:t>
            </w:r>
          </w:p>
        </w:tc>
        <w:tc>
          <w:tcPr>
            <w:tcW w:w="899" w:type="dxa"/>
            <w:noWrap w:val="0"/>
            <w:vAlign w:val="center"/>
          </w:tcPr>
          <w:p>
            <w:pPr>
              <w:widowControl/>
              <w:spacing w:line="300" w:lineRule="exact"/>
              <w:ind w:right="-64" w:rightChars="-20" w:firstLine="0" w:firstLineChars="0"/>
              <w:jc w:val="center"/>
              <w:rPr>
                <w:rFonts w:hint="eastAsia" w:eastAsia="等线"/>
                <w:color w:val="auto"/>
                <w:kern w:val="0"/>
                <w:sz w:val="22"/>
                <w:szCs w:val="22"/>
              </w:rPr>
            </w:pPr>
            <w:r>
              <w:rPr>
                <w:rFonts w:hint="eastAsia" w:eastAsia="等线"/>
                <w:color w:val="auto"/>
                <w:kern w:val="0"/>
                <w:sz w:val="22"/>
                <w:szCs w:val="22"/>
              </w:rPr>
              <w:t>330216462000</w:t>
            </w:r>
          </w:p>
        </w:tc>
        <w:tc>
          <w:tcPr>
            <w:tcW w:w="638" w:type="dxa"/>
            <w:noWrap w:val="0"/>
            <w:vAlign w:val="center"/>
          </w:tcPr>
          <w:p>
            <w:pPr>
              <w:widowControl/>
              <w:spacing w:line="300" w:lineRule="exact"/>
              <w:ind w:right="-64" w:rightChars="-20" w:firstLine="0" w:firstLineChars="0"/>
              <w:jc w:val="center"/>
              <w:rPr>
                <w:rFonts w:hint="eastAsia" w:eastAsia="宋体"/>
                <w:color w:val="auto"/>
                <w:kern w:val="0"/>
                <w:sz w:val="20"/>
                <w:szCs w:val="20"/>
                <w:lang w:val="en-US" w:eastAsia="zh-Hans"/>
              </w:rPr>
            </w:pPr>
            <w:r>
              <w:rPr>
                <w:rFonts w:hint="eastAsia" w:eastAsia="宋体"/>
                <w:color w:val="auto"/>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《地下水管理条例》</w:t>
            </w:r>
          </w:p>
          <w:p>
            <w:pPr>
              <w:widowControl/>
              <w:spacing w:line="300" w:lineRule="exact"/>
              <w:ind w:firstLine="0" w:firstLineChars="0"/>
              <w:rPr>
                <w:rFonts w:hint="eastAsia" w:ascii="宋体" w:hAnsi="宋体" w:eastAsia="宋体" w:cs="宋体"/>
                <w:color w:val="auto"/>
                <w:sz w:val="20"/>
                <w:szCs w:val="20"/>
                <w:highlight w:val="none"/>
                <w:lang w:val="en-US" w:eastAsia="zh-Hans"/>
              </w:rPr>
            </w:pPr>
            <w:r>
              <w:rPr>
                <w:rFonts w:hint="eastAsia" w:ascii="宋体" w:hAnsi="宋体" w:eastAsia="宋体" w:cs="宋体"/>
                <w:color w:val="auto"/>
                <w:sz w:val="20"/>
                <w:szCs w:val="20"/>
                <w:highlight w:val="none"/>
                <w:lang w:val="en-US" w:eastAsia="zh-Hans"/>
              </w:rPr>
              <w:t>第四十二条　在泉域保护范围以及岩溶强发育、存在较多落水洞和岩溶漏斗的区域内，不得新建、改建、扩建可能造成地下水污染的建设项目。</w:t>
            </w:r>
          </w:p>
        </w:tc>
        <w:tc>
          <w:tcPr>
            <w:tcW w:w="4506" w:type="dxa"/>
            <w:noWrap w:val="0"/>
            <w:vAlign w:val="center"/>
          </w:tcPr>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《地下水管理条例》</w:t>
            </w:r>
          </w:p>
          <w:p>
            <w:pPr>
              <w:widowControl/>
              <w:spacing w:line="300" w:lineRule="exact"/>
              <w:ind w:firstLine="0" w:firstLineChars="0"/>
              <w:rPr>
                <w:rFonts w:hint="eastAsia" w:eastAsia="宋体"/>
                <w:color w:val="auto"/>
                <w:kern w:val="0"/>
                <w:sz w:val="20"/>
                <w:szCs w:val="20"/>
              </w:rPr>
            </w:pPr>
            <w:r>
              <w:rPr>
                <w:rFonts w:hint="eastAsia" w:eastAsia="宋体"/>
                <w:color w:val="auto"/>
                <w:kern w:val="0"/>
                <w:sz w:val="20"/>
                <w:szCs w:val="20"/>
              </w:rPr>
              <w:t>第五十九条第三款  在泉域保护范围以及岩溶强发育、存在较多落水洞和岩溶漏斗的区域内，新建、改建、扩建造成地下水污染的建设项目的，由地方人民政府生态环境主管部门处10万元以上50万元以下罚款，并报经有批准权的人民政府批准，责令拆除或者关闭。</w:t>
            </w:r>
          </w:p>
        </w:tc>
        <w:tc>
          <w:tcPr>
            <w:tcW w:w="741"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对排放污染物的企业事业单位和其他生产经营者的行政强制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330316001000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《中华人民共和国环境保护法》</w:t>
            </w:r>
            <w:r>
              <w:rPr>
                <w:rFonts w:eastAsia="宋体"/>
                <w:color w:val="auto"/>
                <w:kern w:val="0"/>
                <w:sz w:val="20"/>
                <w:szCs w:val="20"/>
              </w:rPr>
              <w:br w:type="textWrapping"/>
            </w:r>
            <w:r>
              <w:rPr>
                <w:rFonts w:eastAsia="宋体"/>
                <w:color w:val="auto"/>
                <w:kern w:val="0"/>
                <w:sz w:val="20"/>
                <w:szCs w:val="20"/>
              </w:rPr>
              <w:t>第二十五条  企业事业单位和其他生产经营者违反法律法规规定排放污染物，造成或者可能造成严重污染的，</w:t>
            </w:r>
            <w:r>
              <w:rPr>
                <w:rFonts w:eastAsia="宋体"/>
                <w:bCs/>
                <w:color w:val="auto"/>
                <w:kern w:val="0"/>
                <w:sz w:val="20"/>
                <w:szCs w:val="20"/>
              </w:rPr>
              <w:t>县级以上人民政府环境保护主管部门和其他负有环境保护监督管理职责的部门</w:t>
            </w:r>
            <w:r>
              <w:rPr>
                <w:rFonts w:eastAsia="宋体"/>
                <w:color w:val="auto"/>
                <w:kern w:val="0"/>
                <w:sz w:val="20"/>
                <w:szCs w:val="20"/>
              </w:rPr>
              <w:t>，可以查封、扣押造成污染物排放的设施、设备。</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《中华人民共和国环境保护法》</w:t>
            </w:r>
            <w:r>
              <w:rPr>
                <w:rFonts w:eastAsia="宋体"/>
                <w:color w:val="auto"/>
                <w:kern w:val="0"/>
                <w:sz w:val="20"/>
                <w:szCs w:val="20"/>
              </w:rPr>
              <w:br w:type="textWrapping"/>
            </w:r>
            <w:r>
              <w:rPr>
                <w:rFonts w:eastAsia="宋体"/>
                <w:color w:val="auto"/>
                <w:kern w:val="0"/>
                <w:sz w:val="20"/>
                <w:szCs w:val="20"/>
              </w:rPr>
              <w:t>第二十五条  企业事业单位和其他生产经营者违反法律法规规定排放污染物，造成或者可能造成严重污染的，</w:t>
            </w:r>
            <w:r>
              <w:rPr>
                <w:rFonts w:eastAsia="宋体"/>
                <w:bCs/>
                <w:color w:val="auto"/>
                <w:kern w:val="0"/>
                <w:sz w:val="20"/>
                <w:szCs w:val="20"/>
              </w:rPr>
              <w:t>县级以上人民政府环境保护主管部门和其他负有环境保护监督管理职责的部门</w:t>
            </w:r>
            <w:r>
              <w:rPr>
                <w:rFonts w:eastAsia="宋体"/>
                <w:color w:val="auto"/>
                <w:kern w:val="0"/>
                <w:sz w:val="20"/>
                <w:szCs w:val="20"/>
              </w:rPr>
              <w:t>，可以查封、扣押造成污染物排放的设施、设备。</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对违法设置排污口的行政强制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330316004000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第十九条第二款  建设单位在江河、湖泊新建、改建、扩建排污口的，应当取得水行政主管部门或者流域管理机构同意；涉及通航、渔业水域的，环境保护主管部门在审批环境影响评价文件时，应当征求交通、渔业主管部门的意见。</w:t>
            </w:r>
            <w:r>
              <w:rPr>
                <w:rFonts w:eastAsia="宋体"/>
                <w:color w:val="auto"/>
                <w:kern w:val="0"/>
                <w:sz w:val="20"/>
                <w:szCs w:val="20"/>
              </w:rPr>
              <w:br w:type="textWrapping"/>
            </w:r>
            <w:r>
              <w:rPr>
                <w:rFonts w:eastAsia="宋体"/>
                <w:color w:val="auto"/>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r>
              <w:rPr>
                <w:rFonts w:eastAsia="宋体"/>
                <w:color w:val="auto"/>
                <w:kern w:val="0"/>
                <w:sz w:val="20"/>
                <w:szCs w:val="20"/>
              </w:rPr>
              <w:br w:type="textWrapping"/>
            </w:r>
            <w:r>
              <w:rPr>
                <w:rFonts w:eastAsia="宋体"/>
                <w:color w:val="auto"/>
                <w:kern w:val="0"/>
                <w:sz w:val="20"/>
                <w:szCs w:val="20"/>
              </w:rPr>
              <w:t>第六十四条  在饮用水水源保护区内，禁止设置排污口。</w:t>
            </w:r>
          </w:p>
        </w:tc>
        <w:tc>
          <w:tcPr>
            <w:tcW w:w="4506" w:type="dxa"/>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eastAsia="宋体"/>
                <w:color w:val="auto"/>
                <w:kern w:val="0"/>
                <w:sz w:val="20"/>
                <w:szCs w:val="20"/>
              </w:rPr>
              <w:br w:type="textWrapping"/>
            </w:r>
            <w:r>
              <w:rPr>
                <w:rFonts w:eastAsia="宋体"/>
                <w:color w:val="auto"/>
                <w:kern w:val="0"/>
                <w:sz w:val="20"/>
                <w:szCs w:val="20"/>
              </w:rPr>
              <w:t>除前款规定外，违反法律、行政法规和国务院环境保护主管部门的规定设置排污口的，由</w:t>
            </w:r>
            <w:r>
              <w:rPr>
                <w:rFonts w:eastAsia="宋体"/>
                <w:bCs/>
                <w:color w:val="auto"/>
                <w:kern w:val="0"/>
                <w:sz w:val="20"/>
                <w:szCs w:val="20"/>
              </w:rPr>
              <w:t>县级以上地方人民政府环境保护主管部门</w:t>
            </w:r>
            <w:r>
              <w:rPr>
                <w:rFonts w:eastAsia="宋体"/>
                <w:color w:val="auto"/>
                <w:kern w:val="0"/>
                <w:sz w:val="20"/>
                <w:szCs w:val="20"/>
              </w:rPr>
              <w:t>责令限期拆除，处二万元以上十万元以下的罚款；逾期不拆除的，强制拆除，所需费用由违法者承担，处十万元以上五十万元以下的罚款；情节严重的，可以责令停产整治。</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未经水行政主管部门或者流域管理机构同意，在江河、湖泊新建、改建、扩建排污口的，由县级以上人民政府水行政主管部门或者流域管理机构依据职权，依照前款规定采取措施、给予处罚。</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对违法排污造成突发环境事件的行政强制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330316013000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第二十五条  企业事业单位和其他生产经营者违反法律法规规定排放污染物，造成或者可能造成严重污染的，</w:t>
            </w:r>
            <w:r>
              <w:rPr>
                <w:rFonts w:eastAsia="宋体"/>
                <w:bCs/>
                <w:color w:val="auto"/>
                <w:kern w:val="0"/>
                <w:sz w:val="20"/>
                <w:szCs w:val="20"/>
              </w:rPr>
              <w:t>县级以上人民政府环境保护主管部门和其他负有环境保护监督管理职责的部门</w:t>
            </w:r>
            <w:r>
              <w:rPr>
                <w:rFonts w:eastAsia="宋体"/>
                <w:color w:val="auto"/>
                <w:kern w:val="0"/>
                <w:sz w:val="20"/>
                <w:szCs w:val="20"/>
              </w:rPr>
              <w:t>，可以查封、扣押造成污染物排放的设施、设备。</w:t>
            </w:r>
            <w:r>
              <w:rPr>
                <w:rFonts w:eastAsia="宋体"/>
                <w:color w:val="auto"/>
                <w:kern w:val="0"/>
                <w:sz w:val="20"/>
                <w:szCs w:val="20"/>
              </w:rPr>
              <w:br w:type="textWrapping"/>
            </w:r>
            <w:r>
              <w:rPr>
                <w:rFonts w:eastAsia="宋体"/>
                <w:color w:val="auto"/>
                <w:kern w:val="0"/>
                <w:sz w:val="20"/>
                <w:szCs w:val="20"/>
              </w:rPr>
              <w:t>2.《突发环境事件应急管理办法》</w:t>
            </w:r>
            <w:r>
              <w:rPr>
                <w:rFonts w:eastAsia="宋体"/>
                <w:color w:val="auto"/>
                <w:kern w:val="0"/>
                <w:sz w:val="20"/>
                <w:szCs w:val="20"/>
              </w:rPr>
              <w:br w:type="textWrapping"/>
            </w:r>
            <w:r>
              <w:rPr>
                <w:rFonts w:eastAsia="宋体"/>
                <w:color w:val="auto"/>
                <w:kern w:val="0"/>
                <w:sz w:val="20"/>
                <w:szCs w:val="20"/>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较大、重大和特别重大突发环境事件发生后，企业事业单位未按要求执行停产、停排措施，继续违反法律法规规定排放污染物的，</w:t>
            </w:r>
            <w:r>
              <w:rPr>
                <w:rFonts w:eastAsia="宋体"/>
                <w:bCs/>
                <w:color w:val="auto"/>
                <w:kern w:val="0"/>
                <w:sz w:val="20"/>
                <w:szCs w:val="20"/>
              </w:rPr>
              <w:t>环境保护主管部门</w:t>
            </w:r>
            <w:r>
              <w:rPr>
                <w:rFonts w:eastAsia="宋体"/>
                <w:color w:val="auto"/>
                <w:kern w:val="0"/>
                <w:sz w:val="20"/>
                <w:szCs w:val="20"/>
              </w:rPr>
              <w:t>应当依法对造成污染物排放的设施、设备实施查封、扣押。</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1.《中华人民共和国环境保护法》</w:t>
            </w:r>
            <w:r>
              <w:rPr>
                <w:rFonts w:eastAsia="宋体"/>
                <w:color w:val="auto"/>
                <w:kern w:val="0"/>
                <w:sz w:val="20"/>
                <w:szCs w:val="20"/>
              </w:rPr>
              <w:br w:type="textWrapping"/>
            </w:r>
            <w:r>
              <w:rPr>
                <w:rFonts w:eastAsia="宋体"/>
                <w:color w:val="auto"/>
                <w:kern w:val="0"/>
                <w:sz w:val="20"/>
                <w:szCs w:val="20"/>
              </w:rPr>
              <w:t>第二十五条  企业事业单位和其他生产经营者违反法律法规规定排放污染物，造成或者可能造成严重污染的，</w:t>
            </w:r>
            <w:r>
              <w:rPr>
                <w:rFonts w:eastAsia="宋体"/>
                <w:bCs/>
                <w:color w:val="auto"/>
                <w:kern w:val="0"/>
                <w:sz w:val="20"/>
                <w:szCs w:val="20"/>
              </w:rPr>
              <w:t>县级以上人民政府环境保护主管部门和其他负有环境保护监督管理职责的部门</w:t>
            </w:r>
            <w:r>
              <w:rPr>
                <w:rFonts w:eastAsia="宋体"/>
                <w:color w:val="auto"/>
                <w:kern w:val="0"/>
                <w:sz w:val="20"/>
                <w:szCs w:val="20"/>
              </w:rPr>
              <w:t>，可以查封、扣押造成污染物排放的设施、设备。</w:t>
            </w:r>
            <w:r>
              <w:rPr>
                <w:rFonts w:eastAsia="宋体"/>
                <w:color w:val="auto"/>
                <w:kern w:val="0"/>
                <w:sz w:val="20"/>
                <w:szCs w:val="20"/>
              </w:rPr>
              <w:br w:type="textWrapping"/>
            </w:r>
            <w:r>
              <w:rPr>
                <w:rFonts w:eastAsia="宋体"/>
                <w:color w:val="auto"/>
                <w:kern w:val="0"/>
                <w:sz w:val="20"/>
                <w:szCs w:val="20"/>
              </w:rPr>
              <w:t>2.《突发环境事件应急管理办法》</w:t>
            </w:r>
            <w:r>
              <w:rPr>
                <w:rFonts w:eastAsia="宋体"/>
                <w:color w:val="auto"/>
                <w:kern w:val="0"/>
                <w:sz w:val="20"/>
                <w:szCs w:val="20"/>
              </w:rPr>
              <w:br w:type="textWrapping"/>
            </w:r>
            <w:r>
              <w:rPr>
                <w:rFonts w:eastAsia="宋体"/>
                <w:color w:val="auto"/>
                <w:kern w:val="0"/>
                <w:sz w:val="20"/>
                <w:szCs w:val="20"/>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eastAsia="宋体"/>
                <w:color w:val="auto"/>
                <w:kern w:val="0"/>
                <w:sz w:val="20"/>
                <w:szCs w:val="20"/>
              </w:rPr>
              <w:br w:type="textWrapping"/>
            </w:r>
            <w:r>
              <w:rPr>
                <w:rFonts w:hint="eastAsia" w:eastAsia="宋体"/>
                <w:color w:val="auto"/>
                <w:kern w:val="0"/>
                <w:sz w:val="20"/>
                <w:szCs w:val="20"/>
              </w:rPr>
              <w:t xml:space="preserve">    </w:t>
            </w:r>
            <w:r>
              <w:rPr>
                <w:rFonts w:eastAsia="宋体"/>
                <w:color w:val="auto"/>
                <w:kern w:val="0"/>
                <w:sz w:val="20"/>
                <w:szCs w:val="20"/>
              </w:rPr>
              <w:t>较大、重大和特别重大突发环境事件发生后，企业事业单位未按要求执行停产、停排措施，继续违反法律法规规定排放污染物的，</w:t>
            </w:r>
            <w:r>
              <w:rPr>
                <w:rFonts w:eastAsia="宋体"/>
                <w:bCs/>
                <w:color w:val="auto"/>
                <w:kern w:val="0"/>
                <w:sz w:val="20"/>
                <w:szCs w:val="20"/>
              </w:rPr>
              <w:t>环境保护主管部门</w:t>
            </w:r>
            <w:r>
              <w:rPr>
                <w:rFonts w:eastAsia="宋体"/>
                <w:color w:val="auto"/>
                <w:kern w:val="0"/>
                <w:sz w:val="20"/>
                <w:szCs w:val="20"/>
              </w:rPr>
              <w:t>应当依法对造成污染物排放的设施、设备实施查封、扣押。</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对违法向水体排放油类、酸液、碱液等破坏水域生态环境的行政强制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330316006000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《中华人民共和国水污染防治法》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第三十三条  禁止向水体排放油类、酸液、碱液或者剧毒废液。    禁止在水体清洗装贮过油类或者有毒污染物的车辆和容器。</w:t>
            </w:r>
          </w:p>
          <w:p>
            <w:pPr>
              <w:widowControl/>
              <w:spacing w:line="300" w:lineRule="exact"/>
              <w:ind w:firstLine="0" w:firstLineChars="0"/>
              <w:rPr>
                <w:rFonts w:hint="eastAsia" w:eastAsia="宋体"/>
                <w:color w:val="auto"/>
                <w:kern w:val="0"/>
                <w:sz w:val="20"/>
                <w:szCs w:val="20"/>
              </w:rPr>
            </w:pPr>
            <w:r>
              <w:rPr>
                <w:rFonts w:eastAsia="宋体"/>
                <w:color w:val="auto"/>
                <w:kern w:val="0"/>
                <w:sz w:val="20"/>
                <w:szCs w:val="20"/>
              </w:rPr>
              <w:t>第三十四条  禁止向水体排放、倾倒放射性固体废物或者含有高放射性和中放射性物质的废水。</w:t>
            </w:r>
          </w:p>
          <w:p>
            <w:pPr>
              <w:widowControl/>
              <w:spacing w:line="300" w:lineRule="exact"/>
              <w:ind w:firstLine="400"/>
              <w:rPr>
                <w:rFonts w:hint="eastAsia" w:eastAsia="宋体"/>
                <w:color w:val="auto"/>
                <w:kern w:val="0"/>
                <w:sz w:val="20"/>
                <w:szCs w:val="20"/>
              </w:rPr>
            </w:pPr>
            <w:r>
              <w:rPr>
                <w:rFonts w:eastAsia="宋体"/>
                <w:color w:val="auto"/>
                <w:kern w:val="0"/>
                <w:sz w:val="20"/>
                <w:szCs w:val="20"/>
              </w:rPr>
              <w:t>向水体排放含低放射性物质的废水，应当符合国家有关放射性污染防治的规定和标准。</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第三十五条  向水体排放含热废水，应当采取措施，保证水体的水温符合水环境质量标准。</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第三十七条  禁止向水体排放、倾倒工业废渣、城镇垃圾和其他废弃物。</w:t>
            </w:r>
          </w:p>
          <w:p>
            <w:pPr>
              <w:widowControl/>
              <w:spacing w:line="300" w:lineRule="exact"/>
              <w:ind w:firstLine="400"/>
              <w:rPr>
                <w:rFonts w:hint="eastAsia" w:eastAsia="宋体"/>
                <w:color w:val="auto"/>
                <w:kern w:val="0"/>
                <w:sz w:val="20"/>
                <w:szCs w:val="20"/>
              </w:rPr>
            </w:pPr>
            <w:r>
              <w:rPr>
                <w:rFonts w:eastAsia="宋体"/>
                <w:color w:val="auto"/>
                <w:kern w:val="0"/>
                <w:sz w:val="20"/>
                <w:szCs w:val="20"/>
              </w:rPr>
              <w:t>禁止将含有汞、镉、砷、铬、铅、氰化物、黄磷等的可溶性剧毒废渣向水体排放、倾倒或者直接埋入地下。</w:t>
            </w:r>
          </w:p>
          <w:p>
            <w:pPr>
              <w:widowControl/>
              <w:spacing w:line="300" w:lineRule="exact"/>
              <w:ind w:firstLine="400"/>
              <w:rPr>
                <w:rFonts w:eastAsia="宋体"/>
                <w:color w:val="auto"/>
                <w:kern w:val="0"/>
                <w:sz w:val="20"/>
                <w:szCs w:val="20"/>
              </w:rPr>
            </w:pPr>
            <w:r>
              <w:rPr>
                <w:rFonts w:eastAsia="宋体"/>
                <w:color w:val="auto"/>
                <w:kern w:val="0"/>
                <w:sz w:val="20"/>
                <w:szCs w:val="20"/>
              </w:rPr>
              <w:t>存放可溶性剧毒废渣的场所，应当采取防水、防渗漏、防流失的措施。</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第三十九条  禁止利用渗井、渗坑、裂隙、溶洞，私设暗管，篡改、伪造监测数据，或者不正常运行水污染防治设施等逃避监管的方式排放水污染物。</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第四十条  化学品生产企业以及工业集聚区、矿山开采区、尾矿库、危险废物处置场、垃圾填埋场等的运营、管理单位，应当采取防渗漏等措施，并建设地下水水质监测井进行监测，防止地下水污染。</w:t>
            </w:r>
          </w:p>
          <w:p>
            <w:pPr>
              <w:widowControl/>
              <w:spacing w:line="300" w:lineRule="exact"/>
              <w:ind w:firstLine="400"/>
              <w:rPr>
                <w:rFonts w:hint="eastAsia" w:eastAsia="宋体"/>
                <w:color w:val="auto"/>
                <w:kern w:val="0"/>
                <w:sz w:val="20"/>
                <w:szCs w:val="20"/>
              </w:rPr>
            </w:pPr>
            <w:r>
              <w:rPr>
                <w:rFonts w:eastAsia="宋体"/>
                <w:color w:val="auto"/>
                <w:kern w:val="0"/>
                <w:sz w:val="20"/>
                <w:szCs w:val="20"/>
              </w:rPr>
              <w:t>加油站等的地下油罐应当使用双层罐或者采取建造防渗池等其他有效措施，并进行防渗漏监测，防止地下水污染。</w:t>
            </w:r>
          </w:p>
          <w:p>
            <w:pPr>
              <w:widowControl/>
              <w:spacing w:line="300" w:lineRule="exact"/>
              <w:ind w:firstLine="400"/>
              <w:rPr>
                <w:rFonts w:eastAsia="宋体"/>
                <w:color w:val="auto"/>
                <w:kern w:val="0"/>
                <w:sz w:val="20"/>
                <w:szCs w:val="20"/>
              </w:rPr>
            </w:pPr>
            <w:r>
              <w:rPr>
                <w:rFonts w:eastAsia="宋体"/>
                <w:color w:val="auto"/>
                <w:kern w:val="0"/>
                <w:sz w:val="20"/>
                <w:szCs w:val="20"/>
              </w:rPr>
              <w:t>禁止利用无防渗漏措施的沟渠、坑塘等输送或者存贮含有毒污染物的废水、含病原体的污水和其他废弃物。</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《中华人民共和国水污染防治法》</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第八十五条  有下列行为之一的，由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责令停止违法行为，限期采取治理措施，消除污染，处以罚款；逾期不采取治理措施的，环境保护主管部门可以指定有治理能力的单位代为治理，所需费用由违法者承担：</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（一）向水体排放油类、酸液、碱液的；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（二）向水体排放剧毒废液，或者将含有汞、镉、砷、铬、铅、氰化物、黄磷等的可溶性剧毒废渣向水体排放、倾倒或者直接埋入地下的；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（三）在水体清洗装贮过油类、有毒污染物的车辆或者容器的；</w:t>
            </w:r>
          </w:p>
          <w:p>
            <w:pPr>
              <w:widowControl/>
              <w:spacing w:line="320" w:lineRule="exact"/>
              <w:ind w:firstLine="0" w:firstLineChars="0"/>
              <w:rPr>
                <w:rFonts w:eastAsia="宋体"/>
                <w:color w:val="auto"/>
                <w:kern w:val="0"/>
                <w:sz w:val="20"/>
                <w:szCs w:val="20"/>
              </w:rPr>
            </w:pPr>
            <w:r>
              <w:rPr>
                <w:rFonts w:eastAsia="宋体"/>
                <w:color w:val="auto"/>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（五）向水体排放、倾倒放射性固体废物或者含有高放射性、中放射性物质的废水的；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（六）违反国家有关规定或者标准，向水体排放含低放射性物质的废水、热废水或者含病原体的污水的；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（七）未采取防渗漏等措施，或者未建设地下水水质监测井进行监测的；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（八）加油站等的地下油罐未使用双层罐或者采取建造防渗池等其他有效措施，或者未进行防渗漏监测的；</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（九）未按照规定采取防护性措施，或者利用无防渗漏措施的沟渠、坑塘等输送或者存贮含有毒污染物的废水、含病原体的污水或者其他废弃物的。</w:t>
            </w:r>
          </w:p>
          <w:p>
            <w:pPr>
              <w:widowControl/>
              <w:spacing w:line="300" w:lineRule="exact"/>
              <w:ind w:firstLine="400"/>
              <w:rPr>
                <w:rFonts w:eastAsia="宋体"/>
                <w:color w:val="auto"/>
                <w:kern w:val="0"/>
                <w:sz w:val="20"/>
                <w:szCs w:val="20"/>
              </w:rPr>
            </w:pPr>
            <w:r>
              <w:rPr>
                <w:rFonts w:eastAsia="宋体"/>
                <w:color w:val="auto"/>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对造成水污染事故的行政强制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330316011000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第七十六条  各级人民政府及其有关部门，可能发生水污染事故的企业事业单位，应当依照《中华人民共和国突发事件应对法》的规定，做好突发水污染事故的应急准备、应急处置和事后恢复等工作。</w:t>
            </w:r>
            <w:r>
              <w:rPr>
                <w:rFonts w:eastAsia="宋体"/>
                <w:color w:val="auto"/>
                <w:kern w:val="0"/>
                <w:sz w:val="20"/>
                <w:szCs w:val="20"/>
              </w:rPr>
              <w:br w:type="textWrapping"/>
            </w:r>
            <w:r>
              <w:rPr>
                <w:rFonts w:eastAsia="宋体"/>
                <w:color w:val="auto"/>
                <w:kern w:val="0"/>
                <w:sz w:val="20"/>
                <w:szCs w:val="20"/>
              </w:rPr>
              <w:t>第七十七条第二款  生产、储存危险化学品的企业事业单位，应当采取措施，防止在处理安全生产事故过程中产生的可能严重污染水体的消防废水、废液直接排入水体。</w:t>
            </w:r>
            <w:r>
              <w:rPr>
                <w:rFonts w:eastAsia="宋体"/>
                <w:color w:val="auto"/>
                <w:kern w:val="0"/>
                <w:sz w:val="20"/>
                <w:szCs w:val="20"/>
              </w:rPr>
              <w:br w:type="textWrapping"/>
            </w:r>
            <w:r>
              <w:rPr>
                <w:rFonts w:eastAsia="宋体"/>
                <w:color w:val="auto"/>
                <w:kern w:val="0"/>
                <w:sz w:val="20"/>
                <w:szCs w:val="20"/>
              </w:rPr>
              <w:t xml:space="preserve">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      </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《中华人民共和国水污染防治法》</w:t>
            </w:r>
            <w:r>
              <w:rPr>
                <w:rFonts w:eastAsia="宋体"/>
                <w:color w:val="auto"/>
                <w:kern w:val="0"/>
                <w:sz w:val="20"/>
                <w:szCs w:val="20"/>
              </w:rPr>
              <w:br w:type="textWrapping"/>
            </w:r>
            <w:r>
              <w:rPr>
                <w:rFonts w:eastAsia="宋体"/>
                <w:color w:val="auto"/>
                <w:kern w:val="0"/>
                <w:sz w:val="20"/>
                <w:szCs w:val="20"/>
              </w:rPr>
              <w:t>第九十四条第一款  企业事业单位违反本法规定，造成水污染事故的，除依法承担赔偿责任外，由</w:t>
            </w:r>
            <w:r>
              <w:rPr>
                <w:rFonts w:eastAsia="宋体"/>
                <w:bCs/>
                <w:color w:val="auto"/>
                <w:kern w:val="0"/>
                <w:sz w:val="20"/>
                <w:szCs w:val="20"/>
              </w:rPr>
              <w:t>县级以上人民政府环境保护主管部门</w:t>
            </w:r>
            <w:r>
              <w:rPr>
                <w:rFonts w:eastAsia="宋体"/>
                <w:color w:val="auto"/>
                <w:kern w:val="0"/>
                <w:sz w:val="20"/>
                <w:szCs w:val="2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eastAsia="宋体"/>
                <w:color w:val="auto"/>
                <w:kern w:val="0"/>
                <w:sz w:val="20"/>
                <w:szCs w:val="20"/>
              </w:rPr>
              <w:br w:type="textWrapping"/>
            </w:r>
            <w:r>
              <w:rPr>
                <w:rFonts w:hint="eastAsia" w:eastAsia="宋体"/>
                <w:color w:val="auto"/>
                <w:kern w:val="0"/>
                <w:sz w:val="20"/>
                <w:szCs w:val="20"/>
              </w:rPr>
              <w:t xml:space="preserve">    第二款 </w:t>
            </w:r>
            <w:r>
              <w:rPr>
                <w:rFonts w:eastAsia="宋体"/>
                <w:color w:val="auto"/>
                <w:kern w:val="0"/>
                <w:sz w:val="20"/>
                <w:szCs w:val="20"/>
              </w:rPr>
              <w:t xml:space="preserve">对造成一般或者较大水污染事故的，按照水污染事故造成的直接损失的百分之二十计算罚款；对造成重大或者特大水污染事故的，按照水污染事故造成的直接损失的百分之三十计算罚款。    </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hint="eastAsia" w:ascii="宋体" w:hAnsi="宋体" w:eastAsia="宋体" w:cs="宋体"/>
                <w:color w:val="auto"/>
                <w:sz w:val="20"/>
                <w:szCs w:val="20"/>
              </w:rPr>
              <w:t>对海洋工程建设项目造成领海基点及其周围环境被侵蚀、淤积或者损害等行为的行政强制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hint="eastAsia" w:ascii="宋体" w:hAnsi="宋体" w:eastAsia="宋体" w:cs="宋体"/>
                <w:color w:val="auto"/>
                <w:sz w:val="20"/>
                <w:szCs w:val="20"/>
              </w:rPr>
              <w:t>330316015000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hint="eastAsia" w:ascii="宋体" w:hAnsi="宋体" w:eastAsia="宋体" w:cs="宋体"/>
                <w:color w:val="auto"/>
                <w:sz w:val="20"/>
                <w:szCs w:val="20"/>
                <w:lang w:val="en-US" w:eastAsia="zh-Hans"/>
              </w:rPr>
              <w:t>行政强制</w:t>
            </w:r>
          </w:p>
        </w:tc>
        <w:tc>
          <w:tcPr>
            <w:tcW w:w="5771" w:type="dxa"/>
            <w:noWrap w:val="0"/>
            <w:vAlign w:val="center"/>
          </w:tcPr>
          <w:p>
            <w:pPr>
              <w:widowControl/>
              <w:spacing w:line="280" w:lineRule="exact"/>
              <w:ind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第二十一条第一款  建设海洋工程，不得造成领海基点及其周围环境的侵蚀、淤积和损害，危及领海基点的稳定。</w:t>
            </w:r>
          </w:p>
          <w:p>
            <w:pPr>
              <w:widowControl/>
              <w:spacing w:line="300" w:lineRule="exact"/>
              <w:ind w:firstLine="0" w:firstLineChars="0"/>
              <w:rPr>
                <w:rFonts w:eastAsia="宋体"/>
                <w:color w:val="auto"/>
                <w:kern w:val="0"/>
                <w:sz w:val="20"/>
                <w:szCs w:val="20"/>
              </w:rPr>
            </w:pPr>
            <w:r>
              <w:rPr>
                <w:rFonts w:hint="eastAsia" w:ascii="宋体" w:hAnsi="宋体" w:eastAsia="宋体" w:cs="宋体"/>
                <w:color w:val="auto"/>
                <w:kern w:val="0"/>
                <w:sz w:val="20"/>
                <w:szCs w:val="20"/>
              </w:rPr>
              <w:t>第三十九条  在海洋自然保护区内进行海洋工程建设活动，应当按照国家有关海洋自然保护区的规定执行。</w:t>
            </w:r>
          </w:p>
        </w:tc>
        <w:tc>
          <w:tcPr>
            <w:tcW w:w="4506" w:type="dxa"/>
            <w:noWrap w:val="0"/>
            <w:vAlign w:val="center"/>
          </w:tcPr>
          <w:p>
            <w:pPr>
              <w:widowControl/>
              <w:spacing w:line="280" w:lineRule="exact"/>
              <w:ind w:firstLine="0" w:firstLineChars="0"/>
              <w:rPr>
                <w:rFonts w:eastAsia="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第四十八条  建设单位违反本条例规定，有下列行为之一的，由</w:t>
            </w:r>
            <w:r>
              <w:rPr>
                <w:rFonts w:hint="eastAsia" w:ascii="宋体" w:hAnsi="宋体" w:eastAsia="宋体" w:cs="宋体"/>
                <w:bCs/>
                <w:color w:val="auto"/>
                <w:kern w:val="0"/>
                <w:sz w:val="20"/>
                <w:szCs w:val="20"/>
              </w:rPr>
              <w:t>县级以上人民政府海洋主管部门</w:t>
            </w:r>
            <w:r>
              <w:rPr>
                <w:rFonts w:hint="eastAsia" w:ascii="宋体" w:hAnsi="宋体" w:eastAsia="宋体" w:cs="宋体"/>
                <w:color w:val="auto"/>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（一）造成领海基点及其周围环境被侵蚀、淤积或者损害的；</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（二）违反规定在海洋自然保护区内进行海洋工程建设活动的。</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auto"/>
                <w:kern w:val="0"/>
                <w:sz w:val="20"/>
                <w:szCs w:val="20"/>
                <w:lang w:val="en-US" w:eastAsia="zh-CN" w:bidi="ar-SA"/>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对违法排放大气污染物，造成或者可能造成严重大气污染，或者有关证据可能灭失或者被隐匿的行政强制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330316008000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第三十条  企业事业单位和其他生产经营者违反法律法规规定排放大气污染物，造成或者可能造成严重大气污染，或者有关证据可能灭失或者被隐匿的，</w:t>
            </w:r>
            <w:r>
              <w:rPr>
                <w:rFonts w:eastAsia="宋体"/>
                <w:bCs/>
                <w:color w:val="auto"/>
                <w:kern w:val="0"/>
                <w:sz w:val="20"/>
                <w:szCs w:val="20"/>
              </w:rPr>
              <w:t>县级以上人民政府生态环境主管部门和其他负有大气环境保护监督管理职责的部门</w:t>
            </w:r>
            <w:r>
              <w:rPr>
                <w:rFonts w:eastAsia="宋体"/>
                <w:color w:val="auto"/>
                <w:kern w:val="0"/>
                <w:sz w:val="20"/>
                <w:szCs w:val="20"/>
              </w:rPr>
              <w:t>，可以对有关设施、设备、物品采取查封、扣押等行政强制措施。</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《中华人民共和国大气污染防治法》</w:t>
            </w:r>
            <w:r>
              <w:rPr>
                <w:rFonts w:eastAsia="宋体"/>
                <w:color w:val="auto"/>
                <w:kern w:val="0"/>
                <w:sz w:val="20"/>
                <w:szCs w:val="20"/>
              </w:rPr>
              <w:br w:type="textWrapping"/>
            </w:r>
            <w:r>
              <w:rPr>
                <w:rFonts w:eastAsia="宋体"/>
                <w:color w:val="auto"/>
                <w:kern w:val="0"/>
                <w:sz w:val="20"/>
                <w:szCs w:val="20"/>
              </w:rPr>
              <w:t>第三十条  企业事业单位和其他生产经营者违反法律法规规定排放大气污染物，造成或者可能造成严重大气污染，或者有关证据可能灭失或者被隐匿的，</w:t>
            </w:r>
            <w:r>
              <w:rPr>
                <w:rFonts w:eastAsia="宋体"/>
                <w:bCs/>
                <w:color w:val="auto"/>
                <w:kern w:val="0"/>
                <w:sz w:val="20"/>
                <w:szCs w:val="20"/>
              </w:rPr>
              <w:t>县级以上人民政府生态环境主管部门和其他负有大气环境保护监督管理职责的部门</w:t>
            </w:r>
            <w:r>
              <w:rPr>
                <w:rFonts w:eastAsia="宋体"/>
                <w:color w:val="auto"/>
                <w:kern w:val="0"/>
                <w:sz w:val="20"/>
                <w:szCs w:val="20"/>
              </w:rPr>
              <w:t>，可以对有关设施、设备、物品采取查封、扣押等行政强制措施。</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对违法生产、销售、使用、进出口的消耗臭氧层物质的单位及其生产设备、设施、原料及产品的行政强制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330316012000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 xml:space="preserve">第二十六条第一款第五项  </w:t>
            </w:r>
            <w:r>
              <w:rPr>
                <w:rFonts w:eastAsia="宋体"/>
                <w:bCs/>
                <w:color w:val="auto"/>
                <w:kern w:val="0"/>
                <w:sz w:val="20"/>
                <w:szCs w:val="20"/>
              </w:rPr>
              <w:t>县级以上人民政府环境保护主管部门和其他有关部门</w:t>
            </w:r>
            <w:r>
              <w:rPr>
                <w:rFonts w:eastAsia="宋体"/>
                <w:color w:val="auto"/>
                <w:kern w:val="0"/>
                <w:sz w:val="20"/>
                <w:szCs w:val="20"/>
              </w:rPr>
              <w:t>进行监督检查，有权采取下列措施：</w:t>
            </w:r>
            <w:r>
              <w:rPr>
                <w:rFonts w:eastAsia="宋体"/>
                <w:color w:val="auto"/>
                <w:kern w:val="0"/>
                <w:sz w:val="20"/>
                <w:szCs w:val="20"/>
              </w:rPr>
              <w:br w:type="textWrapping"/>
            </w:r>
            <w:r>
              <w:rPr>
                <w:rFonts w:eastAsia="宋体"/>
                <w:color w:val="auto"/>
                <w:kern w:val="0"/>
                <w:sz w:val="20"/>
                <w:szCs w:val="20"/>
              </w:rPr>
              <w:t>（五）扣押、查封违法生产、销售、使用、进出口的消耗臭氧层物质及其生产设备、设施、原料及产品。</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《消耗臭氧层物质管理条例》</w:t>
            </w:r>
            <w:r>
              <w:rPr>
                <w:rFonts w:eastAsia="宋体"/>
                <w:color w:val="auto"/>
                <w:kern w:val="0"/>
                <w:sz w:val="20"/>
                <w:szCs w:val="20"/>
              </w:rPr>
              <w:br w:type="textWrapping"/>
            </w:r>
            <w:r>
              <w:rPr>
                <w:rFonts w:eastAsia="宋体"/>
                <w:color w:val="auto"/>
                <w:kern w:val="0"/>
                <w:sz w:val="20"/>
                <w:szCs w:val="20"/>
              </w:rPr>
              <w:t>第二十六条第一款第五项</w:t>
            </w:r>
            <w:r>
              <w:rPr>
                <w:rFonts w:hint="eastAsia" w:eastAsia="宋体"/>
                <w:color w:val="auto"/>
                <w:kern w:val="0"/>
                <w:sz w:val="20"/>
                <w:szCs w:val="20"/>
              </w:rPr>
              <w:t xml:space="preserve"> </w:t>
            </w:r>
            <w:r>
              <w:rPr>
                <w:rFonts w:eastAsia="宋体"/>
                <w:color w:val="auto"/>
                <w:kern w:val="0"/>
                <w:sz w:val="20"/>
                <w:szCs w:val="20"/>
              </w:rPr>
              <w:t xml:space="preserve"> </w:t>
            </w:r>
            <w:r>
              <w:rPr>
                <w:rFonts w:eastAsia="宋体"/>
                <w:bCs/>
                <w:color w:val="auto"/>
                <w:kern w:val="0"/>
                <w:sz w:val="20"/>
                <w:szCs w:val="20"/>
              </w:rPr>
              <w:t>县级以上人民政府环境保护主管部门和其他有关部门</w:t>
            </w:r>
            <w:r>
              <w:rPr>
                <w:rFonts w:eastAsia="宋体"/>
                <w:color w:val="auto"/>
                <w:kern w:val="0"/>
                <w:sz w:val="20"/>
                <w:szCs w:val="20"/>
              </w:rPr>
              <w:t>进行监督检查，有权采取下列措施：</w:t>
            </w:r>
            <w:r>
              <w:rPr>
                <w:rFonts w:eastAsia="宋体"/>
                <w:color w:val="auto"/>
                <w:kern w:val="0"/>
                <w:sz w:val="20"/>
                <w:szCs w:val="20"/>
              </w:rPr>
              <w:br w:type="textWrapping"/>
            </w:r>
            <w:r>
              <w:rPr>
                <w:rFonts w:eastAsia="宋体"/>
                <w:color w:val="auto"/>
                <w:kern w:val="0"/>
                <w:sz w:val="20"/>
                <w:szCs w:val="20"/>
              </w:rPr>
              <w:t>（五）扣押、查封违法生产、销售、使用、进出口的消耗臭氧层物质及其生产设备、设施、原料及产品。</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对产生危险废物的单位拒不处置危险废物的行政强制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330316005000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第七十九条  产生危险废物的单位，应当按照国家有关规定和环境保护标准要求贮存、利用、处置危险废物，不得擅自倾倒、堆放。</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《中华人民共和国固体废物污染环境防治法》（2020版）</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第一百一十三条  违反本法规定，危险废物产生者未按照规定处置其产生的危险废物被责令改正后拒不改正的，由</w:t>
            </w:r>
            <w:r>
              <w:rPr>
                <w:rFonts w:eastAsia="宋体"/>
                <w:bCs/>
                <w:color w:val="auto"/>
                <w:kern w:val="0"/>
                <w:sz w:val="20"/>
                <w:szCs w:val="20"/>
              </w:rPr>
              <w:t>生态环境主管部门</w:t>
            </w:r>
            <w:r>
              <w:rPr>
                <w:rFonts w:eastAsia="宋体"/>
                <w:color w:val="auto"/>
                <w:kern w:val="0"/>
                <w:sz w:val="20"/>
                <w:szCs w:val="20"/>
              </w:rPr>
              <w:t>组织代为处置，处置费用由危险废物产生者承担；拒不承担代为处置费用的，处代为处置费用一倍以上三倍以下的罚款。</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189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对涉嫌违反规定的场所、设备、运输工具和物品的行政强制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330316009000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《医疗废物管理条例》</w:t>
            </w:r>
            <w:r>
              <w:rPr>
                <w:rFonts w:eastAsia="宋体"/>
                <w:color w:val="auto"/>
                <w:kern w:val="0"/>
                <w:sz w:val="20"/>
                <w:szCs w:val="20"/>
              </w:rPr>
              <w:br w:type="textWrapping"/>
            </w:r>
            <w:r>
              <w:rPr>
                <w:rFonts w:eastAsia="宋体"/>
                <w:color w:val="auto"/>
                <w:kern w:val="0"/>
                <w:sz w:val="20"/>
                <w:szCs w:val="20"/>
              </w:rPr>
              <w:t>第三十九条第四项  卫生行政主管部门、</w:t>
            </w:r>
            <w:r>
              <w:rPr>
                <w:rFonts w:eastAsia="宋体"/>
                <w:bCs/>
                <w:color w:val="auto"/>
                <w:kern w:val="0"/>
                <w:sz w:val="20"/>
                <w:szCs w:val="20"/>
              </w:rPr>
              <w:t>环境保护行政主管部门</w:t>
            </w:r>
            <w:r>
              <w:rPr>
                <w:rFonts w:eastAsia="宋体"/>
                <w:color w:val="auto"/>
                <w:kern w:val="0"/>
                <w:sz w:val="20"/>
                <w:szCs w:val="20"/>
              </w:rPr>
              <w:t>履行监督检查职责时，有权采取下列措施：</w:t>
            </w:r>
            <w:r>
              <w:rPr>
                <w:rFonts w:eastAsia="宋体"/>
                <w:color w:val="auto"/>
                <w:kern w:val="0"/>
                <w:sz w:val="20"/>
                <w:szCs w:val="20"/>
              </w:rPr>
              <w:br w:type="textWrapping"/>
            </w:r>
            <w:r>
              <w:rPr>
                <w:rFonts w:eastAsia="宋体"/>
                <w:color w:val="auto"/>
                <w:kern w:val="0"/>
                <w:sz w:val="20"/>
                <w:szCs w:val="20"/>
              </w:rPr>
              <w:t>（四）查封或者暂扣涉嫌违反本条例规定的场所、设备、运输工具和物品；</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《医疗废物管理条例》</w:t>
            </w:r>
            <w:r>
              <w:rPr>
                <w:rFonts w:eastAsia="宋体"/>
                <w:color w:val="auto"/>
                <w:kern w:val="0"/>
                <w:sz w:val="20"/>
                <w:szCs w:val="20"/>
              </w:rPr>
              <w:br w:type="textWrapping"/>
            </w:r>
            <w:r>
              <w:rPr>
                <w:rFonts w:eastAsia="宋体"/>
                <w:color w:val="auto"/>
                <w:kern w:val="0"/>
                <w:sz w:val="20"/>
                <w:szCs w:val="20"/>
              </w:rPr>
              <w:t>第三十九条第四项  卫生行政主管部门、</w:t>
            </w:r>
            <w:r>
              <w:rPr>
                <w:rFonts w:eastAsia="宋体"/>
                <w:bCs/>
                <w:color w:val="auto"/>
                <w:kern w:val="0"/>
                <w:sz w:val="20"/>
                <w:szCs w:val="20"/>
              </w:rPr>
              <w:t>环境保护行政主管部门</w:t>
            </w:r>
            <w:r>
              <w:rPr>
                <w:rFonts w:eastAsia="宋体"/>
                <w:color w:val="auto"/>
                <w:kern w:val="0"/>
                <w:sz w:val="20"/>
                <w:szCs w:val="20"/>
              </w:rPr>
              <w:t>履行监督检查职责时，有权采取下列措施：</w:t>
            </w:r>
            <w:r>
              <w:rPr>
                <w:rFonts w:eastAsia="宋体"/>
                <w:color w:val="auto"/>
                <w:kern w:val="0"/>
                <w:sz w:val="20"/>
                <w:szCs w:val="20"/>
              </w:rPr>
              <w:br w:type="textWrapping"/>
            </w:r>
            <w:r>
              <w:rPr>
                <w:rFonts w:eastAsia="宋体"/>
                <w:color w:val="auto"/>
                <w:kern w:val="0"/>
                <w:sz w:val="20"/>
                <w:szCs w:val="20"/>
              </w:rPr>
              <w:t>（四）查封或者暂扣涉嫌违反本条例规定的场所、设备、运输工具和物品；</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对土地复垦义务人将重金属污染物或者其他有毒有害物质用作回填或者充填材料的行政强制</w:t>
            </w:r>
          </w:p>
        </w:tc>
        <w:tc>
          <w:tcPr>
            <w:tcW w:w="899" w:type="dxa"/>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330316003000</w:t>
            </w:r>
          </w:p>
        </w:tc>
        <w:tc>
          <w:tcPr>
            <w:tcW w:w="638" w:type="dxa"/>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《土地复垦条例》</w:t>
            </w:r>
            <w:r>
              <w:rPr>
                <w:rFonts w:eastAsia="宋体"/>
                <w:color w:val="auto"/>
                <w:kern w:val="0"/>
                <w:sz w:val="20"/>
                <w:szCs w:val="20"/>
              </w:rPr>
              <w:br w:type="textWrapping"/>
            </w:r>
            <w:r>
              <w:rPr>
                <w:rFonts w:eastAsia="宋体"/>
                <w:color w:val="auto"/>
                <w:kern w:val="0"/>
                <w:sz w:val="20"/>
                <w:szCs w:val="20"/>
              </w:rPr>
              <w:t>第十六条  土地复垦义务人应当建立土地复垦质量控制制度，遵守土地复垦标准和环境保护标准，保护土壤质量与生态环境，避免污染土壤和地下水。</w:t>
            </w:r>
            <w:r>
              <w:rPr>
                <w:rFonts w:eastAsia="宋体"/>
                <w:color w:val="auto"/>
                <w:kern w:val="0"/>
                <w:sz w:val="20"/>
                <w:szCs w:val="20"/>
              </w:rPr>
              <w:br w:type="textWrapping"/>
            </w:r>
            <w:r>
              <w:rPr>
                <w:rFonts w:eastAsia="宋体"/>
                <w:color w:val="auto"/>
                <w:kern w:val="0"/>
                <w:sz w:val="20"/>
                <w:szCs w:val="20"/>
              </w:rPr>
              <w:t>土地复垦义务人应当首先对拟损毁的耕地、林地、牧草地进行表土剥离，剥离的表土用于被损毁土地的复垦。</w:t>
            </w:r>
            <w:r>
              <w:rPr>
                <w:rFonts w:eastAsia="宋体"/>
                <w:color w:val="auto"/>
                <w:kern w:val="0"/>
                <w:sz w:val="20"/>
                <w:szCs w:val="20"/>
              </w:rPr>
              <w:br w:type="textWrapping"/>
            </w:r>
            <w:r>
              <w:rPr>
                <w:rFonts w:eastAsia="宋体"/>
                <w:color w:val="auto"/>
                <w:kern w:val="0"/>
                <w:sz w:val="20"/>
                <w:szCs w:val="20"/>
              </w:rPr>
              <w:t>禁止将重金属污染物或者其他有毒有害物质用作回填或者充填材料。受重金属污染物或者其他有毒有害物质污染的土地复垦后，达不到国家有关标准的，不得用于种植食用农作物。</w:t>
            </w:r>
          </w:p>
        </w:tc>
        <w:tc>
          <w:tcPr>
            <w:tcW w:w="4506" w:type="dxa"/>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《土地复垦条例》</w:t>
            </w:r>
            <w:r>
              <w:rPr>
                <w:rFonts w:eastAsia="宋体"/>
                <w:color w:val="auto"/>
                <w:kern w:val="0"/>
                <w:sz w:val="20"/>
                <w:szCs w:val="20"/>
              </w:rPr>
              <w:br w:type="textWrapping"/>
            </w:r>
            <w:r>
              <w:rPr>
                <w:rFonts w:eastAsia="宋体"/>
                <w:color w:val="auto"/>
                <w:kern w:val="0"/>
                <w:sz w:val="20"/>
                <w:szCs w:val="20"/>
              </w:rPr>
              <w:t>第四十条  土地复垦义务人将重金属污染物或者其他有毒有害物质用作回填或者充填材料的，由</w:t>
            </w:r>
            <w:r>
              <w:rPr>
                <w:rFonts w:eastAsia="宋体"/>
                <w:bCs/>
                <w:color w:val="auto"/>
                <w:kern w:val="0"/>
                <w:sz w:val="20"/>
                <w:szCs w:val="20"/>
              </w:rPr>
              <w:t>县级以上地方人民政府环境保护主管部门</w:t>
            </w:r>
            <w:r>
              <w:rPr>
                <w:rFonts w:eastAsia="宋体"/>
                <w:color w:val="auto"/>
                <w:kern w:val="0"/>
                <w:sz w:val="20"/>
                <w:szCs w:val="20"/>
              </w:rPr>
              <w:t>责令停止违法行为，限期采取治理措施，消除污染，处10 万元以上50万元以下的罚款；逾期不采取治理措施的，</w:t>
            </w:r>
            <w:r>
              <w:rPr>
                <w:rFonts w:eastAsia="宋体"/>
                <w:bCs/>
                <w:color w:val="auto"/>
                <w:kern w:val="0"/>
                <w:sz w:val="20"/>
                <w:szCs w:val="20"/>
              </w:rPr>
              <w:t>环境保护主管部门</w:t>
            </w:r>
            <w:r>
              <w:rPr>
                <w:rFonts w:eastAsia="宋体"/>
                <w:color w:val="auto"/>
                <w:kern w:val="0"/>
                <w:sz w:val="20"/>
                <w:szCs w:val="20"/>
              </w:rPr>
              <w:t>可以指定有治理能力的单位代为治理，所需费用由违法者承担。</w:t>
            </w:r>
          </w:p>
        </w:tc>
        <w:tc>
          <w:tcPr>
            <w:tcW w:w="741"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对产生放射性固体废物的单位未按规定对放射性固体废物进行处置的行政强制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330316010000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第四十五条  产生放射性固体废物的单位，应当按照国务院环境保护行政主管部门的规定，对其产生的放射性固体废物进行处理后，送交放射性固体废物处置单位处置，并承担处置费用。</w:t>
            </w:r>
            <w:r>
              <w:rPr>
                <w:rFonts w:eastAsia="宋体"/>
                <w:color w:val="auto"/>
                <w:kern w:val="0"/>
                <w:sz w:val="20"/>
                <w:szCs w:val="20"/>
              </w:rPr>
              <w:br w:type="textWrapping"/>
            </w:r>
            <w:r>
              <w:rPr>
                <w:rFonts w:eastAsia="宋体"/>
                <w:color w:val="auto"/>
                <w:kern w:val="0"/>
                <w:sz w:val="20"/>
                <w:szCs w:val="20"/>
              </w:rPr>
              <w:t>放射性固体废物处置费用收取和使用管理办法，由国务院财政部门、价格主管部门会同国务院环境保护行政主管部门规定。</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《中华人民共和国放射性污染防治法》</w:t>
            </w:r>
            <w:r>
              <w:rPr>
                <w:rFonts w:eastAsia="宋体"/>
                <w:color w:val="auto"/>
                <w:kern w:val="0"/>
                <w:sz w:val="20"/>
                <w:szCs w:val="20"/>
              </w:rPr>
              <w:br w:type="textWrapping"/>
            </w:r>
            <w:r>
              <w:rPr>
                <w:rFonts w:eastAsia="宋体"/>
                <w:color w:val="auto"/>
                <w:kern w:val="0"/>
                <w:sz w:val="20"/>
                <w:szCs w:val="20"/>
              </w:rPr>
              <w:t>第五十六条  产生放射性固体废物的单位，不按照本法第四十五条的规定对其产生的放射性固体废物进行处置的，由</w:t>
            </w:r>
            <w:r>
              <w:rPr>
                <w:rFonts w:eastAsia="宋体"/>
                <w:bCs/>
                <w:color w:val="auto"/>
                <w:kern w:val="0"/>
                <w:sz w:val="20"/>
                <w:szCs w:val="20"/>
              </w:rPr>
              <w:t>审批该单位立项环境影响评价文件的环境保护行政主管部门</w:t>
            </w:r>
            <w:r>
              <w:rPr>
                <w:rFonts w:eastAsia="宋体"/>
                <w:color w:val="auto"/>
                <w:kern w:val="0"/>
                <w:sz w:val="20"/>
                <w:szCs w:val="20"/>
              </w:rPr>
              <w:t>责令停止违法行为，限期改正；逾期不改正的，指定有处置能力的单位代为处置，所需费用由产生放射性固体废物的单位承担，可以并处二十万元以下罚款；构成犯罪的，依法追究刑事责任。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对未按照规定对废旧放射源进行处理等行为的行政强制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330316016000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第三十二条  生产、进口放射源的单位销售</w:t>
            </w:r>
            <w:r>
              <w:rPr>
                <w:rFonts w:hint="eastAsia" w:ascii="宋体" w:hAnsi="宋体" w:eastAsia="宋体" w:cs="宋体"/>
                <w:color w:val="auto"/>
                <w:kern w:val="0"/>
                <w:sz w:val="20"/>
                <w:szCs w:val="20"/>
              </w:rPr>
              <w:t>Ⅰ</w:t>
            </w:r>
            <w:r>
              <w:rPr>
                <w:rFonts w:eastAsia="宋体"/>
                <w:color w:val="auto"/>
                <w:kern w:val="0"/>
                <w:sz w:val="20"/>
                <w:szCs w:val="20"/>
              </w:rPr>
              <w:t>类、</w:t>
            </w:r>
            <w:r>
              <w:rPr>
                <w:rFonts w:hint="eastAsia" w:ascii="宋体" w:hAnsi="宋体" w:eastAsia="宋体" w:cs="宋体"/>
                <w:color w:val="auto"/>
                <w:kern w:val="0"/>
                <w:sz w:val="20"/>
                <w:szCs w:val="20"/>
              </w:rPr>
              <w:t>Ⅱ</w:t>
            </w:r>
            <w:r>
              <w:rPr>
                <w:rFonts w:eastAsia="宋体"/>
                <w:color w:val="auto"/>
                <w:kern w:val="0"/>
                <w:sz w:val="20"/>
                <w:szCs w:val="20"/>
              </w:rPr>
              <w:t>类、</w:t>
            </w:r>
            <w:r>
              <w:rPr>
                <w:rFonts w:hint="eastAsia" w:ascii="宋体" w:hAnsi="宋体" w:eastAsia="宋体" w:cs="宋体"/>
                <w:color w:val="auto"/>
                <w:kern w:val="0"/>
                <w:sz w:val="20"/>
                <w:szCs w:val="20"/>
              </w:rPr>
              <w:t>Ⅲ</w:t>
            </w:r>
            <w:r>
              <w:rPr>
                <w:rFonts w:eastAsia="宋体"/>
                <w:color w:val="auto"/>
                <w:kern w:val="0"/>
                <w:sz w:val="20"/>
                <w:szCs w:val="20"/>
              </w:rPr>
              <w:t>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eastAsia="宋体"/>
                <w:color w:val="auto"/>
                <w:kern w:val="0"/>
                <w:sz w:val="20"/>
                <w:szCs w:val="20"/>
              </w:rPr>
              <w:br w:type="textWrapping"/>
            </w:r>
            <w:r>
              <w:rPr>
                <w:rFonts w:eastAsia="宋体"/>
                <w:color w:val="auto"/>
                <w:kern w:val="0"/>
                <w:sz w:val="20"/>
                <w:szCs w:val="20"/>
              </w:rPr>
              <w:t>使用放射源的单位应当按照国务院环境保护主管部门的规定，将</w:t>
            </w:r>
            <w:r>
              <w:rPr>
                <w:rFonts w:hint="eastAsia" w:ascii="宋体" w:hAnsi="宋体" w:eastAsia="宋体" w:cs="宋体"/>
                <w:color w:val="auto"/>
                <w:kern w:val="0"/>
                <w:sz w:val="20"/>
                <w:szCs w:val="20"/>
              </w:rPr>
              <w:t>Ⅳ</w:t>
            </w:r>
            <w:r>
              <w:rPr>
                <w:rFonts w:eastAsia="宋体"/>
                <w:color w:val="auto"/>
                <w:kern w:val="0"/>
                <w:sz w:val="20"/>
                <w:szCs w:val="20"/>
              </w:rPr>
              <w:t>类、</w:t>
            </w:r>
            <w:r>
              <w:rPr>
                <w:rFonts w:hint="eastAsia" w:ascii="宋体" w:hAnsi="宋体" w:eastAsia="宋体" w:cs="宋体"/>
                <w:color w:val="auto"/>
                <w:kern w:val="0"/>
                <w:sz w:val="20"/>
                <w:szCs w:val="20"/>
              </w:rPr>
              <w:t>Ⅴ</w:t>
            </w:r>
            <w:r>
              <w:rPr>
                <w:rFonts w:eastAsia="宋体"/>
                <w:color w:val="auto"/>
                <w:kern w:val="0"/>
                <w:sz w:val="20"/>
                <w:szCs w:val="20"/>
              </w:rPr>
              <w:t>类废旧放射源进行包装整备后送交有相应资质的放射性废物集中贮存单位贮存。</w:t>
            </w:r>
            <w:r>
              <w:rPr>
                <w:rFonts w:eastAsia="宋体"/>
                <w:color w:val="auto"/>
                <w:kern w:val="0"/>
                <w:sz w:val="20"/>
                <w:szCs w:val="20"/>
              </w:rPr>
              <w:br w:type="textWrapping"/>
            </w:r>
            <w:r>
              <w:rPr>
                <w:rFonts w:eastAsia="宋体"/>
                <w:color w:val="auto"/>
                <w:kern w:val="0"/>
                <w:sz w:val="20"/>
                <w:szCs w:val="20"/>
              </w:rPr>
              <w:t>第三十三条  使用</w:t>
            </w:r>
            <w:r>
              <w:rPr>
                <w:rFonts w:hint="eastAsia" w:ascii="宋体" w:hAnsi="宋体" w:eastAsia="宋体" w:cs="宋体"/>
                <w:color w:val="auto"/>
                <w:kern w:val="0"/>
                <w:sz w:val="20"/>
                <w:szCs w:val="20"/>
              </w:rPr>
              <w:t>Ⅰ</w:t>
            </w:r>
            <w:r>
              <w:rPr>
                <w:rFonts w:eastAsia="宋体"/>
                <w:color w:val="auto"/>
                <w:kern w:val="0"/>
                <w:sz w:val="20"/>
                <w:szCs w:val="20"/>
              </w:rPr>
              <w:t>类、</w:t>
            </w:r>
            <w:r>
              <w:rPr>
                <w:rFonts w:hint="eastAsia" w:ascii="宋体" w:hAnsi="宋体" w:eastAsia="宋体" w:cs="宋体"/>
                <w:color w:val="auto"/>
                <w:kern w:val="0"/>
                <w:sz w:val="20"/>
                <w:szCs w:val="20"/>
              </w:rPr>
              <w:t>Ⅱ</w:t>
            </w:r>
            <w:r>
              <w:rPr>
                <w:rFonts w:eastAsia="宋体"/>
                <w:color w:val="auto"/>
                <w:kern w:val="0"/>
                <w:sz w:val="20"/>
                <w:szCs w:val="20"/>
              </w:rPr>
              <w:t>类、</w:t>
            </w:r>
            <w:r>
              <w:rPr>
                <w:rFonts w:hint="eastAsia" w:ascii="宋体" w:hAnsi="宋体" w:eastAsia="宋体" w:cs="宋体"/>
                <w:color w:val="auto"/>
                <w:kern w:val="0"/>
                <w:sz w:val="20"/>
                <w:szCs w:val="20"/>
              </w:rPr>
              <w:t>Ⅲ</w:t>
            </w:r>
            <w:r>
              <w:rPr>
                <w:rFonts w:eastAsia="宋体"/>
                <w:color w:val="auto"/>
                <w:kern w:val="0"/>
                <w:sz w:val="20"/>
                <w:szCs w:val="20"/>
              </w:rPr>
              <w:t>类放射源的场所和生产放射性同位素的场所，以及终结运行后产生放射性污染的射线装置，应当依法实施退役。</w:t>
            </w:r>
          </w:p>
        </w:tc>
        <w:tc>
          <w:tcPr>
            <w:tcW w:w="4506" w:type="dxa"/>
            <w:shd w:val="clear" w:color="000000" w:fill="FFFFFF"/>
            <w:noWrap w:val="0"/>
            <w:vAlign w:val="center"/>
          </w:tcPr>
          <w:p>
            <w:pPr>
              <w:widowControl/>
              <w:spacing w:line="32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第五十九条  违反本条例规定，生产、销售、使用放射性同位素和射线装置的单位有下列行为之一的，由</w:t>
            </w:r>
            <w:r>
              <w:rPr>
                <w:rFonts w:eastAsia="宋体"/>
                <w:bCs/>
                <w:color w:val="auto"/>
                <w:kern w:val="0"/>
                <w:sz w:val="20"/>
                <w:szCs w:val="20"/>
              </w:rPr>
              <w:t>县级以上人民政府生态环境主管部门</w:t>
            </w:r>
            <w:r>
              <w:rPr>
                <w:rFonts w:eastAsia="宋体"/>
                <w:color w:val="auto"/>
                <w:kern w:val="0"/>
                <w:sz w:val="20"/>
                <w:szCs w:val="20"/>
              </w:rPr>
              <w:t>责令停止违法行为，限期改正；逾期不改正的，由</w:t>
            </w:r>
            <w:r>
              <w:rPr>
                <w:rFonts w:eastAsia="宋体"/>
                <w:bCs/>
                <w:color w:val="auto"/>
                <w:kern w:val="0"/>
                <w:sz w:val="20"/>
                <w:szCs w:val="20"/>
              </w:rPr>
              <w:t>原发证机关</w:t>
            </w:r>
            <w:r>
              <w:rPr>
                <w:rFonts w:eastAsia="宋体"/>
                <w:color w:val="auto"/>
                <w:kern w:val="0"/>
                <w:sz w:val="20"/>
                <w:szCs w:val="20"/>
              </w:rPr>
              <w:t>指定有处理能力的单位代为处理或者实施退役，费用由生产、销售、使用放射性同位素和射线装置的单位承担，并处1万元以上10 万元以下的罚款：</w:t>
            </w:r>
            <w:r>
              <w:rPr>
                <w:rFonts w:eastAsia="宋体"/>
                <w:color w:val="auto"/>
                <w:kern w:val="0"/>
                <w:sz w:val="20"/>
                <w:szCs w:val="20"/>
              </w:rPr>
              <w:br w:type="textWrapping"/>
            </w:r>
            <w:r>
              <w:rPr>
                <w:rFonts w:eastAsia="宋体"/>
                <w:color w:val="auto"/>
                <w:kern w:val="0"/>
                <w:sz w:val="20"/>
                <w:szCs w:val="20"/>
              </w:rPr>
              <w:t>（一）未按照规定对废旧放射源进行处理的；</w:t>
            </w:r>
            <w:r>
              <w:rPr>
                <w:rFonts w:eastAsia="宋体"/>
                <w:color w:val="auto"/>
                <w:kern w:val="0"/>
                <w:sz w:val="20"/>
                <w:szCs w:val="20"/>
              </w:rPr>
              <w:br w:type="textWrapping"/>
            </w:r>
            <w:r>
              <w:rPr>
                <w:rFonts w:eastAsia="宋体"/>
                <w:color w:val="auto"/>
                <w:kern w:val="0"/>
                <w:sz w:val="20"/>
                <w:szCs w:val="20"/>
              </w:rPr>
              <w:t>（二）未按照规定对使用</w:t>
            </w:r>
            <w:r>
              <w:rPr>
                <w:rFonts w:hint="eastAsia" w:ascii="宋体" w:hAnsi="宋体" w:eastAsia="宋体" w:cs="宋体"/>
                <w:color w:val="auto"/>
                <w:kern w:val="0"/>
                <w:sz w:val="20"/>
                <w:szCs w:val="20"/>
              </w:rPr>
              <w:t>Ⅰ</w:t>
            </w:r>
            <w:r>
              <w:rPr>
                <w:rFonts w:eastAsia="宋体"/>
                <w:color w:val="auto"/>
                <w:kern w:val="0"/>
                <w:sz w:val="20"/>
                <w:szCs w:val="20"/>
              </w:rPr>
              <w:t>类、</w:t>
            </w:r>
            <w:r>
              <w:rPr>
                <w:rFonts w:hint="eastAsia" w:ascii="宋体" w:hAnsi="宋体" w:eastAsia="宋体" w:cs="宋体"/>
                <w:color w:val="auto"/>
                <w:kern w:val="0"/>
                <w:sz w:val="20"/>
                <w:szCs w:val="20"/>
              </w:rPr>
              <w:t>Ⅱ</w:t>
            </w:r>
            <w:r>
              <w:rPr>
                <w:rFonts w:eastAsia="宋体"/>
                <w:color w:val="auto"/>
                <w:kern w:val="0"/>
                <w:sz w:val="20"/>
                <w:szCs w:val="20"/>
              </w:rPr>
              <w:t>类、</w:t>
            </w:r>
            <w:r>
              <w:rPr>
                <w:rFonts w:hint="eastAsia" w:ascii="宋体" w:hAnsi="宋体" w:eastAsia="宋体" w:cs="宋体"/>
                <w:color w:val="auto"/>
                <w:kern w:val="0"/>
                <w:sz w:val="20"/>
                <w:szCs w:val="20"/>
              </w:rPr>
              <w:t>Ⅲ</w:t>
            </w:r>
            <w:r>
              <w:rPr>
                <w:rFonts w:eastAsia="宋体"/>
                <w:color w:val="auto"/>
                <w:kern w:val="0"/>
                <w:sz w:val="20"/>
                <w:szCs w:val="20"/>
              </w:rPr>
              <w:t>类放射源的场所和生产放射性同位素的场所，以及终结运行后产生放射性污染的射线装置实施退役的。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br w:type="textWrapping"/>
            </w:r>
            <w:r>
              <w:rPr>
                <w:rFonts w:eastAsia="宋体"/>
                <w:color w:val="auto"/>
                <w:kern w:val="0"/>
                <w:sz w:val="20"/>
                <w:szCs w:val="20"/>
              </w:rPr>
              <w:br w:type="textWrapping"/>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对发生辐射事故或者有证据证明辐射事故可能发生的行政强制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第四十三条  在发生辐射事故或者有证据证明辐射事故可能发生时，</w:t>
            </w:r>
            <w:r>
              <w:rPr>
                <w:rFonts w:eastAsia="宋体"/>
                <w:bCs/>
                <w:color w:val="auto"/>
                <w:kern w:val="0"/>
                <w:sz w:val="20"/>
                <w:szCs w:val="20"/>
              </w:rPr>
              <w:t>县级以上人民政府生态环境主管部门</w:t>
            </w:r>
            <w:r>
              <w:rPr>
                <w:rFonts w:eastAsia="宋体"/>
                <w:color w:val="auto"/>
                <w:kern w:val="0"/>
                <w:sz w:val="20"/>
                <w:szCs w:val="20"/>
              </w:rPr>
              <w:t>有权采取下列临时控制措施：</w:t>
            </w:r>
            <w:r>
              <w:rPr>
                <w:rFonts w:eastAsia="宋体"/>
                <w:color w:val="auto"/>
                <w:kern w:val="0"/>
                <w:sz w:val="20"/>
                <w:szCs w:val="20"/>
              </w:rPr>
              <w:br w:type="textWrapping"/>
            </w:r>
            <w:r>
              <w:rPr>
                <w:rFonts w:eastAsia="宋体"/>
                <w:color w:val="auto"/>
                <w:kern w:val="0"/>
                <w:sz w:val="20"/>
                <w:szCs w:val="20"/>
              </w:rPr>
              <w:t>（一）责令停止导致或者可能导致辐射事故的作业；</w:t>
            </w:r>
            <w:r>
              <w:rPr>
                <w:rFonts w:eastAsia="宋体"/>
                <w:color w:val="auto"/>
                <w:kern w:val="0"/>
                <w:sz w:val="20"/>
                <w:szCs w:val="20"/>
              </w:rPr>
              <w:br w:type="textWrapping"/>
            </w:r>
            <w:r>
              <w:rPr>
                <w:rFonts w:eastAsia="宋体"/>
                <w:color w:val="auto"/>
                <w:kern w:val="0"/>
                <w:sz w:val="20"/>
                <w:szCs w:val="20"/>
              </w:rPr>
              <w:t>（二）组织控制事故现场。</w:t>
            </w:r>
          </w:p>
        </w:tc>
        <w:tc>
          <w:tcPr>
            <w:tcW w:w="4506" w:type="dxa"/>
            <w:shd w:val="clear" w:color="000000" w:fill="FFFFFF"/>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《放射性同位素与射线装置安全和防护条例》</w:t>
            </w:r>
            <w:r>
              <w:rPr>
                <w:rFonts w:eastAsia="宋体"/>
                <w:color w:val="auto"/>
                <w:kern w:val="0"/>
                <w:sz w:val="20"/>
                <w:szCs w:val="20"/>
              </w:rPr>
              <w:br w:type="textWrapping"/>
            </w:r>
            <w:r>
              <w:rPr>
                <w:rFonts w:eastAsia="宋体"/>
                <w:color w:val="auto"/>
                <w:kern w:val="0"/>
                <w:sz w:val="20"/>
                <w:szCs w:val="20"/>
              </w:rPr>
              <w:t>第四十三条  在发生辐射事故或者有证据证明辐射事故可能发生时，</w:t>
            </w:r>
            <w:r>
              <w:rPr>
                <w:rFonts w:eastAsia="宋体"/>
                <w:bCs/>
                <w:color w:val="auto"/>
                <w:kern w:val="0"/>
                <w:sz w:val="20"/>
                <w:szCs w:val="20"/>
              </w:rPr>
              <w:t>县级以上人民政府生态环境主管部门</w:t>
            </w:r>
            <w:r>
              <w:rPr>
                <w:rFonts w:eastAsia="宋体"/>
                <w:color w:val="auto"/>
                <w:kern w:val="0"/>
                <w:sz w:val="20"/>
                <w:szCs w:val="20"/>
              </w:rPr>
              <w:t>有权采取下列临时控制措施：</w:t>
            </w:r>
            <w:r>
              <w:rPr>
                <w:rFonts w:eastAsia="宋体"/>
                <w:color w:val="auto"/>
                <w:kern w:val="0"/>
                <w:sz w:val="20"/>
                <w:szCs w:val="20"/>
              </w:rPr>
              <w:br w:type="textWrapping"/>
            </w:r>
            <w:r>
              <w:rPr>
                <w:rFonts w:eastAsia="宋体"/>
                <w:color w:val="auto"/>
                <w:kern w:val="0"/>
                <w:sz w:val="20"/>
                <w:szCs w:val="20"/>
              </w:rPr>
              <w:t>（一）责令停止导致或者可能导致辐射事故的作业；</w:t>
            </w:r>
            <w:r>
              <w:rPr>
                <w:rFonts w:eastAsia="宋体"/>
                <w:color w:val="auto"/>
                <w:kern w:val="0"/>
                <w:sz w:val="20"/>
                <w:szCs w:val="20"/>
              </w:rPr>
              <w:br w:type="textWrapping"/>
            </w:r>
            <w:r>
              <w:rPr>
                <w:rFonts w:eastAsia="宋体"/>
                <w:color w:val="auto"/>
                <w:kern w:val="0"/>
                <w:sz w:val="20"/>
                <w:szCs w:val="20"/>
              </w:rPr>
              <w:t>（二）组织控制事故现场。</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br w:type="textWrapping"/>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对核技术利用单位未按照规定，将其产生的废旧放射源等送交贮存、处置的行政强制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330316017000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第三十六条第一款第二项  违反本条例规定，核设施营运单位、核技术利用单位有下列行为之一的，由</w:t>
            </w:r>
            <w:r>
              <w:rPr>
                <w:rFonts w:eastAsia="宋体"/>
                <w:bCs/>
                <w:color w:val="auto"/>
                <w:kern w:val="0"/>
                <w:sz w:val="20"/>
                <w:szCs w:val="20"/>
              </w:rPr>
              <w:t>审批该单位立项环境影响评价文件的环境保护主管部门</w:t>
            </w:r>
            <w:r>
              <w:rPr>
                <w:rFonts w:eastAsia="宋体"/>
                <w:color w:val="auto"/>
                <w:kern w:val="0"/>
                <w:sz w:val="20"/>
                <w:szCs w:val="20"/>
              </w:rPr>
              <w:t>责令停止违法行为，限期改正；逾期不改正的，指定有相应许可证的单位代为贮存或者处置，所需费用由核设施营运单位、核技术利用单位承担，可以处20万元以下的罚款；构成犯罪的，依法追究刑事责任：</w:t>
            </w:r>
            <w:r>
              <w:rPr>
                <w:rFonts w:eastAsia="宋体"/>
                <w:color w:val="auto"/>
                <w:kern w:val="0"/>
                <w:sz w:val="20"/>
                <w:szCs w:val="20"/>
              </w:rPr>
              <w:br w:type="textWrapping"/>
            </w:r>
            <w:r>
              <w:rPr>
                <w:rFonts w:eastAsia="宋体"/>
                <w:color w:val="auto"/>
                <w:kern w:val="0"/>
                <w:sz w:val="20"/>
                <w:szCs w:val="20"/>
              </w:rPr>
              <w:t>（二）核技术利用单位未按照规定，将其产生的废旧放射源或者其他放射性固体废物送交贮存、处置的。</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第三十六条第一款第二项  违反本条例规定，核设施营运单位、核技术利用单位有下列行为之一的，由</w:t>
            </w:r>
            <w:r>
              <w:rPr>
                <w:rFonts w:eastAsia="宋体"/>
                <w:bCs/>
                <w:color w:val="auto"/>
                <w:kern w:val="0"/>
                <w:sz w:val="20"/>
                <w:szCs w:val="20"/>
              </w:rPr>
              <w:t>审批该单位立项环境影响评价文件的环境保护主管部门</w:t>
            </w:r>
            <w:r>
              <w:rPr>
                <w:rFonts w:eastAsia="宋体"/>
                <w:color w:val="auto"/>
                <w:kern w:val="0"/>
                <w:sz w:val="20"/>
                <w:szCs w:val="20"/>
              </w:rPr>
              <w:t>责令停止违法行为，限期改正；逾期不改正的，指定有相应许可证的单位代为贮存或者处置，所需费用由核设施营运单位、核技术利用单位承担，可以处20 万元以下的罚款；构成犯罪的，依法追究刑事责任：</w:t>
            </w:r>
            <w:r>
              <w:rPr>
                <w:rFonts w:eastAsia="宋体"/>
                <w:color w:val="auto"/>
                <w:kern w:val="0"/>
                <w:sz w:val="20"/>
                <w:szCs w:val="20"/>
              </w:rPr>
              <w:br w:type="textWrapping"/>
            </w:r>
            <w:r>
              <w:rPr>
                <w:rFonts w:eastAsia="宋体"/>
                <w:color w:val="auto"/>
                <w:kern w:val="0"/>
                <w:sz w:val="20"/>
                <w:szCs w:val="20"/>
              </w:rPr>
              <w:t>（二）核技术利用单位未按照规定，将其产生的废旧放射源或者其他放射性固体废物送交贮存、处置的。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bCs/>
                <w:color w:val="auto"/>
                <w:kern w:val="0"/>
                <w:sz w:val="20"/>
                <w:szCs w:val="20"/>
              </w:rPr>
              <w:t>省级、</w:t>
            </w: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对核技术利用单位将废旧放射源等送交无证单位贮存、处置，或者擅自处置的行政强制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330316007000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第十一条第二款  核技术利用单位应当及时将其产生的废旧放射源和其他放射性固体废物，送交取得相应许可证的放射性固体废物贮存单位集中贮存，或者直接送交取得相应许可证的放射性固体废物处置单位处置。</w:t>
            </w:r>
            <w:r>
              <w:rPr>
                <w:rFonts w:eastAsia="宋体"/>
                <w:color w:val="auto"/>
                <w:kern w:val="0"/>
                <w:sz w:val="20"/>
                <w:szCs w:val="20"/>
              </w:rPr>
              <w:br w:type="textWrapping"/>
            </w:r>
            <w:r>
              <w:rPr>
                <w:rFonts w:eastAsia="宋体"/>
                <w:color w:val="auto"/>
                <w:kern w:val="0"/>
                <w:sz w:val="20"/>
                <w:szCs w:val="20"/>
              </w:rPr>
              <w:t>第三十三条第一款  禁止将废旧放射源和其他放射性固体废物送交无相应许可证的单位贮存、处置或者擅自处置。</w:t>
            </w:r>
          </w:p>
        </w:tc>
        <w:tc>
          <w:tcPr>
            <w:tcW w:w="4506" w:type="dxa"/>
            <w:shd w:val="clear" w:color="000000" w:fill="FFFFFF"/>
            <w:noWrap w:val="0"/>
            <w:vAlign w:val="center"/>
          </w:tcPr>
          <w:p>
            <w:pPr>
              <w:widowControl/>
              <w:spacing w:line="280" w:lineRule="exact"/>
              <w:ind w:firstLine="0" w:firstLineChars="0"/>
              <w:rPr>
                <w:rFonts w:eastAsia="宋体"/>
                <w:color w:val="auto"/>
                <w:kern w:val="0"/>
                <w:sz w:val="20"/>
                <w:szCs w:val="20"/>
              </w:rPr>
            </w:pPr>
            <w:r>
              <w:rPr>
                <w:rFonts w:eastAsia="宋体"/>
                <w:color w:val="auto"/>
                <w:kern w:val="0"/>
                <w:sz w:val="20"/>
                <w:szCs w:val="20"/>
              </w:rPr>
              <w:t>《放射性废物安全管理条例》</w:t>
            </w:r>
            <w:r>
              <w:rPr>
                <w:rFonts w:eastAsia="宋体"/>
                <w:color w:val="auto"/>
                <w:kern w:val="0"/>
                <w:sz w:val="20"/>
                <w:szCs w:val="20"/>
              </w:rPr>
              <w:br w:type="textWrapping"/>
            </w:r>
            <w:r>
              <w:rPr>
                <w:rFonts w:eastAsia="宋体"/>
                <w:color w:val="auto"/>
                <w:kern w:val="0"/>
                <w:sz w:val="20"/>
                <w:szCs w:val="20"/>
              </w:rPr>
              <w:t>第三十七条第一款第二项  违反本条例规定，有下列行为之一的，由</w:t>
            </w:r>
            <w:r>
              <w:rPr>
                <w:rFonts w:eastAsia="宋体"/>
                <w:bCs/>
                <w:color w:val="auto"/>
                <w:kern w:val="0"/>
                <w:sz w:val="20"/>
                <w:szCs w:val="20"/>
              </w:rPr>
              <w:t>县级以上人民政府环境保护主管部门</w:t>
            </w:r>
            <w:r>
              <w:rPr>
                <w:rFonts w:eastAsia="宋体"/>
                <w:color w:val="auto"/>
                <w:kern w:val="0"/>
                <w:sz w:val="20"/>
                <w:szCs w:val="2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r>
              <w:rPr>
                <w:rFonts w:eastAsia="宋体"/>
                <w:color w:val="auto"/>
                <w:kern w:val="0"/>
                <w:sz w:val="20"/>
                <w:szCs w:val="20"/>
              </w:rPr>
              <w:br w:type="textWrapping"/>
            </w:r>
            <w:r>
              <w:rPr>
                <w:rFonts w:eastAsia="宋体"/>
                <w:color w:val="auto"/>
                <w:kern w:val="0"/>
                <w:sz w:val="20"/>
                <w:szCs w:val="20"/>
              </w:rPr>
              <w:t>（二）核技术利用单位将废旧放射源或者其他放射性固体废物送交无相应许可证的单位贮存、处置，或者擅自处置的；</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r>
              <w:rPr>
                <w:rFonts w:eastAsia="宋体"/>
                <w:color w:val="auto"/>
                <w:kern w:val="0"/>
                <w:sz w:val="20"/>
                <w:szCs w:val="20"/>
              </w:rPr>
              <w:t>196</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auto"/>
                <w:kern w:val="0"/>
                <w:sz w:val="20"/>
                <w:szCs w:val="20"/>
              </w:rPr>
            </w:pPr>
            <w:r>
              <w:rPr>
                <w:rFonts w:eastAsia="宋体"/>
                <w:color w:val="auto"/>
                <w:kern w:val="0"/>
                <w:sz w:val="20"/>
                <w:szCs w:val="20"/>
              </w:rPr>
              <w:t>对接收单位未将污染物运至指定场所处理，被责令限期改正后逾期不改正的行政强制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auto"/>
                <w:kern w:val="0"/>
                <w:sz w:val="22"/>
                <w:szCs w:val="22"/>
              </w:rPr>
            </w:pPr>
            <w:r>
              <w:rPr>
                <w:rFonts w:eastAsia="等线"/>
                <w:color w:val="auto"/>
                <w:kern w:val="0"/>
                <w:sz w:val="22"/>
                <w:szCs w:val="22"/>
              </w:rPr>
              <w:t>330316014000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auto"/>
                <w:kern w:val="0"/>
                <w:sz w:val="20"/>
                <w:szCs w:val="20"/>
              </w:rPr>
            </w:pPr>
            <w:r>
              <w:rPr>
                <w:rFonts w:eastAsia="宋体"/>
                <w:color w:val="auto"/>
                <w:kern w:val="0"/>
                <w:sz w:val="20"/>
                <w:szCs w:val="20"/>
              </w:rPr>
              <w:t>行政强制</w:t>
            </w:r>
          </w:p>
        </w:tc>
        <w:tc>
          <w:tcPr>
            <w:tcW w:w="5771" w:type="dxa"/>
            <w:shd w:val="clear" w:color="auto" w:fill="auto"/>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《浙江省海洋环境保护条例》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第二十七条第二款  船舶经营者应当向污染物接收单位提供污染物的名称、性质和数量等相关资料，接收单位应当将污染物运至环境保护部门指定的陆域场所进行处理。</w:t>
            </w:r>
          </w:p>
        </w:tc>
        <w:tc>
          <w:tcPr>
            <w:tcW w:w="4506" w:type="dxa"/>
            <w:shd w:val="clear" w:color="auto" w:fill="auto"/>
            <w:noWrap w:val="0"/>
            <w:vAlign w:val="center"/>
          </w:tcPr>
          <w:p>
            <w:pPr>
              <w:widowControl/>
              <w:spacing w:line="300" w:lineRule="exact"/>
              <w:ind w:firstLine="0" w:firstLineChars="0"/>
              <w:rPr>
                <w:rFonts w:eastAsia="宋体"/>
                <w:color w:val="auto"/>
                <w:kern w:val="0"/>
                <w:sz w:val="20"/>
                <w:szCs w:val="20"/>
              </w:rPr>
            </w:pPr>
            <w:r>
              <w:rPr>
                <w:rFonts w:eastAsia="宋体"/>
                <w:color w:val="auto"/>
                <w:kern w:val="0"/>
                <w:sz w:val="20"/>
                <w:szCs w:val="20"/>
              </w:rPr>
              <w:t>《浙江省海洋环境保护条例》</w:t>
            </w:r>
          </w:p>
          <w:p>
            <w:pPr>
              <w:widowControl/>
              <w:spacing w:line="300" w:lineRule="exact"/>
              <w:ind w:firstLine="0" w:firstLineChars="0"/>
              <w:rPr>
                <w:rFonts w:eastAsia="宋体"/>
                <w:color w:val="auto"/>
                <w:kern w:val="0"/>
                <w:sz w:val="20"/>
                <w:szCs w:val="20"/>
              </w:rPr>
            </w:pPr>
            <w:r>
              <w:rPr>
                <w:rFonts w:eastAsia="宋体"/>
                <w:color w:val="auto"/>
                <w:kern w:val="0"/>
                <w:sz w:val="20"/>
                <w:szCs w:val="20"/>
              </w:rPr>
              <w:t>第四十四条第一款第四项  有下列行为之一的，由行使海洋环境监督管理权的部门根据各自职责处理：（四）违反本条例第二十七条第二款规定，接收单位未将污染物运至指定场所处理的，责令限期改正，消除危害；逾期不改正的，由有关部门代为处理，所需费用由接收单位承担，并处五千元以上五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auto"/>
                <w:kern w:val="0"/>
                <w:sz w:val="20"/>
                <w:szCs w:val="20"/>
              </w:rPr>
            </w:pPr>
            <w:r>
              <w:rPr>
                <w:rFonts w:eastAsia="宋体"/>
                <w:color w:val="auto"/>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对</w:t>
            </w:r>
            <w:r>
              <w:rPr>
                <w:rFonts w:hint="eastAsia" w:eastAsia="宋体"/>
                <w:color w:val="auto"/>
                <w:kern w:val="0"/>
                <w:sz w:val="20"/>
                <w:szCs w:val="20"/>
                <w:u w:val="none"/>
              </w:rPr>
              <w:t>在噪声敏感建筑物集中区域新建排放噪声的工业企业的</w:t>
            </w:r>
            <w:r>
              <w:rPr>
                <w:rFonts w:hint="eastAsia" w:eastAsia="宋体"/>
                <w:color w:val="auto"/>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第三十五条</w:t>
            </w:r>
            <w:r>
              <w:rPr>
                <w:rFonts w:hint="eastAsia" w:eastAsia="宋体"/>
                <w:color w:val="auto"/>
                <w:kern w:val="0"/>
                <w:sz w:val="20"/>
                <w:szCs w:val="20"/>
                <w:u w:val="none"/>
                <w:lang w:eastAsia="zh-CN"/>
              </w:rPr>
              <w:t>第二款</w:t>
            </w:r>
            <w:r>
              <w:rPr>
                <w:rFonts w:hint="eastAsia" w:eastAsia="宋体"/>
                <w:color w:val="auto"/>
                <w:kern w:val="0"/>
                <w:sz w:val="20"/>
                <w:szCs w:val="20"/>
                <w:u w:val="none"/>
                <w:lang w:val="en-US" w:eastAsia="zh-CN"/>
              </w:rPr>
              <w:t xml:space="preserve"> </w:t>
            </w:r>
            <w:r>
              <w:rPr>
                <w:rFonts w:hint="eastAsia" w:eastAsia="宋体"/>
                <w:color w:val="auto"/>
                <w:kern w:val="0"/>
                <w:sz w:val="20"/>
                <w:szCs w:val="20"/>
                <w:u w:val="none"/>
              </w:rPr>
              <w:t>在噪声敏感建筑物集中区域，禁止新建排放噪声的工业企业，改建、扩建工业企业的，应当采取有效措施防止工业噪声污染。</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第七十四条</w:t>
            </w:r>
            <w:r>
              <w:rPr>
                <w:rFonts w:hint="eastAsia" w:eastAsia="宋体"/>
                <w:color w:val="auto"/>
                <w:kern w:val="0"/>
                <w:sz w:val="20"/>
                <w:szCs w:val="20"/>
                <w:u w:val="none"/>
                <w:lang w:eastAsia="zh-CN"/>
              </w:rPr>
              <w:t>第一款</w:t>
            </w:r>
            <w:r>
              <w:rPr>
                <w:rFonts w:hint="eastAsia" w:eastAsia="宋体"/>
                <w:color w:val="auto"/>
                <w:kern w:val="0"/>
                <w:sz w:val="20"/>
                <w:szCs w:val="20"/>
                <w:u w:val="none"/>
              </w:rPr>
              <w:t>   违反本法规定，在噪声敏感建筑物集中区域新建排放噪声的工业企业的，由生态环境主管部门责令停止违法行为，处十万元以上五十万元以下的罚款，并报经有批准权的人民政府批准，责令关闭。</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eastAsia="宋体"/>
                <w:color w:val="auto"/>
                <w:kern w:val="0"/>
                <w:sz w:val="20"/>
                <w:szCs w:val="20"/>
                <w:u w:val="none"/>
                <w:lang w:val="en-US" w:eastAsia="zh-CN"/>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eastAsia="宋体"/>
                <w:color w:val="auto"/>
                <w:kern w:val="0"/>
                <w:sz w:val="20"/>
                <w:szCs w:val="20"/>
                <w:u w:val="none"/>
                <w:lang w:val="en-US" w:eastAsia="zh-CN"/>
              </w:rPr>
            </w:pPr>
            <w:r>
              <w:rPr>
                <w:rFonts w:hint="eastAsia"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对</w:t>
            </w:r>
            <w:r>
              <w:rPr>
                <w:rFonts w:hint="eastAsia" w:eastAsia="宋体"/>
                <w:color w:val="auto"/>
                <w:kern w:val="0"/>
                <w:sz w:val="20"/>
                <w:szCs w:val="20"/>
                <w:u w:val="none"/>
              </w:rPr>
              <w:t>在噪声敏感建筑物集中区域改建、扩建工业企业，未采取有效措施防止工业噪声污染的</w:t>
            </w:r>
            <w:r>
              <w:rPr>
                <w:rFonts w:hint="eastAsia" w:eastAsia="宋体"/>
                <w:color w:val="auto"/>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第三十五条</w:t>
            </w:r>
            <w:r>
              <w:rPr>
                <w:rFonts w:hint="eastAsia" w:eastAsia="宋体"/>
                <w:color w:val="auto"/>
                <w:kern w:val="0"/>
                <w:sz w:val="20"/>
                <w:szCs w:val="20"/>
                <w:u w:val="none"/>
                <w:lang w:eastAsia="zh-CN"/>
              </w:rPr>
              <w:t>第二款</w:t>
            </w:r>
            <w:r>
              <w:rPr>
                <w:rFonts w:hint="eastAsia" w:eastAsia="宋体"/>
                <w:color w:val="auto"/>
                <w:kern w:val="0"/>
                <w:sz w:val="20"/>
                <w:szCs w:val="20"/>
                <w:u w:val="none"/>
                <w:lang w:val="en-US" w:eastAsia="zh-CN"/>
              </w:rPr>
              <w:t xml:space="preserve"> </w:t>
            </w:r>
            <w:r>
              <w:rPr>
                <w:rFonts w:hint="eastAsia" w:eastAsia="宋体"/>
                <w:color w:val="auto"/>
                <w:kern w:val="0"/>
                <w:sz w:val="20"/>
                <w:szCs w:val="20"/>
                <w:u w:val="none"/>
              </w:rPr>
              <w:t>在噪声敏感建筑物集中区域，禁止新建排放噪声的工业企业，改建、扩建工业企业的，应当采取有效措施防止工业噪声污染。</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第七十四条</w:t>
            </w:r>
            <w:r>
              <w:rPr>
                <w:rFonts w:hint="eastAsia" w:eastAsia="宋体"/>
                <w:color w:val="auto"/>
                <w:kern w:val="0"/>
                <w:sz w:val="20"/>
                <w:szCs w:val="20"/>
                <w:u w:val="none"/>
                <w:lang w:eastAsia="zh-CN"/>
              </w:rPr>
              <w:t>第二款</w:t>
            </w:r>
            <w:r>
              <w:rPr>
                <w:rFonts w:hint="eastAsia" w:eastAsia="宋体"/>
                <w:color w:val="auto"/>
                <w:kern w:val="0"/>
                <w:sz w:val="20"/>
                <w:szCs w:val="20"/>
                <w:u w:val="none"/>
              </w:rPr>
              <w:t>   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eastAsia="宋体"/>
                <w:color w:val="auto"/>
                <w:kern w:val="0"/>
                <w:sz w:val="20"/>
                <w:szCs w:val="20"/>
                <w:u w:val="none"/>
                <w:lang w:val="en-US" w:eastAsia="zh-CN"/>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eastAsia="宋体"/>
                <w:color w:val="auto"/>
                <w:kern w:val="0"/>
                <w:sz w:val="20"/>
                <w:szCs w:val="20"/>
                <w:u w:val="none"/>
                <w:lang w:val="en-US" w:eastAsia="zh-CN"/>
              </w:rPr>
            </w:pPr>
            <w:r>
              <w:rPr>
                <w:rFonts w:hint="eastAsia"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ascii="Times New Roman" w:hAnsi="Times New Roman" w:eastAsia="宋体" w:cstheme="minorBidi"/>
                <w:color w:val="auto"/>
                <w:kern w:val="0"/>
                <w:sz w:val="20"/>
                <w:szCs w:val="20"/>
                <w:u w:val="none"/>
                <w:lang w:val="en-US" w:eastAsia="zh-CN" w:bidi="ar-SA"/>
              </w:rPr>
            </w:pPr>
            <w:r>
              <w:rPr>
                <w:rFonts w:eastAsia="宋体"/>
                <w:color w:val="auto"/>
                <w:kern w:val="0"/>
                <w:sz w:val="20"/>
                <w:szCs w:val="20"/>
                <w:u w:val="none"/>
              </w:rPr>
              <w:t>对</w:t>
            </w:r>
            <w:r>
              <w:rPr>
                <w:rFonts w:hint="eastAsia" w:eastAsia="宋体"/>
                <w:color w:val="auto"/>
                <w:kern w:val="0"/>
                <w:sz w:val="20"/>
                <w:szCs w:val="20"/>
                <w:u w:val="none"/>
              </w:rPr>
              <w:t>产生尾矿的单位或者尾矿库运营、管理单位未按时通过全国固体废物污染环境防治信息平台填报上一年度产生的相关信息的</w:t>
            </w:r>
            <w:r>
              <w:rPr>
                <w:rFonts w:eastAsia="宋体"/>
                <w:color w:val="auto"/>
                <w:kern w:val="0"/>
                <w:sz w:val="20"/>
                <w:szCs w:val="20"/>
                <w:u w:val="none"/>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ascii="Times New Roman" w:hAnsi="Times New Roman" w:eastAsia="宋体" w:cstheme="minorBidi"/>
                <w:color w:val="auto"/>
                <w:kern w:val="0"/>
                <w:sz w:val="20"/>
                <w:szCs w:val="20"/>
                <w:u w:val="none"/>
                <w:lang w:val="en-US" w:eastAsia="zh-CN" w:bidi="ar-SA"/>
              </w:rPr>
            </w:pPr>
            <w:r>
              <w:rPr>
                <w:rFonts w:eastAsia="宋体"/>
                <w:color w:val="auto"/>
                <w:kern w:val="0"/>
                <w:sz w:val="20"/>
                <w:szCs w:val="20"/>
                <w:u w:val="none"/>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eastAsia="宋体"/>
                <w:color w:val="auto"/>
                <w:kern w:val="0"/>
                <w:sz w:val="20"/>
                <w:szCs w:val="20"/>
                <w:u w:val="none"/>
              </w:rPr>
            </w:pPr>
            <w:r>
              <w:rPr>
                <w:rFonts w:eastAsia="宋体"/>
                <w:color w:val="auto"/>
                <w:kern w:val="0"/>
                <w:sz w:val="20"/>
                <w:szCs w:val="20"/>
                <w:u w:val="none"/>
              </w:rPr>
              <w:t>《</w:t>
            </w:r>
            <w:r>
              <w:rPr>
                <w:rFonts w:hint="eastAsia" w:eastAsia="宋体"/>
                <w:color w:val="auto"/>
                <w:kern w:val="0"/>
                <w:sz w:val="20"/>
                <w:szCs w:val="20"/>
                <w:u w:val="none"/>
              </w:rPr>
              <w:t>尾矿污染环境防治管理办法</w:t>
            </w:r>
            <w:r>
              <w:rPr>
                <w:rFonts w:eastAsia="宋体"/>
                <w:color w:val="auto"/>
                <w:kern w:val="0"/>
                <w:sz w:val="20"/>
                <w:szCs w:val="20"/>
                <w:u w:val="none"/>
              </w:rPr>
              <w:t>》</w:t>
            </w:r>
          </w:p>
          <w:p>
            <w:pPr>
              <w:spacing w:line="300" w:lineRule="exact"/>
              <w:ind w:left="0" w:leftChars="0" w:right="0" w:rightChars="0" w:firstLine="0" w:firstLineChars="0"/>
              <w:jc w:val="both"/>
              <w:rPr>
                <w:rFonts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第七条</w:t>
            </w:r>
            <w:r>
              <w:rPr>
                <w:rFonts w:hint="eastAsia" w:eastAsia="宋体"/>
                <w:color w:val="auto"/>
                <w:kern w:val="0"/>
                <w:sz w:val="20"/>
                <w:szCs w:val="20"/>
                <w:u w:val="none"/>
                <w:lang w:eastAsia="zh-CN"/>
              </w:rPr>
              <w:t>第四款</w:t>
            </w:r>
            <w:r>
              <w:rPr>
                <w:rFonts w:hint="eastAsia" w:eastAsia="宋体"/>
                <w:color w:val="auto"/>
                <w:kern w:val="0"/>
                <w:sz w:val="20"/>
                <w:szCs w:val="20"/>
                <w:u w:val="none"/>
              </w:rPr>
              <w:t>  产生尾矿的单位和尾矿库运营、管理单位应当于每年1月31日之前通过全国固体废物污染环境防治信息平台填报上一年度产生的相关信息。</w:t>
            </w:r>
          </w:p>
        </w:tc>
        <w:tc>
          <w:tcPr>
            <w:tcW w:w="4506" w:type="dxa"/>
            <w:shd w:val="clear" w:color="auto" w:fill="auto"/>
            <w:noWrap w:val="0"/>
            <w:vAlign w:val="center"/>
          </w:tcPr>
          <w:p>
            <w:pPr>
              <w:spacing w:line="300" w:lineRule="exact"/>
              <w:ind w:left="0" w:leftChars="0" w:right="0" w:rightChars="0" w:firstLine="0" w:firstLineChars="0"/>
              <w:jc w:val="both"/>
              <w:rPr>
                <w:rFonts w:eastAsia="宋体"/>
                <w:color w:val="auto"/>
                <w:kern w:val="0"/>
                <w:sz w:val="20"/>
                <w:szCs w:val="20"/>
                <w:u w:val="none"/>
              </w:rPr>
            </w:pPr>
            <w:r>
              <w:rPr>
                <w:rFonts w:eastAsia="宋体"/>
                <w:color w:val="auto"/>
                <w:kern w:val="0"/>
                <w:sz w:val="20"/>
                <w:szCs w:val="20"/>
                <w:u w:val="none"/>
              </w:rPr>
              <w:t>《</w:t>
            </w:r>
            <w:r>
              <w:rPr>
                <w:rFonts w:hint="eastAsia" w:eastAsia="宋体"/>
                <w:color w:val="auto"/>
                <w:kern w:val="0"/>
                <w:sz w:val="20"/>
                <w:szCs w:val="20"/>
                <w:u w:val="none"/>
              </w:rPr>
              <w:t>尾矿污染环境防治管理办法</w:t>
            </w:r>
            <w:r>
              <w:rPr>
                <w:rFonts w:eastAsia="宋体"/>
                <w:color w:val="auto"/>
                <w:kern w:val="0"/>
                <w:sz w:val="20"/>
                <w:szCs w:val="20"/>
                <w:u w:val="none"/>
              </w:rPr>
              <w:t>》</w:t>
            </w:r>
          </w:p>
          <w:p>
            <w:pPr>
              <w:spacing w:line="300" w:lineRule="exact"/>
              <w:ind w:left="0" w:leftChars="0" w:right="0" w:rightChars="0" w:firstLine="0" w:firstLineChars="0"/>
              <w:jc w:val="both"/>
              <w:rPr>
                <w:rFonts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第三十一条  产生尾矿的单位或者尾矿库运营、管理单位违反本办法规定，未按时通过全国固体废物污染环境防治信息平台填报上一年度产生的相关信息的，由设区的市级以上地方生态环境主管部门责令改正，给予警告；拒不改正的，处三万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ascii="Times New Roman" w:hAnsi="Times New Roman" w:eastAsia="宋体" w:cstheme="minorBidi"/>
                <w:color w:val="auto"/>
                <w:kern w:val="0"/>
                <w:sz w:val="20"/>
                <w:szCs w:val="20"/>
                <w:u w:val="none"/>
                <w:lang w:val="en-US" w:eastAsia="zh-CN" w:bidi="ar-SA"/>
              </w:rPr>
            </w:pPr>
            <w:r>
              <w:rPr>
                <w:rFonts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ascii="Times New Roman" w:hAnsi="Times New Roman" w:eastAsia="宋体" w:cstheme="minorBidi"/>
                <w:color w:val="auto"/>
                <w:kern w:val="0"/>
                <w:sz w:val="20"/>
                <w:szCs w:val="20"/>
                <w:u w:val="none"/>
                <w:lang w:val="en-US" w:eastAsia="zh-CN" w:bidi="ar-SA"/>
              </w:rPr>
            </w:pPr>
            <w:r>
              <w:rPr>
                <w:rFonts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对向环境排放尾矿水，未按照国家有关规定设置污染物排放口标志的行政处罚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《尾矿污染环境防治管理办法》</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第十七条</w:t>
            </w:r>
            <w:r>
              <w:rPr>
                <w:rFonts w:hint="eastAsia" w:eastAsia="宋体"/>
                <w:color w:val="auto"/>
                <w:kern w:val="0"/>
                <w:sz w:val="20"/>
                <w:szCs w:val="20"/>
                <w:u w:val="none"/>
                <w:lang w:eastAsia="zh-CN"/>
              </w:rPr>
              <w:t>第一款</w:t>
            </w:r>
            <w:r>
              <w:rPr>
                <w:rFonts w:hint="eastAsia" w:eastAsia="宋体"/>
                <w:color w:val="auto"/>
                <w:kern w:val="0"/>
                <w:sz w:val="20"/>
                <w:szCs w:val="20"/>
                <w:u w:val="none"/>
              </w:rPr>
              <w:t>  尾矿水应当优先返回选矿工艺使用；向环境排放的，应当符合国家和地方污染物排放标准，不得与尾矿库外的雨水混合排放，并按照有关规定设置污染物排放口，设立标志，依法安装流量计和视频监控。</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《尾矿污染环境防治管理办法》</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第三十二条  违反本办法规定，向环境排放尾矿水，未按照国家有关规定设置污染物排放口标志的，由设区的市级以上地方生态环境主管部门责令改正，给予警告；拒不改正的，处五万元以下的罚款。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对尾矿库运营、管理单位未按要求组织开展污染隐患排查治理的行政处罚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《尾矿污染环境防治管理办法》</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第二十条  尾矿库运营、管理单位应当建立健全尾矿库污染隐患排查治理制度，组织开展尾矿库污染隐患排查治理；发现污染隐患的，应当制定整改方案，及时采取措施消除隐患。</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val="en-US" w:eastAsia="zh-CN"/>
              </w:rPr>
              <w:t xml:space="preserve">  </w:t>
            </w:r>
            <w:r>
              <w:rPr>
                <w:rFonts w:hint="eastAsia" w:eastAsia="宋体"/>
                <w:color w:val="auto"/>
                <w:kern w:val="0"/>
                <w:sz w:val="20"/>
                <w:szCs w:val="20"/>
                <w:u w:val="none"/>
              </w:rPr>
              <w:t>尾矿库运营、管理单位应当于每年汛期前至少开展一次全面的污染隐患排查。</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《尾矿污染环境防治管理办法》</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第三十三条  尾矿库运营、管理单位违反本办法规定，未按要求组织开展污染隐患排查治理的，由设区的市级以上生态环境主管部门责令改正，给予警告；拒不改正的，处十万元以下的罚款。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对</w:t>
            </w:r>
            <w:r>
              <w:rPr>
                <w:rFonts w:hint="eastAsia" w:eastAsia="宋体"/>
                <w:color w:val="auto"/>
                <w:kern w:val="0"/>
                <w:sz w:val="20"/>
                <w:szCs w:val="20"/>
                <w:u w:val="none"/>
              </w:rPr>
              <w:t>生态环境服务机构及其从业人员未按照法律、法规、标准、技术规范要求提供生态环境服务或者在有关生态环境服务活动中弄虚作假的</w:t>
            </w:r>
            <w:r>
              <w:rPr>
                <w:rFonts w:hint="eastAsia" w:eastAsia="宋体"/>
                <w:color w:val="auto"/>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《浙江省生态环境保护条例》</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第二十二条　生态环境服务机构及其从业人员接受委托提供生态环境相关服务的，应当遵守相关法律、法规、标准、技术规范等规定，依法履行合同约定的义务，并对有关数据和结论的真实性、准确性负责。</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《浙江省生态环境保护条例》</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第六十五条　违反本条例第二十二条规定，生态环境服务机构及其从业人员未按照法律、法规、标准、技术规范要求提供生态环境服务或者在有关生态环境服务活动中弄虚作假的，由生态环境主管部门或者其他负有生态环境保护监督管理职责的部门责令改正，没收违法所得，对机构处五万元以上二十万元以下罚款，对负有责任的主管人员和其他直接责任人员处五千元以上五万元以下罚款；情节严重的，对机构处二十万元以上五十万元以下罚款，对负有责任的主管人员和其他直接责任人员处五万元以上十万元以下罚款，有关责任人员五年内不得从事生态环境服务工作。</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依照前款规定对生态环境服务机构作出行政处罚的，自作出行政处罚决定之日起三年内禁止该机构参与政府采购的生态环境服务项目。</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对</w:t>
            </w:r>
            <w:r>
              <w:rPr>
                <w:rFonts w:hint="eastAsia" w:eastAsia="宋体"/>
                <w:color w:val="auto"/>
                <w:kern w:val="0"/>
                <w:sz w:val="20"/>
                <w:szCs w:val="20"/>
                <w:u w:val="none"/>
              </w:rPr>
              <w:t>出租人不配合对出租场所开展的行政执法或者发现承租人利用出租场所从事生态环境违法行为不及时报告的</w:t>
            </w:r>
            <w:r>
              <w:rPr>
                <w:rFonts w:hint="eastAsia" w:eastAsia="宋体"/>
                <w:color w:val="auto"/>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《浙江省生态环境保护条例》</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第五十四条　为排污单位提供生产经营场所的出租人，应当配合生态环境主管部门或者其他负有生态环境保护监督管理职责的部门对出租场所开展的行政执法，如实提供承租人的有关信息。</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出租人发现承租人利用出租场所从事生态环境违法行为的，应当及时向生态环境主管部门报告。</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《浙江省生态环境保护条例》</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第六十七条　违反本条例第五十四条规定，出租人不配合对出租场所开展的行政执法或者发现承租人利用出租场所从事生态环境违法行为不及时报告的，由生态环境主管部门或者其他负有生态环境保护监督管理职责的部门责令改正；拒不改正的，对个人处五百元以上五千元以下罚款，对单位处五千元以上二万元以下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对</w:t>
            </w:r>
            <w:r>
              <w:rPr>
                <w:rFonts w:hint="eastAsia" w:eastAsia="宋体"/>
                <w:color w:val="auto"/>
                <w:kern w:val="0"/>
                <w:sz w:val="20"/>
                <w:szCs w:val="20"/>
                <w:u w:val="none"/>
              </w:rPr>
              <w:t>在饮用水水源保护区内从事养殖户规模的养殖</w:t>
            </w:r>
            <w:r>
              <w:rPr>
                <w:rFonts w:hint="eastAsia" w:eastAsia="宋体"/>
                <w:color w:val="auto"/>
                <w:kern w:val="0"/>
                <w:sz w:val="20"/>
                <w:szCs w:val="20"/>
                <w:u w:val="none"/>
                <w:lang w:eastAsia="zh-CN"/>
              </w:rPr>
              <w:t>活动的行政处罚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lang w:eastAsia="zh-CN"/>
              </w:rPr>
              <w:t>《</w:t>
            </w:r>
            <w:r>
              <w:rPr>
                <w:rFonts w:hint="eastAsia" w:eastAsia="宋体"/>
                <w:color w:val="auto"/>
                <w:kern w:val="0"/>
                <w:sz w:val="20"/>
                <w:szCs w:val="20"/>
                <w:u w:val="none"/>
              </w:rPr>
              <w:t>台州市长潭水库饮用水水源保护条例</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第十三条 在饮用水水源二级保护区内，禁止下列行为：</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在饮用水水源二级保护区内不得有畜禽养殖场（养殖小区）、养殖户从事畜禽养殖活动。畜禽养殖户的具体认定标准由黄岩区人民政府确定。</w:t>
            </w: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lang w:eastAsia="zh-CN"/>
              </w:rPr>
              <w:t>《</w:t>
            </w:r>
            <w:r>
              <w:rPr>
                <w:rFonts w:hint="eastAsia" w:eastAsia="宋体"/>
                <w:color w:val="auto"/>
                <w:kern w:val="0"/>
                <w:sz w:val="20"/>
                <w:szCs w:val="20"/>
                <w:u w:val="none"/>
              </w:rPr>
              <w:t>台州市长潭水库饮用水水源保护条例</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第二十七条 违反本条例第十三条第二款规定，在饮用水水源保护区内从事养殖户规模的养殖活动的，由生态环境主管部门责令停止违法行为；拒不停止违法行为的，处一千元以上五千元以下的罚款，并依法报请县级以上人民政府责令拆除或者关闭。</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auto"/>
                <w:kern w:val="0"/>
                <w:sz w:val="20"/>
                <w:szCs w:val="20"/>
              </w:rPr>
            </w:pPr>
          </w:p>
        </w:tc>
        <w:tc>
          <w:tcPr>
            <w:tcW w:w="1853" w:type="dxa"/>
            <w:gridSpan w:val="2"/>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对</w:t>
            </w:r>
            <w:r>
              <w:rPr>
                <w:rFonts w:hint="eastAsia" w:eastAsia="宋体"/>
                <w:color w:val="auto"/>
                <w:kern w:val="0"/>
                <w:sz w:val="20"/>
                <w:szCs w:val="20"/>
                <w:u w:val="none"/>
              </w:rPr>
              <w:t>在饮用水水源一级保护区内组织进行野炊、放生的</w:t>
            </w:r>
            <w:r>
              <w:rPr>
                <w:rFonts w:hint="eastAsia" w:eastAsia="宋体"/>
                <w:color w:val="auto"/>
                <w:kern w:val="0"/>
                <w:sz w:val="20"/>
                <w:szCs w:val="20"/>
                <w:u w:val="none"/>
                <w:lang w:eastAsia="zh-CN"/>
              </w:rPr>
              <w:t>行政处罚</w:t>
            </w:r>
          </w:p>
        </w:tc>
        <w:tc>
          <w:tcPr>
            <w:tcW w:w="899" w:type="dxa"/>
            <w:shd w:val="clear" w:color="auto" w:fill="auto"/>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stheme="minorBidi"/>
                <w:color w:val="auto"/>
                <w:kern w:val="0"/>
                <w:sz w:val="20"/>
                <w:szCs w:val="20"/>
                <w:u w:val="none"/>
                <w:lang w:val="en-US" w:eastAsia="zh-CN" w:bidi="ar-SA"/>
              </w:rPr>
              <w:t>待定</w:t>
            </w:r>
          </w:p>
        </w:tc>
        <w:tc>
          <w:tcPr>
            <w:tcW w:w="638" w:type="dxa"/>
            <w:shd w:val="clear" w:color="auto" w:fill="auto"/>
            <w:noWrap w:val="0"/>
            <w:vAlign w:val="center"/>
          </w:tcPr>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lang w:eastAsia="zh-CN"/>
              </w:rPr>
              <w:t>行政处罚</w:t>
            </w:r>
          </w:p>
        </w:tc>
        <w:tc>
          <w:tcPr>
            <w:tcW w:w="5771"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lang w:eastAsia="zh-CN"/>
              </w:rPr>
              <w:t>《</w:t>
            </w:r>
            <w:r>
              <w:rPr>
                <w:rFonts w:hint="eastAsia" w:eastAsia="宋体"/>
                <w:color w:val="auto"/>
                <w:kern w:val="0"/>
                <w:sz w:val="20"/>
                <w:szCs w:val="20"/>
                <w:u w:val="none"/>
              </w:rPr>
              <w:t>台州市长潭水库饮用水水源保护条例</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lang w:eastAsia="zh-CN"/>
              </w:rPr>
              <w:t>第十四条 在饮用水水源一级保护区内，禁止下列行为：</w:t>
            </w:r>
          </w:p>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lang w:eastAsia="zh-CN"/>
              </w:rPr>
              <w:t>（二）网箱养殖、投饵式养殖、旅游、游泳、垂钓、野炊、放生。</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p>
        </w:tc>
        <w:tc>
          <w:tcPr>
            <w:tcW w:w="4506"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lang w:eastAsia="zh-CN"/>
              </w:rPr>
              <w:t>《</w:t>
            </w:r>
            <w:r>
              <w:rPr>
                <w:rFonts w:hint="eastAsia" w:eastAsia="宋体"/>
                <w:color w:val="auto"/>
                <w:kern w:val="0"/>
                <w:sz w:val="20"/>
                <w:szCs w:val="20"/>
                <w:u w:val="none"/>
              </w:rPr>
              <w:t>台州市长潭水库饮用水水源保护条例</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第二十八条 违反本条例第十四条第一款第二项规定，在饮用水水源一级保护区内组织进行野炊、放生的，由生态环境主管部门责令停止违法行为，处二万元以上十万元以下的罚款；个人在饮用水水源一级保护区内野炊、放生的，由生态环境主管部门责令停止违法行为，可以处五百元以下的罚款。</w:t>
            </w:r>
          </w:p>
        </w:tc>
        <w:tc>
          <w:tcPr>
            <w:tcW w:w="741" w:type="dxa"/>
            <w:shd w:val="clear" w:color="000000" w:fill="FFFFFF"/>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生态环境主管部门</w:t>
            </w:r>
          </w:p>
        </w:tc>
        <w:tc>
          <w:tcPr>
            <w:tcW w:w="820" w:type="dxa"/>
            <w:noWrap w:val="0"/>
            <w:vAlign w:val="center"/>
          </w:tcPr>
          <w:p>
            <w:pPr>
              <w:spacing w:line="300" w:lineRule="exact"/>
              <w:ind w:left="0" w:leftChars="0" w:right="0" w:rightChars="0" w:firstLine="0" w:firstLineChars="0"/>
              <w:jc w:val="center"/>
              <w:rPr>
                <w:rFonts w:hint="eastAsia" w:ascii="Times New Roman" w:hAnsi="Times New Roman" w:eastAsia="宋体" w:cstheme="minorBidi"/>
                <w:color w:val="auto"/>
                <w:kern w:val="0"/>
                <w:sz w:val="20"/>
                <w:szCs w:val="20"/>
                <w:u w:val="none"/>
                <w:lang w:val="en-US" w:eastAsia="zh-CN" w:bidi="ar-SA"/>
              </w:rPr>
            </w:pPr>
            <w:r>
              <w:rPr>
                <w:rFonts w:hint="eastAsia" w:eastAsia="宋体"/>
                <w:color w:val="auto"/>
                <w:kern w:val="0"/>
                <w:sz w:val="20"/>
                <w:szCs w:val="20"/>
                <w:u w:val="none"/>
              </w:rPr>
              <w:t>设区的市</w:t>
            </w:r>
          </w:p>
        </w:tc>
      </w:tr>
    </w:tbl>
    <w:p>
      <w:pPr>
        <w:rPr>
          <w:color w:val="auto"/>
        </w:rPr>
      </w:pPr>
      <w:r>
        <w:rPr>
          <w:color w:val="auto"/>
        </w:rPr>
        <w:br w:type="page"/>
      </w:r>
    </w:p>
    <w:p>
      <w:pPr>
        <w:ind w:firstLine="0" w:firstLineChars="0"/>
        <w:rPr>
          <w:rFonts w:eastAsia="黑体"/>
          <w:color w:val="auto"/>
          <w:szCs w:val="22"/>
        </w:rPr>
      </w:pPr>
      <w:r>
        <w:rPr>
          <w:rFonts w:eastAsia="黑体"/>
          <w:color w:val="auto"/>
          <w:szCs w:val="22"/>
        </w:rPr>
        <w:t>二、外部门划转事项</w:t>
      </w:r>
    </w:p>
    <w:tbl>
      <w:tblPr>
        <w:tblStyle w:val="4"/>
        <w:tblW w:w="15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186"/>
        <w:gridCol w:w="1655"/>
        <w:gridCol w:w="691"/>
        <w:gridCol w:w="3501"/>
        <w:gridCol w:w="3545"/>
        <w:gridCol w:w="568"/>
        <w:gridCol w:w="565"/>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618" w:type="dxa"/>
            <w:vMerge w:val="restart"/>
            <w:shd w:val="clear" w:color="000000" w:fill="FFFFFF"/>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序号</w:t>
            </w:r>
          </w:p>
        </w:tc>
        <w:tc>
          <w:tcPr>
            <w:tcW w:w="1186"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事项名称</w:t>
            </w:r>
          </w:p>
        </w:tc>
        <w:tc>
          <w:tcPr>
            <w:tcW w:w="1655"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目录编码</w:t>
            </w:r>
          </w:p>
        </w:tc>
        <w:tc>
          <w:tcPr>
            <w:tcW w:w="691"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职权类型</w:t>
            </w:r>
          </w:p>
        </w:tc>
        <w:tc>
          <w:tcPr>
            <w:tcW w:w="7046" w:type="dxa"/>
            <w:gridSpan w:val="2"/>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实施依据</w:t>
            </w:r>
          </w:p>
        </w:tc>
        <w:tc>
          <w:tcPr>
            <w:tcW w:w="1133" w:type="dxa"/>
            <w:gridSpan w:val="2"/>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实施主体</w:t>
            </w:r>
          </w:p>
        </w:tc>
        <w:tc>
          <w:tcPr>
            <w:tcW w:w="3369" w:type="dxa"/>
            <w:vMerge w:val="restart"/>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18" w:type="dxa"/>
            <w:vMerge w:val="continue"/>
            <w:noWrap w:val="0"/>
            <w:vAlign w:val="center"/>
          </w:tcPr>
          <w:p>
            <w:pPr>
              <w:widowControl/>
              <w:spacing w:line="310" w:lineRule="exact"/>
              <w:ind w:right="-64" w:rightChars="-20" w:firstLine="0" w:firstLineChars="0"/>
              <w:jc w:val="left"/>
              <w:rPr>
                <w:rFonts w:eastAsia="黑体"/>
                <w:bCs/>
                <w:color w:val="auto"/>
                <w:kern w:val="0"/>
                <w:sz w:val="20"/>
                <w:szCs w:val="20"/>
                <w:highlight w:val="none"/>
              </w:rPr>
            </w:pPr>
          </w:p>
        </w:tc>
        <w:tc>
          <w:tcPr>
            <w:tcW w:w="1186" w:type="dxa"/>
            <w:vMerge w:val="continue"/>
            <w:noWrap w:val="0"/>
            <w:vAlign w:val="center"/>
          </w:tcPr>
          <w:p>
            <w:pPr>
              <w:widowControl/>
              <w:spacing w:line="310" w:lineRule="exact"/>
              <w:ind w:right="-64" w:rightChars="-20" w:firstLine="0" w:firstLineChars="0"/>
              <w:rPr>
                <w:rFonts w:eastAsia="黑体"/>
                <w:bCs/>
                <w:color w:val="auto"/>
                <w:kern w:val="0"/>
                <w:sz w:val="20"/>
                <w:szCs w:val="20"/>
                <w:highlight w:val="none"/>
              </w:rPr>
            </w:pPr>
          </w:p>
        </w:tc>
        <w:tc>
          <w:tcPr>
            <w:tcW w:w="1655" w:type="dxa"/>
            <w:vMerge w:val="continue"/>
            <w:noWrap w:val="0"/>
            <w:vAlign w:val="center"/>
          </w:tcPr>
          <w:p>
            <w:pPr>
              <w:widowControl/>
              <w:spacing w:line="310" w:lineRule="exact"/>
              <w:ind w:right="-64" w:rightChars="-20" w:firstLine="0" w:firstLineChars="0"/>
              <w:jc w:val="left"/>
              <w:rPr>
                <w:rFonts w:eastAsia="黑体"/>
                <w:bCs/>
                <w:color w:val="auto"/>
                <w:kern w:val="0"/>
                <w:sz w:val="20"/>
                <w:szCs w:val="20"/>
                <w:highlight w:val="none"/>
              </w:rPr>
            </w:pPr>
          </w:p>
        </w:tc>
        <w:tc>
          <w:tcPr>
            <w:tcW w:w="691" w:type="dxa"/>
            <w:vMerge w:val="continue"/>
            <w:noWrap w:val="0"/>
            <w:vAlign w:val="center"/>
          </w:tcPr>
          <w:p>
            <w:pPr>
              <w:widowControl/>
              <w:spacing w:line="310" w:lineRule="exact"/>
              <w:ind w:right="-64" w:rightChars="-20" w:firstLine="0" w:firstLineChars="0"/>
              <w:jc w:val="left"/>
              <w:rPr>
                <w:rFonts w:eastAsia="黑体"/>
                <w:bCs/>
                <w:color w:val="auto"/>
                <w:kern w:val="0"/>
                <w:sz w:val="20"/>
                <w:szCs w:val="20"/>
                <w:highlight w:val="none"/>
              </w:rPr>
            </w:pPr>
          </w:p>
        </w:tc>
        <w:tc>
          <w:tcPr>
            <w:tcW w:w="3501"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违则</w:t>
            </w:r>
          </w:p>
        </w:tc>
        <w:tc>
          <w:tcPr>
            <w:tcW w:w="3545"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罚则</w:t>
            </w:r>
          </w:p>
        </w:tc>
        <w:tc>
          <w:tcPr>
            <w:tcW w:w="568"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责任部门</w:t>
            </w:r>
          </w:p>
        </w:tc>
        <w:tc>
          <w:tcPr>
            <w:tcW w:w="565" w:type="dxa"/>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r>
              <w:rPr>
                <w:rFonts w:eastAsia="黑体"/>
                <w:bCs/>
                <w:color w:val="auto"/>
                <w:kern w:val="0"/>
                <w:sz w:val="20"/>
                <w:szCs w:val="20"/>
                <w:highlight w:val="none"/>
              </w:rPr>
              <w:t>第一责任层级</w:t>
            </w:r>
          </w:p>
        </w:tc>
        <w:tc>
          <w:tcPr>
            <w:tcW w:w="3369" w:type="dxa"/>
            <w:vMerge w:val="continue"/>
            <w:noWrap w:val="0"/>
            <w:vAlign w:val="center"/>
          </w:tcPr>
          <w:p>
            <w:pPr>
              <w:widowControl/>
              <w:spacing w:line="310" w:lineRule="exact"/>
              <w:ind w:right="-64" w:rightChars="-20" w:firstLine="0" w:firstLineChars="0"/>
              <w:jc w:val="center"/>
              <w:rPr>
                <w:rFonts w:eastAsia="黑体"/>
                <w:bCs/>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618" w:type="dxa"/>
            <w:shd w:val="clear" w:color="000000" w:fill="FFFFFF"/>
            <w:noWrap w:val="0"/>
            <w:vAlign w:val="center"/>
          </w:tcPr>
          <w:p>
            <w:pPr>
              <w:widowControl/>
              <w:numPr>
                <w:ilvl w:val="0"/>
                <w:numId w:val="2"/>
              </w:numPr>
              <w:spacing w:line="30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0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对在自然保护区、禁猎区进行开矿、修路、筑坝、建设活动破坏陆生野生动物主要生息繁衍场所的行政处罚</w:t>
            </w:r>
          </w:p>
        </w:tc>
        <w:tc>
          <w:tcPr>
            <w:tcW w:w="1655" w:type="dxa"/>
            <w:noWrap w:val="0"/>
            <w:vAlign w:val="center"/>
          </w:tcPr>
          <w:p>
            <w:pPr>
              <w:widowControl/>
              <w:spacing w:line="300" w:lineRule="exact"/>
              <w:ind w:right="-64" w:rightChars="-20" w:firstLine="0" w:firstLineChars="0"/>
              <w:jc w:val="center"/>
              <w:rPr>
                <w:rFonts w:eastAsia="宋体"/>
                <w:color w:val="auto"/>
                <w:kern w:val="0"/>
                <w:sz w:val="24"/>
                <w:szCs w:val="24"/>
                <w:highlight w:val="none"/>
              </w:rPr>
            </w:pPr>
            <w:r>
              <w:rPr>
                <w:rFonts w:eastAsia="宋体"/>
                <w:color w:val="auto"/>
                <w:kern w:val="0"/>
                <w:sz w:val="24"/>
                <w:szCs w:val="24"/>
                <w:highlight w:val="none"/>
              </w:rPr>
              <w:t>330264035002</w:t>
            </w:r>
          </w:p>
        </w:tc>
        <w:tc>
          <w:tcPr>
            <w:tcW w:w="691" w:type="dxa"/>
            <w:noWrap w:val="0"/>
            <w:vAlign w:val="center"/>
          </w:tcPr>
          <w:p>
            <w:pPr>
              <w:widowControl/>
              <w:spacing w:line="30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1.《中华人民共和国野生动物保护法》</w:t>
            </w:r>
            <w:r>
              <w:rPr>
                <w:rFonts w:eastAsia="宋体"/>
                <w:color w:val="auto"/>
                <w:kern w:val="0"/>
                <w:sz w:val="20"/>
                <w:szCs w:val="20"/>
                <w:highlight w:val="none"/>
              </w:rPr>
              <w:br w:type="textWrapping"/>
            </w:r>
            <w:r>
              <w:rPr>
                <w:rFonts w:eastAsia="宋体"/>
                <w:color w:val="auto"/>
                <w:kern w:val="0"/>
                <w:sz w:val="20"/>
                <w:szCs w:val="20"/>
                <w:highlight w:val="none"/>
              </w:rPr>
              <w:t>第十二条第三款  禁止或者限制在相关自然保护区域内引入外来物种、营造单一纯林、过量施洒农药等人为干扰、威胁野生动物生息繁衍的行为。</w:t>
            </w:r>
            <w:r>
              <w:rPr>
                <w:rFonts w:eastAsia="宋体"/>
                <w:color w:val="auto"/>
                <w:kern w:val="0"/>
                <w:sz w:val="20"/>
                <w:szCs w:val="20"/>
                <w:highlight w:val="none"/>
              </w:rPr>
              <w:br w:type="textWrapping"/>
            </w:r>
            <w:r>
              <w:rPr>
                <w:rFonts w:eastAsia="宋体"/>
                <w:color w:val="auto"/>
                <w:kern w:val="0"/>
                <w:sz w:val="20"/>
                <w:szCs w:val="20"/>
                <w:highlight w:val="none"/>
              </w:rPr>
              <w:t>第十三条第二款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Pr>
                <w:rFonts w:eastAsia="宋体"/>
                <w:color w:val="auto"/>
                <w:kern w:val="0"/>
                <w:sz w:val="20"/>
                <w:szCs w:val="20"/>
                <w:highlight w:val="none"/>
              </w:rPr>
              <w:br w:type="textWrapping"/>
            </w:r>
            <w:r>
              <w:rPr>
                <w:rFonts w:eastAsia="宋体"/>
                <w:color w:val="auto"/>
                <w:kern w:val="0"/>
                <w:sz w:val="20"/>
                <w:szCs w:val="20"/>
                <w:highlight w:val="none"/>
              </w:rPr>
              <w:t>2.《中华人民共和国陆生野生动物保护实施条例》</w:t>
            </w:r>
            <w:r>
              <w:rPr>
                <w:rFonts w:eastAsia="宋体"/>
                <w:color w:val="auto"/>
                <w:kern w:val="0"/>
                <w:sz w:val="20"/>
                <w:szCs w:val="20"/>
                <w:highlight w:val="none"/>
              </w:rPr>
              <w:br w:type="textWrapping"/>
            </w:r>
            <w:r>
              <w:rPr>
                <w:rFonts w:eastAsia="宋体"/>
                <w:color w:val="auto"/>
                <w:kern w:val="0"/>
                <w:sz w:val="20"/>
                <w:szCs w:val="20"/>
                <w:highlight w:val="none"/>
              </w:rPr>
              <w:t xml:space="preserve">第八条第二款 </w:t>
            </w:r>
            <w:r>
              <w:rPr>
                <w:rFonts w:hint="eastAsia" w:eastAsia="宋体"/>
                <w:color w:val="auto"/>
                <w:kern w:val="0"/>
                <w:sz w:val="20"/>
                <w:szCs w:val="20"/>
                <w:highlight w:val="none"/>
              </w:rPr>
              <w:t xml:space="preserve"> </w:t>
            </w:r>
            <w:r>
              <w:rPr>
                <w:rFonts w:eastAsia="宋体"/>
                <w:color w:val="auto"/>
                <w:kern w:val="0"/>
                <w:sz w:val="20"/>
                <w:szCs w:val="20"/>
                <w:highlight w:val="none"/>
              </w:rPr>
              <w:t>禁止任何单位和个人破坏国家和地方重点保护野生动物的生息繁衍场所和生存条件。</w:t>
            </w:r>
          </w:p>
        </w:tc>
        <w:tc>
          <w:tcPr>
            <w:tcW w:w="354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 xml:space="preserve">1.《中华人民共和国野生动物保护法》 </w:t>
            </w:r>
            <w:r>
              <w:rPr>
                <w:rFonts w:eastAsia="宋体"/>
                <w:color w:val="auto"/>
                <w:kern w:val="0"/>
                <w:sz w:val="20"/>
                <w:szCs w:val="20"/>
                <w:highlight w:val="none"/>
              </w:rPr>
              <w:br w:type="textWrapping"/>
            </w:r>
            <w:r>
              <w:rPr>
                <w:rFonts w:eastAsia="宋体"/>
                <w:color w:val="auto"/>
                <w:kern w:val="0"/>
                <w:sz w:val="20"/>
                <w:szCs w:val="20"/>
                <w:highlight w:val="none"/>
              </w:rPr>
              <w:t xml:space="preserve">第四十三条  违反本法第十二条第三款、第十三条第二款规定的，依照有关法律法规的规定处罚。 </w:t>
            </w:r>
            <w:r>
              <w:rPr>
                <w:rFonts w:eastAsia="宋体"/>
                <w:color w:val="auto"/>
                <w:kern w:val="0"/>
                <w:sz w:val="20"/>
                <w:szCs w:val="20"/>
                <w:highlight w:val="none"/>
              </w:rPr>
              <w:br w:type="textWrapping"/>
            </w:r>
            <w:r>
              <w:rPr>
                <w:rFonts w:eastAsia="宋体"/>
                <w:color w:val="auto"/>
                <w:kern w:val="0"/>
                <w:sz w:val="20"/>
                <w:szCs w:val="20"/>
                <w:highlight w:val="none"/>
              </w:rPr>
              <w:t>2.《中华人民共和国陆生野生动物保护实施条例》</w:t>
            </w:r>
            <w:r>
              <w:rPr>
                <w:rFonts w:eastAsia="宋体"/>
                <w:color w:val="auto"/>
                <w:kern w:val="0"/>
                <w:sz w:val="20"/>
                <w:szCs w:val="20"/>
                <w:highlight w:val="none"/>
              </w:rPr>
              <w:br w:type="textWrapping"/>
            </w:r>
            <w:r>
              <w:rPr>
                <w:rFonts w:eastAsia="宋体"/>
                <w:color w:val="auto"/>
                <w:kern w:val="0"/>
                <w:sz w:val="20"/>
                <w:szCs w:val="20"/>
                <w:highlight w:val="none"/>
              </w:rPr>
              <w:t>第三十五条第一款 违反野生动物保护法规，在自然保护区、禁猎区破坏国家或者地方重点保护野生动物主要生息繁衍场所，依照《野生动物保护法》第三十四条的规定处以罚款的，按照相当于恢复原状所需费用3倍以下的标准执行。</w:t>
            </w:r>
            <w:r>
              <w:rPr>
                <w:rFonts w:eastAsia="宋体"/>
                <w:color w:val="auto"/>
                <w:kern w:val="0"/>
                <w:sz w:val="20"/>
                <w:szCs w:val="20"/>
                <w:highlight w:val="none"/>
              </w:rPr>
              <w:br w:type="textWrapping"/>
            </w:r>
            <w:r>
              <w:rPr>
                <w:rFonts w:eastAsia="宋体"/>
                <w:color w:val="auto"/>
                <w:kern w:val="0"/>
                <w:sz w:val="20"/>
                <w:szCs w:val="20"/>
                <w:highlight w:val="none"/>
              </w:rPr>
              <w:t>第二款  在自然保护区、禁猎区破坏非国家或者地方重点保护野生动物主要生息繁衍场所的，由野生动物行政主管部门责令停止破坏行为，限期恢复原状，并处以恢复原状所需费用2倍以下的罚款。</w:t>
            </w:r>
          </w:p>
        </w:tc>
        <w:tc>
          <w:tcPr>
            <w:tcW w:w="568"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1.自然保护区管理机构发现有非法开矿、修路、筑坝、建设的，要及时告知林业和生态环境主管部门，并及时制止。</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部门负责对在自然保护地内进行非法开矿、修路、筑坝、建设造成生态破坏的行政处罚，及时将处罚结果反馈林业主管部门。</w:t>
            </w:r>
            <w:r>
              <w:rPr>
                <w:rFonts w:eastAsia="宋体"/>
                <w:color w:val="auto"/>
                <w:kern w:val="0"/>
                <w:sz w:val="20"/>
                <w:szCs w:val="20"/>
                <w:highlight w:val="none"/>
              </w:rPr>
              <w:br w:type="textWrapping"/>
            </w:r>
            <w:r>
              <w:rPr>
                <w:rFonts w:eastAsia="宋体"/>
                <w:color w:val="auto"/>
                <w:kern w:val="0"/>
                <w:sz w:val="20"/>
                <w:szCs w:val="20"/>
                <w:highlight w:val="none"/>
              </w:rPr>
              <w:t>3.林业主管部门负责督促自然保护地管理机构停止在自然保护地内进行非法开矿、修路、筑坝、建设活动，并要求其修复因此受损的生态环境。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618" w:type="dxa"/>
            <w:shd w:val="clear" w:color="000000" w:fill="FFFFFF"/>
            <w:noWrap w:val="0"/>
            <w:vAlign w:val="center"/>
          </w:tcPr>
          <w:p>
            <w:pPr>
              <w:widowControl/>
              <w:numPr>
                <w:ilvl w:val="0"/>
                <w:numId w:val="2"/>
              </w:numPr>
              <w:spacing w:line="30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0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对在自然保护区违法进行开矿活动的行政处罚</w:t>
            </w:r>
          </w:p>
        </w:tc>
        <w:tc>
          <w:tcPr>
            <w:tcW w:w="1655" w:type="dxa"/>
            <w:noWrap w:val="0"/>
            <w:vAlign w:val="center"/>
          </w:tcPr>
          <w:p>
            <w:pPr>
              <w:widowControl/>
              <w:spacing w:line="300" w:lineRule="exact"/>
              <w:ind w:right="-64" w:rightChars="-20" w:firstLine="0" w:firstLineChars="0"/>
              <w:jc w:val="center"/>
              <w:rPr>
                <w:rFonts w:eastAsia="等线"/>
                <w:color w:val="auto"/>
                <w:kern w:val="0"/>
                <w:sz w:val="24"/>
                <w:szCs w:val="24"/>
                <w:highlight w:val="none"/>
              </w:rPr>
            </w:pPr>
            <w:r>
              <w:rPr>
                <w:rFonts w:eastAsia="等线"/>
                <w:color w:val="auto"/>
                <w:kern w:val="0"/>
                <w:sz w:val="24"/>
                <w:szCs w:val="24"/>
                <w:highlight w:val="none"/>
              </w:rPr>
              <w:t>330264046002</w:t>
            </w:r>
          </w:p>
        </w:tc>
        <w:tc>
          <w:tcPr>
            <w:tcW w:w="691" w:type="dxa"/>
            <w:noWrap w:val="0"/>
            <w:vAlign w:val="center"/>
          </w:tcPr>
          <w:p>
            <w:pPr>
              <w:widowControl/>
              <w:spacing w:line="30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《中华人民共和国自然保护区条例》</w:t>
            </w:r>
            <w:r>
              <w:rPr>
                <w:rFonts w:eastAsia="宋体"/>
                <w:color w:val="auto"/>
                <w:kern w:val="0"/>
                <w:sz w:val="20"/>
                <w:szCs w:val="20"/>
                <w:highlight w:val="none"/>
              </w:rPr>
              <w:br w:type="textWrapping"/>
            </w:r>
            <w:r>
              <w:rPr>
                <w:rFonts w:eastAsia="宋体"/>
                <w:color w:val="auto"/>
                <w:kern w:val="0"/>
                <w:sz w:val="20"/>
                <w:szCs w:val="20"/>
                <w:highlight w:val="none"/>
              </w:rPr>
              <w:t>第二十六条  禁止在自然保护区内进行砍伐、放牧、狩猎、捕捞、采药、开垦、烧荒、开矿、采石、挖沙等活动；但是，法律、行政法规另有规定的除外。</w:t>
            </w:r>
          </w:p>
        </w:tc>
        <w:tc>
          <w:tcPr>
            <w:tcW w:w="354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《中华人民共和国自然保护区条例》</w:t>
            </w:r>
            <w:r>
              <w:rPr>
                <w:rFonts w:eastAsia="宋体"/>
                <w:color w:val="auto"/>
                <w:kern w:val="0"/>
                <w:sz w:val="20"/>
                <w:szCs w:val="20"/>
                <w:highlight w:val="none"/>
              </w:rPr>
              <w:br w:type="textWrapping"/>
            </w:r>
            <w:r>
              <w:rPr>
                <w:rFonts w:eastAsia="宋体"/>
                <w:color w:val="auto"/>
                <w:kern w:val="0"/>
                <w:sz w:val="20"/>
                <w:szCs w:val="20"/>
                <w:highlight w:val="none"/>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568"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1.自然保护区管理机构发现有非法开矿、修路、筑坝、建设的，要及时告知林业和生态环境主管部门，并及时制止。</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部门负责对在自然保护区内进行非法开矿、修路、筑坝、建设造成生态破坏的行政处罚，及时将处罚结果反馈林业主管部门。</w:t>
            </w:r>
            <w:r>
              <w:rPr>
                <w:rFonts w:eastAsia="宋体"/>
                <w:color w:val="auto"/>
                <w:kern w:val="0"/>
                <w:sz w:val="20"/>
                <w:szCs w:val="20"/>
                <w:highlight w:val="none"/>
              </w:rPr>
              <w:br w:type="textWrapping"/>
            </w:r>
            <w:r>
              <w:rPr>
                <w:rFonts w:eastAsia="宋体"/>
                <w:color w:val="auto"/>
                <w:kern w:val="0"/>
                <w:sz w:val="20"/>
                <w:szCs w:val="20"/>
                <w:highlight w:val="none"/>
              </w:rPr>
              <w:t>3.林业主管部门负责督促自然保护地管理机构停止在自然保护区内进行非法开矿、修路、筑坝、建设活动，并要求其修复因此受损的生态环境。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9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对在风景名胜区内进行开矿等破坏景观、植被、地形地貌的活动的行政处罚</w:t>
            </w:r>
          </w:p>
        </w:tc>
        <w:tc>
          <w:tcPr>
            <w:tcW w:w="1655" w:type="dxa"/>
            <w:noWrap w:val="0"/>
            <w:vAlign w:val="center"/>
          </w:tcPr>
          <w:p>
            <w:pPr>
              <w:widowControl/>
              <w:spacing w:line="290" w:lineRule="exact"/>
              <w:ind w:right="-64" w:rightChars="-20" w:firstLine="0" w:firstLineChars="0"/>
              <w:jc w:val="center"/>
              <w:rPr>
                <w:rFonts w:eastAsia="宋体"/>
                <w:color w:val="auto"/>
                <w:kern w:val="0"/>
                <w:sz w:val="24"/>
                <w:szCs w:val="24"/>
                <w:highlight w:val="none"/>
              </w:rPr>
            </w:pPr>
            <w:r>
              <w:rPr>
                <w:rFonts w:eastAsia="宋体"/>
                <w:color w:val="auto"/>
                <w:kern w:val="0"/>
                <w:sz w:val="24"/>
                <w:szCs w:val="24"/>
                <w:highlight w:val="none"/>
              </w:rPr>
              <w:t>330264047001</w:t>
            </w:r>
          </w:p>
        </w:tc>
        <w:tc>
          <w:tcPr>
            <w:tcW w:w="691" w:type="dxa"/>
            <w:noWrap w:val="0"/>
            <w:vAlign w:val="center"/>
          </w:tcPr>
          <w:p>
            <w:pPr>
              <w:widowControl/>
              <w:spacing w:line="29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第二十六条第（一）项  在风景名胜区内禁止进行下列活动：</w:t>
            </w:r>
          </w:p>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（一）开山、采石、开矿、开荒、修坟立碑等破坏景观、植被和地形地貌的活动；</w:t>
            </w:r>
          </w:p>
        </w:tc>
        <w:tc>
          <w:tcPr>
            <w:tcW w:w="3545"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第四十条  违反本条例的规定，有下列行为之一的，由风景名胜区管理机构责令停止违法行为、恢复原状或者限期拆除，没收违法所得，并处50万元以上100万元以下的罚款：</w:t>
            </w:r>
          </w:p>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一）在风景名胜区内进行开山、采石、开矿等破坏景观、植被、地形地貌的活动的；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9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1.风景名胜区管理机构对“在风景名胜区内进行开矿等破坏景观、植被、地形地貌的活动”开展日常巡查，受理投诉、举报；发现违法行为责令改正；需要立案查处的，将相关证据材料移送生态环境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部门在日常巡查中发现“在风景名胜区内进行开矿等破坏景物、植被、地形地貌的活动”的，将相关情况告知风景名胜区管理机构；需要立案查处的，按程序办理并将处理结果反馈风景名胜区管理机构。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8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对在风景名胜区内修建储存爆炸性、易燃性、放射性、毒害性、腐蚀性物品的设施的行政处罚</w:t>
            </w:r>
          </w:p>
        </w:tc>
        <w:tc>
          <w:tcPr>
            <w:tcW w:w="1655" w:type="dxa"/>
            <w:noWrap w:val="0"/>
            <w:vAlign w:val="center"/>
          </w:tcPr>
          <w:p>
            <w:pPr>
              <w:widowControl/>
              <w:spacing w:line="280" w:lineRule="exact"/>
              <w:ind w:right="-64" w:rightChars="-20" w:firstLine="0" w:firstLineChars="0"/>
              <w:jc w:val="center"/>
              <w:rPr>
                <w:rFonts w:eastAsia="宋体"/>
                <w:color w:val="auto"/>
                <w:kern w:val="0"/>
                <w:sz w:val="24"/>
                <w:szCs w:val="24"/>
                <w:highlight w:val="none"/>
              </w:rPr>
            </w:pPr>
            <w:r>
              <w:rPr>
                <w:rFonts w:eastAsia="宋体"/>
                <w:color w:val="auto"/>
                <w:kern w:val="0"/>
                <w:sz w:val="24"/>
                <w:szCs w:val="24"/>
                <w:highlight w:val="none"/>
              </w:rPr>
              <w:t>330264047002</w:t>
            </w:r>
          </w:p>
        </w:tc>
        <w:tc>
          <w:tcPr>
            <w:tcW w:w="691" w:type="dxa"/>
            <w:noWrap w:val="0"/>
            <w:vAlign w:val="center"/>
          </w:tcPr>
          <w:p>
            <w:pPr>
              <w:widowControl/>
              <w:spacing w:line="28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第二十六条第（二）项  在风景名胜区内禁止进行下列活动：</w:t>
            </w:r>
          </w:p>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（二）修建储存爆炸性、易燃性、放射性、毒害性、腐蚀性物品的设施；</w:t>
            </w:r>
          </w:p>
        </w:tc>
        <w:tc>
          <w:tcPr>
            <w:tcW w:w="354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第四十条  违反本条例的规定，有下列行为之一的，由风景名胜区管理机构责令停止违法行为、恢复原状或者限期拆除，没收违法所得，并处50万元以上100万元以下的罚款：</w:t>
            </w:r>
          </w:p>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（二）在风景名胜区内修建储存爆炸性、易燃性、放射性、毒害性、腐蚀性物品的设施的 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8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对“在风景名胜区内修建储存爆炸性、易燃性、放射性、毒害性、腐蚀性物品的设施”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风景名胜区内修建储存爆炸性、易燃性、放射性、毒害性、腐蚀性物品的设施”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18" w:type="dxa"/>
            <w:shd w:val="clear" w:color="000000" w:fill="FFFFFF"/>
            <w:noWrap w:val="0"/>
            <w:vAlign w:val="center"/>
          </w:tcPr>
          <w:p>
            <w:pPr>
              <w:widowControl/>
              <w:numPr>
                <w:ilvl w:val="0"/>
                <w:numId w:val="2"/>
              </w:numPr>
              <w:spacing w:line="27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对在核心景区内建设宾馆、招待所、培训中心、疗养院以及与风景名胜资源保护无关的其他建筑物的行政处罚</w:t>
            </w:r>
          </w:p>
        </w:tc>
        <w:tc>
          <w:tcPr>
            <w:tcW w:w="1655"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330264047003</w:t>
            </w:r>
          </w:p>
        </w:tc>
        <w:tc>
          <w:tcPr>
            <w:tcW w:w="691"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第二十七条  禁止违反风景名胜区规划，在风景名胜区内设立各类开发区和在核心景区内建设宾馆、招待所、培训中心、疗养院以及与风景名胜资源保护无关的其他建筑物；已经建设的，应当按照风景名胜区规划，逐步迁出。</w:t>
            </w:r>
          </w:p>
        </w:tc>
        <w:tc>
          <w:tcPr>
            <w:tcW w:w="3545" w:type="dxa"/>
            <w:noWrap w:val="0"/>
            <w:vAlign w:val="center"/>
          </w:tcPr>
          <w:p>
            <w:pPr>
              <w:widowControl/>
              <w:spacing w:line="260" w:lineRule="exact"/>
              <w:ind w:right="-64" w:rightChars="-20" w:firstLine="0" w:firstLineChars="0"/>
              <w:rPr>
                <w:rFonts w:hint="eastAsia"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第四十条</w:t>
            </w:r>
            <w:r>
              <w:rPr>
                <w:rFonts w:hint="eastAsia" w:eastAsia="宋体"/>
                <w:color w:val="auto"/>
                <w:kern w:val="0"/>
                <w:sz w:val="20"/>
                <w:szCs w:val="20"/>
                <w:highlight w:val="none"/>
              </w:rPr>
              <w:t xml:space="preserve"> </w:t>
            </w:r>
            <w:r>
              <w:rPr>
                <w:rFonts w:eastAsia="宋体"/>
                <w:color w:val="auto"/>
                <w:kern w:val="0"/>
                <w:sz w:val="20"/>
                <w:szCs w:val="20"/>
                <w:highlight w:val="none"/>
              </w:rPr>
              <w:t xml:space="preserve"> 违反本条例的规定，有下列行为之一的，由风景名胜区管理机构责令停止违法行为、恢复原状或者限期拆除，没收违法所得，并处50万元以上100万元以下的罚款：</w:t>
            </w:r>
          </w:p>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三）在核心景区内建设宾馆、招待所、培训中心、疗养院以及与风景名胜资源保护无关的其他建筑物的。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1.风景名胜区管理机构负责</w:t>
            </w:r>
            <w:r>
              <w:rPr>
                <w:rFonts w:hint="eastAsia" w:eastAsia="宋体"/>
                <w:color w:val="auto"/>
                <w:kern w:val="0"/>
                <w:sz w:val="20"/>
                <w:szCs w:val="20"/>
                <w:highlight w:val="none"/>
              </w:rPr>
              <w:t>对</w:t>
            </w:r>
            <w:r>
              <w:rPr>
                <w:rFonts w:eastAsia="宋体"/>
                <w:color w:val="auto"/>
                <w:kern w:val="0"/>
                <w:sz w:val="20"/>
                <w:szCs w:val="20"/>
                <w:highlight w:val="none"/>
              </w:rPr>
              <w:t>“在核心景区内建设宾馆、招待所、培训中心、疗养院以及与风景名胜资源保护无关的其他建筑物”开展日常巡查，受理投诉、举报，发现违法行为责令改正，需要立案查处的，将相关证据材料移送生态环境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 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核心景区内建设宾馆、招待所、培训中心、疗养院以及与风景名胜资源保护无关的其他建筑物”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7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对在风景名胜区内从事禁止范围以外的建设活动未经风景名胜区管理机构审核的行政处罚</w:t>
            </w:r>
          </w:p>
        </w:tc>
        <w:tc>
          <w:tcPr>
            <w:tcW w:w="1655"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330264044000</w:t>
            </w:r>
          </w:p>
        </w:tc>
        <w:tc>
          <w:tcPr>
            <w:tcW w:w="691" w:type="dxa"/>
            <w:noWrap w:val="0"/>
            <w:vAlign w:val="center"/>
          </w:tcPr>
          <w:p>
            <w:pPr>
              <w:widowControl/>
              <w:spacing w:line="27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第二十八条  在风景名胜区内从事本条例第二十六条、第二十七条禁止范围以外的建设活动，应当经风景名胜区管理机构审核后，依照有关法律、法规的规定办理审批手续。</w:t>
            </w:r>
          </w:p>
        </w:tc>
        <w:tc>
          <w:tcPr>
            <w:tcW w:w="3545"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第四十一条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tc>
        <w:tc>
          <w:tcPr>
            <w:tcW w:w="568"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27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2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1.风景名胜区管理机构负责</w:t>
            </w:r>
            <w:r>
              <w:rPr>
                <w:rFonts w:hint="eastAsia" w:eastAsia="宋体"/>
                <w:color w:val="auto"/>
                <w:kern w:val="0"/>
                <w:sz w:val="20"/>
                <w:szCs w:val="20"/>
                <w:highlight w:val="none"/>
              </w:rPr>
              <w:t>对</w:t>
            </w:r>
            <w:r>
              <w:rPr>
                <w:rFonts w:eastAsia="宋体"/>
                <w:color w:val="auto"/>
                <w:kern w:val="0"/>
                <w:sz w:val="20"/>
                <w:szCs w:val="20"/>
                <w:highlight w:val="none"/>
              </w:rPr>
              <w:t>“在风景名胜区内从事禁止范围以外的建设活动未经风景名胜区管理机构审核”开展日常巡查，受理投诉、举报，发现违法行为责令改正，需要立案查处的，将相关证据材料移送生态环境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在风景名胜区内从事禁止范围以外的建设活动未经风景名胜区管理机构审核”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18" w:type="dxa"/>
            <w:shd w:val="clear" w:color="000000" w:fill="FFFFFF"/>
            <w:noWrap w:val="0"/>
            <w:vAlign w:val="center"/>
          </w:tcPr>
          <w:p>
            <w:pPr>
              <w:widowControl/>
              <w:numPr>
                <w:ilvl w:val="0"/>
                <w:numId w:val="2"/>
              </w:numPr>
              <w:spacing w:line="32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对施工单位在开矿、修路、筑坝、建设过程中对周围景物、水体、林草植被、野生动物资源和地形地貌造成破坏的行政处罚</w:t>
            </w:r>
          </w:p>
        </w:tc>
        <w:tc>
          <w:tcPr>
            <w:tcW w:w="1655"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330264045001</w:t>
            </w:r>
          </w:p>
        </w:tc>
        <w:tc>
          <w:tcPr>
            <w:tcW w:w="691"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第三十条第二款  在风景名胜区内进行建设活动的，建设单位、施工单位应当制定污染防治和水土保持方案，并采取有效措施，保护好周围景物、水体、林草植被、野生动物资源和地形地貌。</w:t>
            </w:r>
          </w:p>
        </w:tc>
        <w:tc>
          <w:tcPr>
            <w:tcW w:w="354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《风景名胜区条例》</w:t>
            </w:r>
            <w:r>
              <w:rPr>
                <w:rFonts w:eastAsia="宋体"/>
                <w:color w:val="auto"/>
                <w:kern w:val="0"/>
                <w:sz w:val="20"/>
                <w:szCs w:val="20"/>
                <w:highlight w:val="none"/>
              </w:rPr>
              <w:br w:type="textWrapping"/>
            </w:r>
            <w:r>
              <w:rPr>
                <w:rFonts w:eastAsia="宋体"/>
                <w:color w:val="auto"/>
                <w:kern w:val="0"/>
                <w:sz w:val="20"/>
                <w:szCs w:val="20"/>
                <w:highlight w:val="none"/>
              </w:rPr>
              <w:t xml:space="preserve">第四十六条 </w:t>
            </w:r>
            <w:r>
              <w:rPr>
                <w:rFonts w:hint="eastAsia" w:eastAsia="宋体"/>
                <w:color w:val="auto"/>
                <w:kern w:val="0"/>
                <w:sz w:val="20"/>
                <w:szCs w:val="20"/>
                <w:highlight w:val="none"/>
              </w:rPr>
              <w:t xml:space="preserve"> </w:t>
            </w:r>
            <w:r>
              <w:rPr>
                <w:rFonts w:eastAsia="宋体"/>
                <w:color w:val="auto"/>
                <w:kern w:val="0"/>
                <w:sz w:val="20"/>
                <w:szCs w:val="20"/>
                <w:highlight w:val="none"/>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568"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1.风景名胜区管理机构负责</w:t>
            </w:r>
            <w:r>
              <w:rPr>
                <w:rFonts w:hint="eastAsia" w:eastAsia="宋体"/>
                <w:color w:val="auto"/>
                <w:kern w:val="0"/>
                <w:sz w:val="20"/>
                <w:szCs w:val="20"/>
                <w:highlight w:val="none"/>
              </w:rPr>
              <w:t>对</w:t>
            </w:r>
            <w:r>
              <w:rPr>
                <w:rFonts w:eastAsia="宋体"/>
                <w:color w:val="auto"/>
                <w:kern w:val="0"/>
                <w:sz w:val="20"/>
                <w:szCs w:val="20"/>
                <w:highlight w:val="none"/>
              </w:rPr>
              <w:t>“施工单位在开矿、修路、筑坝、建设过程中对周围景物、水体、林草植被、野生动物资源和地形地貌造成破坏”开展日常巡查，受理投诉、举报，发现违法行为责令改正，需要立案查处的，将相关证据材料移送生态环境</w:t>
            </w:r>
            <w:r>
              <w:rPr>
                <w:rFonts w:hint="eastAsia" w:eastAsia="宋体"/>
                <w:color w:val="auto"/>
                <w:kern w:val="0"/>
                <w:sz w:val="20"/>
                <w:szCs w:val="20"/>
                <w:highlight w:val="none"/>
              </w:rPr>
              <w:t>主管</w:t>
            </w:r>
            <w:r>
              <w:rPr>
                <w:rFonts w:eastAsia="宋体"/>
                <w:color w:val="auto"/>
                <w:kern w:val="0"/>
                <w:sz w:val="20"/>
                <w:szCs w:val="20"/>
                <w:highlight w:val="none"/>
              </w:rPr>
              <w:t>部门并报告林业主管部门。林业主管部门做好监督指导。生态环境</w:t>
            </w:r>
            <w:r>
              <w:rPr>
                <w:rFonts w:hint="eastAsia" w:eastAsia="宋体"/>
                <w:color w:val="auto"/>
                <w:kern w:val="0"/>
                <w:sz w:val="20"/>
                <w:szCs w:val="20"/>
                <w:highlight w:val="none"/>
              </w:rPr>
              <w:t>主管</w:t>
            </w:r>
            <w:r>
              <w:rPr>
                <w:rFonts w:eastAsia="宋体"/>
                <w:color w:val="auto"/>
                <w:kern w:val="0"/>
                <w:sz w:val="20"/>
                <w:szCs w:val="20"/>
                <w:highlight w:val="none"/>
              </w:rPr>
              <w:t>部门按程序办理并将处理结果反馈风景名胜区管理机构。</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在日常巡查中发现“施工单位在开矿、修路、筑坝、建设过程中对周围景物、水体、林草植被、野生动物资源和地形地貌造成破坏”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618" w:type="dxa"/>
            <w:shd w:val="clear" w:color="000000" w:fill="FFFFFF"/>
            <w:noWrap w:val="0"/>
            <w:vAlign w:val="center"/>
          </w:tcPr>
          <w:p>
            <w:pPr>
              <w:widowControl/>
              <w:numPr>
                <w:ilvl w:val="0"/>
                <w:numId w:val="2"/>
              </w:numPr>
              <w:spacing w:line="320" w:lineRule="exact"/>
              <w:ind w:left="425" w:leftChars="0" w:right="-64" w:rightChars="-20" w:hanging="425" w:firstLineChars="0"/>
              <w:jc w:val="center"/>
              <w:rPr>
                <w:rFonts w:eastAsia="宋体"/>
                <w:color w:val="auto"/>
                <w:kern w:val="0"/>
                <w:sz w:val="20"/>
                <w:szCs w:val="20"/>
                <w:highlight w:val="none"/>
              </w:rPr>
            </w:pPr>
          </w:p>
        </w:tc>
        <w:tc>
          <w:tcPr>
            <w:tcW w:w="1186"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对在自然保护区内进行非法开矿、修路、筑坝、建设造成生态破坏的行政处罚</w:t>
            </w:r>
          </w:p>
        </w:tc>
        <w:tc>
          <w:tcPr>
            <w:tcW w:w="1655"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330264141000</w:t>
            </w:r>
          </w:p>
        </w:tc>
        <w:tc>
          <w:tcPr>
            <w:tcW w:w="691" w:type="dxa"/>
            <w:noWrap w:val="0"/>
            <w:vAlign w:val="center"/>
          </w:tcPr>
          <w:p>
            <w:pPr>
              <w:widowControl/>
              <w:spacing w:line="320" w:lineRule="exact"/>
              <w:ind w:right="-64" w:rightChars="-20" w:firstLine="0" w:firstLineChars="0"/>
              <w:jc w:val="center"/>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《在国家级自然保护区修筑设施审批管理暂行办法》</w:t>
            </w:r>
            <w:r>
              <w:rPr>
                <w:rFonts w:eastAsia="宋体"/>
                <w:color w:val="auto"/>
                <w:kern w:val="0"/>
                <w:sz w:val="20"/>
                <w:szCs w:val="20"/>
                <w:highlight w:val="none"/>
              </w:rPr>
              <w:br w:type="textWrapping"/>
            </w:r>
            <w:r>
              <w:rPr>
                <w:rFonts w:eastAsia="宋体"/>
                <w:color w:val="auto"/>
                <w:kern w:val="0"/>
                <w:sz w:val="20"/>
                <w:szCs w:val="20"/>
                <w:highlight w:val="none"/>
              </w:rPr>
              <w:t>第三条  在国家级自然保护区修筑设施，应当经国家林业局审查批准。 　　</w:t>
            </w:r>
            <w:r>
              <w:rPr>
                <w:rFonts w:eastAsia="宋体"/>
                <w:color w:val="auto"/>
                <w:kern w:val="0"/>
                <w:sz w:val="20"/>
                <w:szCs w:val="20"/>
                <w:highlight w:val="none"/>
              </w:rPr>
              <w:br w:type="textWrapping"/>
            </w:r>
            <w:r>
              <w:rPr>
                <w:rFonts w:eastAsia="宋体"/>
                <w:color w:val="auto"/>
                <w:kern w:val="0"/>
                <w:sz w:val="20"/>
                <w:szCs w:val="20"/>
                <w:highlight w:val="none"/>
              </w:rPr>
              <w:t>第四条  严格限制在国家级自然保护区修筑设施。必须修筑设施的，应当严格控制建设区域、面积和方式，并采取有效措施保护生态环境，确保不对主要保护对象产生重大影响，确保不改变自然生态系统基本特征和结构完整性，最大限度减少对国家级自然保护区的不利影响。</w:t>
            </w:r>
          </w:p>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禁止在国家级自然保护区修筑以下设施：</w:t>
            </w:r>
            <w:r>
              <w:rPr>
                <w:rFonts w:eastAsia="宋体"/>
                <w:color w:val="auto"/>
                <w:kern w:val="0"/>
                <w:sz w:val="20"/>
                <w:szCs w:val="20"/>
                <w:highlight w:val="none"/>
              </w:rPr>
              <w:br w:type="textWrapping"/>
            </w:r>
            <w:r>
              <w:rPr>
                <w:rFonts w:eastAsia="宋体"/>
                <w:color w:val="auto"/>
                <w:kern w:val="0"/>
                <w:sz w:val="20"/>
                <w:szCs w:val="20"/>
                <w:highlight w:val="none"/>
              </w:rPr>
              <w:t>（一）光伏发电、风力发电、火力发电等项目的设施。</w:t>
            </w:r>
            <w:r>
              <w:rPr>
                <w:rFonts w:eastAsia="宋体"/>
                <w:color w:val="auto"/>
                <w:kern w:val="0"/>
                <w:sz w:val="20"/>
                <w:szCs w:val="20"/>
                <w:highlight w:val="none"/>
              </w:rPr>
              <w:br w:type="textWrapping"/>
            </w:r>
            <w:r>
              <w:rPr>
                <w:rFonts w:eastAsia="宋体"/>
                <w:color w:val="auto"/>
                <w:kern w:val="0"/>
                <w:sz w:val="20"/>
                <w:szCs w:val="20"/>
                <w:highlight w:val="none"/>
              </w:rPr>
              <w:t>（二）高尔夫球场开发、房地产开发、会所建设等项目的设施。</w:t>
            </w:r>
            <w:r>
              <w:rPr>
                <w:rFonts w:eastAsia="宋体"/>
                <w:color w:val="auto"/>
                <w:kern w:val="0"/>
                <w:sz w:val="20"/>
                <w:szCs w:val="20"/>
                <w:highlight w:val="none"/>
              </w:rPr>
              <w:br w:type="textWrapping"/>
            </w:r>
            <w:r>
              <w:rPr>
                <w:rFonts w:eastAsia="宋体"/>
                <w:color w:val="auto"/>
                <w:kern w:val="0"/>
                <w:sz w:val="20"/>
                <w:szCs w:val="20"/>
                <w:highlight w:val="none"/>
              </w:rPr>
              <w:t>（三）社会资金进行商业性探矿勘查，以及不属于国家紧缺矿种资源的基础地质调查和矿产公益性远景调查的设施。　</w:t>
            </w:r>
            <w:r>
              <w:rPr>
                <w:rFonts w:eastAsia="宋体"/>
                <w:color w:val="auto"/>
                <w:kern w:val="0"/>
                <w:sz w:val="20"/>
                <w:szCs w:val="20"/>
                <w:highlight w:val="none"/>
              </w:rPr>
              <w:br w:type="textWrapping"/>
            </w:r>
            <w:r>
              <w:rPr>
                <w:rFonts w:eastAsia="宋体"/>
                <w:color w:val="auto"/>
                <w:kern w:val="0"/>
                <w:sz w:val="20"/>
                <w:szCs w:val="20"/>
                <w:highlight w:val="none"/>
              </w:rPr>
              <w:t xml:space="preserve">（四）污染环境、破坏自然资源或者自然景观的设施。 </w:t>
            </w:r>
            <w:r>
              <w:rPr>
                <w:rFonts w:eastAsia="宋体"/>
                <w:color w:val="auto"/>
                <w:kern w:val="0"/>
                <w:sz w:val="20"/>
                <w:szCs w:val="20"/>
                <w:highlight w:val="none"/>
              </w:rPr>
              <w:br w:type="textWrapping"/>
            </w:r>
            <w:r>
              <w:rPr>
                <w:rFonts w:eastAsia="宋体"/>
                <w:color w:val="auto"/>
                <w:kern w:val="0"/>
                <w:sz w:val="20"/>
                <w:szCs w:val="20"/>
                <w:highlight w:val="none"/>
              </w:rPr>
              <w:t>（五）国家禁止修筑的其他设施。</w:t>
            </w:r>
          </w:p>
        </w:tc>
        <w:tc>
          <w:tcPr>
            <w:tcW w:w="354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《在国家级自然保护区修筑设施审批管理暂行办法》</w:t>
            </w:r>
            <w:r>
              <w:rPr>
                <w:rFonts w:eastAsia="宋体"/>
                <w:color w:val="auto"/>
                <w:kern w:val="0"/>
                <w:sz w:val="20"/>
                <w:szCs w:val="20"/>
                <w:highlight w:val="none"/>
              </w:rPr>
              <w:br w:type="textWrapping"/>
            </w:r>
            <w:r>
              <w:rPr>
                <w:rFonts w:eastAsia="宋体"/>
                <w:color w:val="auto"/>
                <w:kern w:val="0"/>
                <w:sz w:val="20"/>
                <w:szCs w:val="20"/>
                <w:highlight w:val="none"/>
              </w:rPr>
              <w:t>第十四条  违反本办法规定，未经批准擅自在国家级自然保护区修筑设施的，县级以上人民政府林业主管部门应当责令停止建设或者使用设施，并采取补救措施。</w:t>
            </w:r>
            <w:r>
              <w:rPr>
                <w:rFonts w:eastAsia="宋体"/>
                <w:color w:val="auto"/>
                <w:kern w:val="0"/>
                <w:sz w:val="20"/>
                <w:szCs w:val="20"/>
                <w:highlight w:val="none"/>
              </w:rPr>
              <w:br w:type="textWrapping"/>
            </w:r>
            <w:r>
              <w:rPr>
                <w:rFonts w:eastAsia="宋体"/>
                <w:color w:val="auto"/>
                <w:kern w:val="0"/>
                <w:sz w:val="20"/>
                <w:szCs w:val="20"/>
                <w:highlight w:val="none"/>
              </w:rPr>
              <w:t>第十五条  在国家级自然保护区修筑设施对自然保护区造成破坏的，县级以上人民政府林业主管部门应当依法给予行政处罚或者作出其他处理决定。 林业主管部门在对国家级自然保护区监督检查中，发现有关工作人员有违法行为，依法应当给予处分的，应当向其任免机关或者监察机关提出处分建议。</w:t>
            </w:r>
          </w:p>
        </w:tc>
        <w:tc>
          <w:tcPr>
            <w:tcW w:w="568"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noWrap w:val="0"/>
            <w:vAlign w:val="center"/>
          </w:tcPr>
          <w:p>
            <w:pPr>
              <w:widowControl/>
              <w:spacing w:line="32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noWrap w:val="0"/>
            <w:vAlign w:val="center"/>
          </w:tcPr>
          <w:p>
            <w:pPr>
              <w:widowControl/>
              <w:spacing w:after="240" w:line="36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1.自然保护区管理机构发现有非法开矿、修路、筑坝、建设的，要及时告知林业和生态环境主管部门，并及时制止。</w:t>
            </w:r>
            <w:r>
              <w:rPr>
                <w:rFonts w:eastAsia="宋体"/>
                <w:color w:val="auto"/>
                <w:kern w:val="0"/>
                <w:sz w:val="20"/>
                <w:szCs w:val="20"/>
                <w:highlight w:val="none"/>
              </w:rPr>
              <w:br w:type="textWrapping"/>
            </w:r>
            <w:r>
              <w:rPr>
                <w:rFonts w:eastAsia="宋体"/>
                <w:color w:val="auto"/>
                <w:kern w:val="0"/>
                <w:sz w:val="20"/>
                <w:szCs w:val="20"/>
                <w:highlight w:val="none"/>
              </w:rPr>
              <w:t>2.生态环境</w:t>
            </w:r>
            <w:r>
              <w:rPr>
                <w:rFonts w:hint="eastAsia" w:eastAsia="宋体"/>
                <w:color w:val="auto"/>
                <w:kern w:val="0"/>
                <w:sz w:val="20"/>
                <w:szCs w:val="20"/>
                <w:highlight w:val="none"/>
              </w:rPr>
              <w:t>主管</w:t>
            </w:r>
            <w:r>
              <w:rPr>
                <w:rFonts w:eastAsia="宋体"/>
                <w:color w:val="auto"/>
                <w:kern w:val="0"/>
                <w:sz w:val="20"/>
                <w:szCs w:val="20"/>
                <w:highlight w:val="none"/>
              </w:rPr>
              <w:t>部门负责对在自然保护区内进行非法开矿、修路、筑坝、建设造成生态破坏的行政处罚，及时将处罚结果反馈林业主管部门。</w:t>
            </w:r>
            <w:r>
              <w:rPr>
                <w:rFonts w:eastAsia="宋体"/>
                <w:color w:val="auto"/>
                <w:kern w:val="0"/>
                <w:sz w:val="20"/>
                <w:szCs w:val="20"/>
                <w:highlight w:val="none"/>
              </w:rPr>
              <w:br w:type="textWrapping"/>
            </w:r>
            <w:r>
              <w:rPr>
                <w:rFonts w:eastAsia="宋体"/>
                <w:color w:val="auto"/>
                <w:kern w:val="0"/>
                <w:sz w:val="20"/>
                <w:szCs w:val="20"/>
                <w:highlight w:val="none"/>
              </w:rPr>
              <w:t>3.林业主管部门负责督促自然保护地管理机构停止在自然保护区内进行非法开矿、修路、筑坝、建设活动，并要求其修复因此受损的生态环境。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310" w:lineRule="exact"/>
              <w:ind w:left="425" w:leftChars="0" w:right="-64" w:rightChars="-20" w:hanging="425" w:firstLineChars="0"/>
              <w:jc w:val="center"/>
              <w:rPr>
                <w:rFonts w:eastAsia="宋体"/>
                <w:color w:val="auto"/>
                <w:kern w:val="0"/>
                <w:sz w:val="20"/>
                <w:szCs w:val="20"/>
                <w:highlight w:val="none"/>
              </w:rPr>
            </w:pPr>
          </w:p>
        </w:tc>
        <w:tc>
          <w:tcPr>
            <w:tcW w:w="1186"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对在饮用水水源保护区内使用农药等行为的行政处罚</w:t>
            </w:r>
          </w:p>
        </w:tc>
        <w:tc>
          <w:tcPr>
            <w:tcW w:w="1655" w:type="dxa"/>
            <w:shd w:val="clear" w:color="auto" w:fill="auto"/>
            <w:noWrap w:val="0"/>
            <w:vAlign w:val="center"/>
          </w:tcPr>
          <w:p>
            <w:pPr>
              <w:widowControl/>
              <w:spacing w:line="310" w:lineRule="exact"/>
              <w:ind w:right="-64" w:rightChars="-20" w:firstLine="0" w:firstLineChars="0"/>
              <w:jc w:val="center"/>
              <w:rPr>
                <w:rFonts w:eastAsia="等线"/>
                <w:color w:val="auto"/>
                <w:kern w:val="0"/>
                <w:sz w:val="22"/>
                <w:szCs w:val="22"/>
                <w:highlight w:val="none"/>
              </w:rPr>
            </w:pPr>
            <w:r>
              <w:rPr>
                <w:rFonts w:eastAsia="等线"/>
                <w:color w:val="auto"/>
                <w:kern w:val="0"/>
                <w:sz w:val="22"/>
                <w:szCs w:val="22"/>
                <w:highlight w:val="none"/>
              </w:rPr>
              <w:t>330220146000</w:t>
            </w:r>
          </w:p>
        </w:tc>
        <w:tc>
          <w:tcPr>
            <w:tcW w:w="691" w:type="dxa"/>
            <w:shd w:val="clear" w:color="000000" w:fill="FFFFFF"/>
            <w:noWrap w:val="0"/>
            <w:vAlign w:val="center"/>
          </w:tcPr>
          <w:p>
            <w:pPr>
              <w:widowControl/>
              <w:spacing w:line="310" w:lineRule="exact"/>
              <w:ind w:right="-64" w:rightChars="-20" w:firstLine="0" w:firstLineChars="0"/>
              <w:jc w:val="left"/>
              <w:rPr>
                <w:rFonts w:eastAsia="宋体"/>
                <w:color w:val="auto"/>
                <w:kern w:val="0"/>
                <w:sz w:val="20"/>
                <w:szCs w:val="20"/>
                <w:highlight w:val="none"/>
              </w:rPr>
            </w:pPr>
            <w:r>
              <w:rPr>
                <w:rFonts w:eastAsia="宋体"/>
                <w:color w:val="auto"/>
                <w:kern w:val="0"/>
                <w:sz w:val="20"/>
                <w:szCs w:val="20"/>
                <w:highlight w:val="none"/>
              </w:rPr>
              <w:t>行政处罚</w:t>
            </w:r>
          </w:p>
        </w:tc>
        <w:tc>
          <w:tcPr>
            <w:tcW w:w="3501"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《农药管理条例》</w:t>
            </w:r>
            <w:r>
              <w:rPr>
                <w:rFonts w:eastAsia="宋体"/>
                <w:color w:val="auto"/>
                <w:kern w:val="0"/>
                <w:sz w:val="20"/>
                <w:szCs w:val="20"/>
                <w:highlight w:val="none"/>
              </w:rPr>
              <w:br w:type="textWrapping"/>
            </w:r>
            <w:r>
              <w:rPr>
                <w:rFonts w:eastAsia="宋体"/>
                <w:color w:val="auto"/>
                <w:kern w:val="0"/>
                <w:sz w:val="20"/>
                <w:szCs w:val="20"/>
                <w:highlight w:val="none"/>
              </w:rPr>
              <w:t>第三十五条  农药使用者应当保护环境，保护有益生物和珍稀物种，不得在饮用水水源保护区、河道内丢弃农药、农药包装物或者清洗施药器械。 严禁在饮用水水源保护区内使用农药，严禁使用农药毒鱼、虾、鸟、兽等。</w:t>
            </w:r>
          </w:p>
        </w:tc>
        <w:tc>
          <w:tcPr>
            <w:tcW w:w="3545"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《农药管理条例》</w:t>
            </w:r>
            <w:r>
              <w:rPr>
                <w:rFonts w:eastAsia="宋体"/>
                <w:color w:val="auto"/>
                <w:kern w:val="0"/>
                <w:sz w:val="20"/>
                <w:szCs w:val="20"/>
                <w:highlight w:val="none"/>
              </w:rPr>
              <w:br w:type="textWrapping"/>
            </w:r>
            <w:r>
              <w:rPr>
                <w:rFonts w:eastAsia="宋体"/>
                <w:color w:val="auto"/>
                <w:kern w:val="0"/>
                <w:sz w:val="20"/>
                <w:szCs w:val="20"/>
                <w:highlight w:val="none"/>
              </w:rPr>
              <w:t>第六十条第一款第（四）项、第（六）项  农药使用者有下列行为之一的，由</w:t>
            </w:r>
            <w:r>
              <w:rPr>
                <w:rFonts w:eastAsia="宋体"/>
                <w:bCs/>
                <w:color w:val="auto"/>
                <w:kern w:val="0"/>
                <w:sz w:val="20"/>
                <w:szCs w:val="20"/>
                <w:highlight w:val="none"/>
              </w:rPr>
              <w:t>县级人民政府农业主管部门</w:t>
            </w:r>
            <w:r>
              <w:rPr>
                <w:rFonts w:eastAsia="宋体"/>
                <w:color w:val="auto"/>
                <w:kern w:val="0"/>
                <w:sz w:val="20"/>
                <w:szCs w:val="20"/>
                <w:highlight w:val="none"/>
              </w:rPr>
              <w:t>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eastAsia="宋体"/>
                <w:color w:val="auto"/>
                <w:kern w:val="0"/>
                <w:sz w:val="20"/>
                <w:szCs w:val="20"/>
                <w:highlight w:val="none"/>
              </w:rPr>
              <w:br w:type="textWrapping"/>
            </w:r>
            <w:r>
              <w:rPr>
                <w:rFonts w:eastAsia="宋体"/>
                <w:color w:val="auto"/>
                <w:kern w:val="0"/>
                <w:sz w:val="20"/>
                <w:szCs w:val="20"/>
                <w:highlight w:val="none"/>
              </w:rPr>
              <w:t>（四）在饮用水水源保护区内使用农药；</w:t>
            </w:r>
            <w:r>
              <w:rPr>
                <w:rFonts w:eastAsia="宋体"/>
                <w:color w:val="auto"/>
                <w:kern w:val="0"/>
                <w:sz w:val="20"/>
                <w:szCs w:val="20"/>
                <w:highlight w:val="none"/>
              </w:rPr>
              <w:br w:type="textWrapping"/>
            </w:r>
            <w:r>
              <w:rPr>
                <w:rFonts w:eastAsia="宋体"/>
                <w:color w:val="auto"/>
                <w:kern w:val="0"/>
                <w:sz w:val="20"/>
                <w:szCs w:val="20"/>
                <w:highlight w:val="none"/>
              </w:rPr>
              <w:t>（六）在饮用水水源保护区、河道内丢弃农药、农药包装物或者清洗施药器械。</w:t>
            </w:r>
          </w:p>
        </w:tc>
        <w:tc>
          <w:tcPr>
            <w:tcW w:w="568"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生态环境主管部门</w:t>
            </w:r>
          </w:p>
        </w:tc>
        <w:tc>
          <w:tcPr>
            <w:tcW w:w="565"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设区的市</w:t>
            </w:r>
          </w:p>
        </w:tc>
        <w:tc>
          <w:tcPr>
            <w:tcW w:w="3369" w:type="dxa"/>
            <w:shd w:val="clear" w:color="000000" w:fill="FFFFFF"/>
            <w:noWrap w:val="0"/>
            <w:vAlign w:val="center"/>
          </w:tcPr>
          <w:p>
            <w:pPr>
              <w:widowControl/>
              <w:spacing w:line="310" w:lineRule="exact"/>
              <w:ind w:right="-64" w:rightChars="-20" w:firstLine="0" w:firstLineChars="0"/>
              <w:rPr>
                <w:rFonts w:eastAsia="宋体"/>
                <w:color w:val="auto"/>
                <w:kern w:val="0"/>
                <w:sz w:val="20"/>
                <w:szCs w:val="20"/>
                <w:highlight w:val="none"/>
              </w:rPr>
            </w:pPr>
            <w:r>
              <w:rPr>
                <w:rFonts w:eastAsia="宋体"/>
                <w:color w:val="auto"/>
                <w:kern w:val="0"/>
                <w:sz w:val="20"/>
                <w:szCs w:val="20"/>
                <w:highlight w:val="none"/>
              </w:rPr>
              <w:t>1.农业农村主管部门负责农药使用指导、服务工作，受理违法使用农药的投诉、举报，对在饮用水水源保护区内使用农药等行为需要立案查处的，将相关证据材料移送生态环境主管部门。生态环境主管部门按程序办理并将处理结果反馈农业农村主管部门。</w:t>
            </w:r>
            <w:r>
              <w:rPr>
                <w:rFonts w:eastAsia="宋体"/>
                <w:color w:val="auto"/>
                <w:kern w:val="0"/>
                <w:sz w:val="20"/>
                <w:szCs w:val="20"/>
                <w:highlight w:val="none"/>
              </w:rPr>
              <w:br w:type="textWrapping"/>
            </w:r>
            <w:r>
              <w:rPr>
                <w:rFonts w:eastAsia="宋体"/>
                <w:color w:val="auto"/>
                <w:kern w:val="0"/>
                <w:sz w:val="20"/>
                <w:szCs w:val="20"/>
                <w:highlight w:val="none"/>
              </w:rPr>
              <w:t>2.生态环境主管部门检查时，发现在饮用水水源保护区内使用农药等行为的，需要立案查处的，按程序办理并将处理结果反馈农业农村主管部门。</w:t>
            </w:r>
          </w:p>
        </w:tc>
      </w:tr>
    </w:tbl>
    <w:p>
      <w:pPr>
        <w:ind w:firstLine="0" w:firstLineChars="0"/>
        <w:rPr>
          <w:rFonts w:eastAsia="宋体"/>
          <w:color w:val="auto"/>
          <w:sz w:val="21"/>
          <w:szCs w:val="22"/>
        </w:rPr>
      </w:pPr>
    </w:p>
    <w:p>
      <w:pPr>
        <w:ind w:firstLine="0" w:firstLineChars="0"/>
        <w:rPr>
          <w:rFonts w:eastAsia="宋体"/>
          <w:color w:val="auto"/>
          <w:sz w:val="21"/>
          <w:szCs w:val="22"/>
        </w:rPr>
      </w:pPr>
    </w:p>
    <w:p>
      <w:pPr>
        <w:ind w:firstLine="0" w:firstLineChars="0"/>
        <w:rPr>
          <w:rFonts w:eastAsia="宋体"/>
          <w:color w:val="auto"/>
          <w:sz w:val="21"/>
          <w:szCs w:val="22"/>
        </w:rPr>
      </w:pPr>
    </w:p>
    <w:p>
      <w:pPr>
        <w:ind w:firstLine="0" w:firstLineChars="0"/>
        <w:rPr>
          <w:rFonts w:eastAsia="宋体"/>
          <w:color w:val="auto"/>
          <w:sz w:val="21"/>
          <w:szCs w:val="22"/>
        </w:rPr>
        <w:sectPr>
          <w:footerReference r:id="rId5" w:type="default"/>
          <w:pgSz w:w="16839" w:h="11907" w:orient="landscape"/>
          <w:pgMar w:top="1361" w:right="1418" w:bottom="1361" w:left="1418" w:header="851" w:footer="851" w:gutter="0"/>
          <w:pgNumType w:fmt="numberInDash"/>
          <w:cols w:space="720" w:num="1"/>
          <w:docGrid w:type="lines" w:linePitch="312" w:charSpace="0"/>
        </w:sectPr>
      </w:pPr>
    </w:p>
    <w:p>
      <w:pPr>
        <w:ind w:firstLine="0" w:firstLineChars="0"/>
        <w:rPr>
          <w:rFonts w:eastAsia="黑体"/>
          <w:color w:val="auto"/>
        </w:rPr>
      </w:pPr>
      <w:r>
        <w:rPr>
          <w:rFonts w:eastAsia="黑体"/>
          <w:color w:val="auto"/>
        </w:rPr>
        <w:t>三、划转综合执法部门事项</w:t>
      </w:r>
    </w:p>
    <w:tbl>
      <w:tblPr>
        <w:tblStyle w:val="4"/>
        <w:tblW w:w="15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116"/>
        <w:gridCol w:w="1440"/>
        <w:gridCol w:w="602"/>
        <w:gridCol w:w="2834"/>
        <w:gridCol w:w="3545"/>
        <w:gridCol w:w="565"/>
        <w:gridCol w:w="4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56" w:type="dxa"/>
            <w:vMerge w:val="restart"/>
            <w:shd w:val="clear" w:color="000000" w:fill="FFFFFF"/>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序号</w:t>
            </w:r>
          </w:p>
        </w:tc>
        <w:tc>
          <w:tcPr>
            <w:tcW w:w="1116" w:type="dxa"/>
            <w:vMerge w:val="restart"/>
            <w:noWrap w:val="0"/>
            <w:vAlign w:val="center"/>
          </w:tcPr>
          <w:p>
            <w:pPr>
              <w:spacing w:line="300" w:lineRule="exact"/>
              <w:ind w:right="-64" w:rightChars="-20" w:firstLine="0" w:firstLineChars="0"/>
              <w:jc w:val="center"/>
              <w:rPr>
                <w:rFonts w:eastAsia="黑体"/>
                <w:bCs/>
                <w:color w:val="auto"/>
                <w:sz w:val="20"/>
                <w:szCs w:val="20"/>
                <w:highlight w:val="none"/>
              </w:rPr>
            </w:pPr>
            <w:r>
              <w:rPr>
                <w:rFonts w:eastAsia="黑体"/>
                <w:bCs/>
                <w:color w:val="auto"/>
                <w:sz w:val="20"/>
                <w:szCs w:val="20"/>
                <w:highlight w:val="none"/>
              </w:rPr>
              <w:t>事项名称</w:t>
            </w:r>
          </w:p>
        </w:tc>
        <w:tc>
          <w:tcPr>
            <w:tcW w:w="1440"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目录编码</w:t>
            </w:r>
          </w:p>
        </w:tc>
        <w:tc>
          <w:tcPr>
            <w:tcW w:w="602"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职权类型</w:t>
            </w:r>
          </w:p>
        </w:tc>
        <w:tc>
          <w:tcPr>
            <w:tcW w:w="6379" w:type="dxa"/>
            <w:gridSpan w:val="2"/>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实施依据</w:t>
            </w:r>
          </w:p>
        </w:tc>
        <w:tc>
          <w:tcPr>
            <w:tcW w:w="565"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实施主体</w:t>
            </w:r>
          </w:p>
        </w:tc>
        <w:tc>
          <w:tcPr>
            <w:tcW w:w="4999" w:type="dxa"/>
            <w:vMerge w:val="restart"/>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56"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1116" w:type="dxa"/>
            <w:vMerge w:val="continue"/>
            <w:noWrap w:val="0"/>
            <w:vAlign w:val="center"/>
          </w:tcPr>
          <w:p>
            <w:pPr>
              <w:spacing w:line="300" w:lineRule="exact"/>
              <w:ind w:right="-64" w:rightChars="-20" w:firstLine="0" w:firstLineChars="0"/>
              <w:rPr>
                <w:rFonts w:eastAsia="黑体"/>
                <w:bCs/>
                <w:color w:val="auto"/>
                <w:sz w:val="20"/>
                <w:szCs w:val="20"/>
                <w:highlight w:val="none"/>
              </w:rPr>
            </w:pPr>
          </w:p>
        </w:tc>
        <w:tc>
          <w:tcPr>
            <w:tcW w:w="1440"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602"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2834" w:type="dxa"/>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违则</w:t>
            </w:r>
          </w:p>
        </w:tc>
        <w:tc>
          <w:tcPr>
            <w:tcW w:w="3545" w:type="dxa"/>
            <w:noWrap w:val="0"/>
            <w:vAlign w:val="center"/>
          </w:tcPr>
          <w:p>
            <w:pPr>
              <w:spacing w:line="300" w:lineRule="exact"/>
              <w:ind w:right="-96" w:rightChars="-30" w:firstLine="0" w:firstLineChars="0"/>
              <w:jc w:val="center"/>
              <w:rPr>
                <w:rFonts w:eastAsia="黑体"/>
                <w:bCs/>
                <w:color w:val="auto"/>
                <w:sz w:val="20"/>
                <w:szCs w:val="20"/>
                <w:highlight w:val="none"/>
              </w:rPr>
            </w:pPr>
            <w:r>
              <w:rPr>
                <w:rFonts w:eastAsia="黑体"/>
                <w:bCs/>
                <w:color w:val="auto"/>
                <w:sz w:val="20"/>
                <w:szCs w:val="20"/>
                <w:highlight w:val="none"/>
              </w:rPr>
              <w:t>罚则</w:t>
            </w:r>
          </w:p>
        </w:tc>
        <w:tc>
          <w:tcPr>
            <w:tcW w:w="565"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c>
          <w:tcPr>
            <w:tcW w:w="4999" w:type="dxa"/>
            <w:vMerge w:val="continue"/>
            <w:noWrap w:val="0"/>
            <w:vAlign w:val="center"/>
          </w:tcPr>
          <w:p>
            <w:pPr>
              <w:spacing w:line="300" w:lineRule="exact"/>
              <w:ind w:right="-96" w:rightChars="-30" w:firstLine="0" w:firstLineChars="0"/>
              <w:rPr>
                <w:rFonts w:eastAsia="黑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对向水体排放、倾倒工业废渣、城镇垃圾或者其他废弃物等违法行为的行政处罚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330216132002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第三十七条第一款  禁止向水体排放、倾倒工业废渣、城镇垃圾和其他废弃物。</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第三十八条  禁止在江河、湖泊、运河、渠道、水库最高水位线以下的滩地和岸坡堆放、存贮固体废弃物和其他污染物。</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第八十五条第一款第四项  有下列行为之一的，由</w:t>
            </w:r>
            <w:r>
              <w:rPr>
                <w:rFonts w:hint="eastAsia" w:ascii="宋体" w:hAnsi="宋体" w:eastAsia="宋体" w:cs="宋体"/>
                <w:bCs/>
                <w:color w:val="auto"/>
                <w:sz w:val="20"/>
                <w:szCs w:val="20"/>
                <w:highlight w:val="none"/>
              </w:rPr>
              <w:t>县级以上地方人民政府环境保护主管部门</w:t>
            </w:r>
            <w:r>
              <w:rPr>
                <w:rFonts w:hint="eastAsia" w:ascii="宋体" w:hAnsi="宋体" w:eastAsia="宋体" w:cs="宋体"/>
                <w:color w:val="auto"/>
                <w:sz w:val="20"/>
                <w:szCs w:val="20"/>
                <w:highlight w:val="none"/>
              </w:rPr>
              <w:t>责令停止违法行为，限期采取治理措施，消除污染，处以罚款；逾期不采取治理措施的，环境保护主管部门可以指定有治理能力的单位代为治理，所需费用由违法者承担：</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（四）向水体排放、倾倒工业废渣、城镇垃圾或者其他废弃物，或者在江河、湖泊、运河、渠道、水库最高水位线以下的滩地、岸坡堆放、存贮固体废弃物或者其他污染物的；</w:t>
            </w:r>
          </w:p>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1116" w:type="dxa"/>
            <w:shd w:val="clear" w:color="auto" w:fill="auto"/>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对个人未按照规定停止燃用高污染燃料的行政处罚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330216107002</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第三十八条第二款  在禁燃区内，禁止销售、燃用高污染燃料；禁止新建、扩建燃用高污染燃料的设施，已建成的，应当在城市人民政府规定的期限内改用天然气、页岩气、液化石油气、电或者其他清洁能源。</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tc>
        <w:tc>
          <w:tcPr>
            <w:tcW w:w="3545"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第一百零七条第一款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Fonts w:hint="eastAsia" w:ascii="宋体" w:hAnsi="宋体" w:eastAsia="宋体" w:cs="宋体"/>
                <w:bCs/>
                <w:color w:val="auto"/>
                <w:sz w:val="20"/>
                <w:szCs w:val="20"/>
                <w:highlight w:val="none"/>
              </w:rPr>
              <w:t>县级以上地方人民政府生态环境主管部门</w:t>
            </w:r>
            <w:r>
              <w:rPr>
                <w:rFonts w:hint="eastAsia" w:ascii="宋体" w:hAnsi="宋体" w:eastAsia="宋体" w:cs="宋体"/>
                <w:color w:val="auto"/>
                <w:sz w:val="20"/>
                <w:szCs w:val="20"/>
                <w:highlight w:val="none"/>
              </w:rPr>
              <w:t>没收燃用高污染燃料的设施，组织拆除燃煤供热锅炉，并处二万元以上二十万元以下的罚款。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1.综合行政执法部门加强日常巡查，受理投诉、举报；发现“个人未按照规定停止燃用高污染燃料”的，责令改正、依法查处，并将处理结果反馈生态环境部门。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3.需要对高污染燃料进行认定的，由生态环境部门认定。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1116" w:type="dxa"/>
            <w:shd w:val="clear" w:color="auto" w:fill="auto"/>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对个人存放煤炭、煤矸石、煤渣、煤灰等物料，未采取防燃措施的行政处罚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330616181000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auto" w:fill="auto"/>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第三十五条第二款  单位存放煤炭、煤矸石、煤渣、煤灰等物料，应当采取防燃措施，防止大气污染。</w:t>
            </w:r>
          </w:p>
        </w:tc>
        <w:tc>
          <w:tcPr>
            <w:tcW w:w="3545" w:type="dxa"/>
            <w:shd w:val="clear" w:color="auto" w:fill="auto"/>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第一百一十七条  违反本法规定，有下列行为之一的，由</w:t>
            </w:r>
            <w:r>
              <w:rPr>
                <w:rFonts w:hint="eastAsia" w:ascii="宋体" w:hAnsi="宋体" w:eastAsia="宋体" w:cs="宋体"/>
                <w:bCs/>
                <w:color w:val="auto"/>
                <w:sz w:val="20"/>
                <w:szCs w:val="20"/>
                <w:highlight w:val="none"/>
              </w:rPr>
              <w:t>县级以上人民政府生态环境等主管部门</w:t>
            </w:r>
            <w:r>
              <w:rPr>
                <w:rFonts w:hint="eastAsia" w:ascii="宋体" w:hAnsi="宋体" w:eastAsia="宋体" w:cs="宋体"/>
                <w:color w:val="auto"/>
                <w:sz w:val="20"/>
                <w:szCs w:val="20"/>
                <w:highlight w:val="none"/>
              </w:rPr>
              <w:t>按照职责责令改正，处一万元以上十万元以下的罚款；拒不改正的，责令停工整治或者停业整治：</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（四）存放煤炭、煤矸石、煤渣、煤灰等物料，未采取防燃措施的。</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1.综合行政执法部门加强日常巡查，受理投诉、举报；发现“个人存放煤炭、煤矸石、煤渣、煤灰等物料，未采取防燃措施”的，责令改正、依法查处，并将处理结果反馈生态环境部门。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对露天焚烧秸秆、落叶等产生烟尘污染物质的行政处罚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330216277002</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第七十七条  省、自治区、直辖市人民政府应当划定区域，禁止露天焚烧秸秆、落叶等产生烟尘污染的物质。</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第一百一十九条第一款  违反本法规定，在人口集中地区对树木、花草喷洒剧毒、高毒农药，或者露天焚烧秸秆、落叶等产生烟尘污染的物质的，由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责令改正，并可以处五百元以上二千元以下的罚款。</w:t>
            </w:r>
          </w:p>
        </w:tc>
        <w:tc>
          <w:tcPr>
            <w:tcW w:w="56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1.综合行政执法部门加强日常巡查，受理投诉、举报；发现“违法露天焚烧秸秆、落叶等产生烟尘污染物质”的，责令改正、依法查处，并将处理结果反馈生态环境部门。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违法焚烧秸秆、落叶等产生烟尘污染物质”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对经营者未安装净化设施、不正常使用净化设施的行政处罚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330216279004</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第八十一条第一款  排放油烟的餐饮服务业经营者应当安装油烟净化设施并保持正常使用，或者采取其他油烟净化措施，使油烟达标排放，并防止对附近居民的正常生活环境造成污染。</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第一百一十八条第一款  违反本法规定，排放油烟的餐饮服务业经营者未安装油烟净化设施、不正常使用油烟净化设施或者未采取其他油烟净化措施，超过排放标准排放油烟的，由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责令改正，处五千元以上五万元以下的罚款；拒不改正的，责令停业整治。</w:t>
            </w:r>
          </w:p>
        </w:tc>
        <w:tc>
          <w:tcPr>
            <w:tcW w:w="565" w:type="dxa"/>
            <w:shd w:val="clear" w:color="auto" w:fill="auto"/>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1.综合行政执法部门加强日常巡查，受理投诉、举报；发现“未安装油烟净化设施、不正常使用油烟净化设施”的，责令改正、依法查处，并将处理结果反馈生态环境部门。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未安装油烟净化设施、不正常使用油烟净化设施”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1116" w:type="dxa"/>
            <w:shd w:val="clear" w:color="000000" w:fill="FFFFFF"/>
            <w:noWrap w:val="0"/>
            <w:vAlign w:val="center"/>
          </w:tcPr>
          <w:p>
            <w:pPr>
              <w:spacing w:line="27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对运输过程中沿途丢弃、遗撒工业固体废物的行政处罚</w:t>
            </w:r>
          </w:p>
        </w:tc>
        <w:tc>
          <w:tcPr>
            <w:tcW w:w="1440" w:type="dxa"/>
            <w:shd w:val="clear" w:color="auto" w:fill="auto"/>
            <w:noWrap w:val="0"/>
            <w:vAlign w:val="center"/>
          </w:tcPr>
          <w:p>
            <w:pPr>
              <w:spacing w:line="27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330216310004</w:t>
            </w:r>
          </w:p>
        </w:tc>
        <w:tc>
          <w:tcPr>
            <w:tcW w:w="602" w:type="dxa"/>
            <w:shd w:val="clear" w:color="000000" w:fill="FFFFFF"/>
            <w:noWrap w:val="0"/>
            <w:vAlign w:val="center"/>
          </w:tcPr>
          <w:p>
            <w:pPr>
              <w:spacing w:line="27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《中华人民共和国固体废物污染环境防治法》(2020年版)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第二十条第一款  产生、收集、贮存、运输、利用、处置固体废物的单位和其他生产经营者，应当采取防扬散、防流失、防渗漏或者其他防止污染环境的措施，不得擅自倾倒、堆放、丢弃、遗撒固体废物。</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《中华人民共和国固体废物污染环境防治法》（2020年版）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第一百零二条第一款第七项  违反本法规定，有下列行为之一，由</w:t>
            </w:r>
            <w:r>
              <w:rPr>
                <w:rFonts w:hint="eastAsia" w:ascii="宋体" w:hAnsi="宋体" w:eastAsia="宋体" w:cs="宋体"/>
                <w:bCs/>
                <w:color w:val="auto"/>
                <w:sz w:val="20"/>
                <w:szCs w:val="20"/>
                <w:highlight w:val="none"/>
              </w:rPr>
              <w:t>生态环境主管部门</w:t>
            </w:r>
            <w:r>
              <w:rPr>
                <w:rFonts w:hint="eastAsia" w:ascii="宋体" w:hAnsi="宋体" w:eastAsia="宋体" w:cs="宋体"/>
                <w:color w:val="auto"/>
                <w:sz w:val="20"/>
                <w:szCs w:val="20"/>
                <w:highlight w:val="none"/>
              </w:rPr>
              <w:t>责令改正，处以罚款，没收违法所得；情节严重的，报经有批准权的人民政府批准，可以责令停业或者关闭：</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（七）擅自倾倒、堆放、丢弃、遗撒工业固体废物，或者未采取相应防范措施，造成工业固体废物扬散、流失、渗漏或者其他环境污染的；</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565"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1.综合行政执法部门加强日常巡查，受理投诉、举报；发现“在运输过程中沿途丢弃、遗撒工业固体废物”的，责令改正、依法查处，并将处理结果反馈生态环境部门。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4"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w:t>
            </w:r>
          </w:p>
        </w:tc>
        <w:tc>
          <w:tcPr>
            <w:tcW w:w="1116" w:type="dxa"/>
            <w:shd w:val="clear" w:color="000000" w:fill="FFFFFF"/>
            <w:noWrap w:val="0"/>
            <w:vAlign w:val="center"/>
          </w:tcPr>
          <w:p>
            <w:pPr>
              <w:spacing w:line="28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对饮用水水源一级保护区从事可能污染水体的活动以及个人从事可能污染水体活动的行政处罚</w:t>
            </w:r>
          </w:p>
        </w:tc>
        <w:tc>
          <w:tcPr>
            <w:tcW w:w="1440" w:type="dxa"/>
            <w:shd w:val="clear" w:color="auto" w:fill="auto"/>
            <w:noWrap w:val="0"/>
            <w:vAlign w:val="center"/>
          </w:tcPr>
          <w:p>
            <w:pPr>
              <w:spacing w:line="28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330216227000</w:t>
            </w:r>
          </w:p>
        </w:tc>
        <w:tc>
          <w:tcPr>
            <w:tcW w:w="602" w:type="dxa"/>
            <w:shd w:val="clear" w:color="auto" w:fill="auto"/>
            <w:noWrap w:val="0"/>
            <w:vAlign w:val="center"/>
          </w:tcPr>
          <w:p>
            <w:pPr>
              <w:spacing w:line="28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第六十五条第二款  禁止在饮用水水源一级保护区内从事网箱养殖、旅游、游泳、垂钓或者其他可能污染饮用水水体的活动。</w:t>
            </w:r>
          </w:p>
        </w:tc>
        <w:tc>
          <w:tcPr>
            <w:tcW w:w="3545" w:type="dxa"/>
            <w:shd w:val="clear" w:color="auto" w:fill="auto"/>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《中华人民共和国水污染防治法》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第九十一条第二款  在饮用水水源一级保护区内从事网箱养殖或者组织进行旅游、垂钓或者其他可能污染饮用水水体的活动的，由</w:t>
            </w:r>
            <w:r>
              <w:rPr>
                <w:rFonts w:hint="eastAsia" w:ascii="宋体" w:hAnsi="宋体" w:eastAsia="宋体" w:cs="宋体"/>
                <w:bCs/>
                <w:color w:val="auto"/>
                <w:sz w:val="20"/>
                <w:szCs w:val="20"/>
                <w:highlight w:val="none"/>
              </w:rPr>
              <w:t>县级以上地方人民政府环境保护主管部门</w:t>
            </w:r>
            <w:r>
              <w:rPr>
                <w:rFonts w:hint="eastAsia" w:ascii="宋体" w:hAnsi="宋体" w:eastAsia="宋体" w:cs="宋体"/>
                <w:color w:val="auto"/>
                <w:sz w:val="20"/>
                <w:szCs w:val="20"/>
                <w:highlight w:val="none"/>
              </w:rPr>
              <w:t>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3.需开展环境影响评估认定的，由生态环境部门评估认定。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对违法在人口集中和其他需特殊保护区域焚烧产生有毒有害烟尘和恶臭气体的行政处罚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330216282000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第八十二条第一款  禁止在人口集中地区和其他依法需要特殊保护的区域内焚烧沥青、油毡、橡胶、塑料、皮革、垃圾以及其他产生有毒有害烟尘和恶臭气体的物质。</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第一百一十九条第二款  违反本法规定，在人口集中地区和其他依法需要特殊保护的区域内，焚烧沥青、油毡、橡胶、塑料、皮革、垃圾以及其他产生有毒有害烟尘和恶臭气体的物质的，由</w:t>
            </w:r>
            <w:r>
              <w:rPr>
                <w:rFonts w:hint="eastAsia" w:ascii="宋体" w:hAnsi="宋体" w:eastAsia="宋体" w:cs="宋体"/>
                <w:bCs/>
                <w:color w:val="auto"/>
                <w:sz w:val="20"/>
                <w:szCs w:val="20"/>
                <w:highlight w:val="none"/>
              </w:rPr>
              <w:t>县级人民政府确定的监督管理部门</w:t>
            </w:r>
            <w:r>
              <w:rPr>
                <w:rFonts w:hint="eastAsia" w:ascii="宋体" w:hAnsi="宋体" w:eastAsia="宋体" w:cs="宋体"/>
                <w:color w:val="auto"/>
                <w:sz w:val="20"/>
                <w:szCs w:val="20"/>
                <w:highlight w:val="none"/>
              </w:rPr>
              <w:t>责令改正，对单位处一万元以上十万元以下的罚款，对个人处五百元以上二千元以下的罚款。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3.其他焚烧产生有毒有害烟尘和恶臭气体的物质由生态环境部门认定。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w:t>
            </w:r>
          </w:p>
        </w:tc>
        <w:tc>
          <w:tcPr>
            <w:tcW w:w="1116" w:type="dxa"/>
            <w:shd w:val="clear" w:color="000000" w:fill="FFFFFF"/>
            <w:noWrap w:val="0"/>
            <w:vAlign w:val="center"/>
          </w:tcPr>
          <w:p>
            <w:pPr>
              <w:spacing w:line="26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对在居民住宅楼、未配套设立专用烟道的商住综合楼、商住综合楼内与居住层相邻的商业楼层内新改扩建产生油烟、异味、废气的餐饮服务项目的行政处罚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330216281000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第八十一条第二款  禁止在居民住宅楼、未配套设立专用烟道的商住综合楼以及商住综合楼内与居住层相邻的商业楼层内新建、改建、扩建产生油烟、异味、废气的餐饮服务项目。</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第一百一十八条第二款  违反本法规定，在居民住宅楼、未配套设立专用烟道的商住综合楼、商住综合楼内与居住层相邻的商业楼层内新建、改建、扩建产生油烟、异味、废气的餐饮服务项目的，由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责令改正；拒不改正的，予以关闭，并处一万元以上十万元以下的罚款。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3.自然资源部门、住房建设部门应当将居民住宅楼、未配套设立专用烟道的商住综合楼、商住综合楼区域的信息与生态环境部门、综合行政执法部门共享。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对在当地人民政府禁止的时段和区域内露天烧烤食品或者为露天烧烤食品提供场地的行政处罚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330216280000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第八十一条第三款  任何单位和个人不得在当地人民政府禁止的区域内露天烧烤食品或者为露天烧烤食品提供场地。</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《中华人民共和国大气污染防治法》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第一百一十八条第三款  违反本法规定，在当地人民政府禁止的时段和区域内露天烧烤食品或者为露天烧烤食品提供场地的，由</w:t>
            </w:r>
            <w:r>
              <w:rPr>
                <w:rFonts w:hint="eastAsia" w:ascii="宋体" w:hAnsi="宋体" w:eastAsia="宋体" w:cs="宋体"/>
                <w:bCs/>
                <w:color w:val="auto"/>
                <w:sz w:val="20"/>
                <w:szCs w:val="20"/>
                <w:highlight w:val="none"/>
              </w:rPr>
              <w:t>县级以上地方人民政府确定的监督管理部门</w:t>
            </w:r>
            <w:r>
              <w:rPr>
                <w:rFonts w:hint="eastAsia" w:ascii="宋体" w:hAnsi="宋体" w:eastAsia="宋体" w:cs="宋体"/>
                <w:color w:val="auto"/>
                <w:sz w:val="20"/>
                <w:szCs w:val="20"/>
                <w:highlight w:val="none"/>
              </w:rPr>
              <w:t>责令改正，没收烧烤工具和违法所得，并处五百元以上二万元以下的罚款。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1.综合行政执法部门加强日常巡查，受理投诉、举报；发现“在当地人民政府禁止的时段和区域内露天烧烤食品或者为露天烧烤食品提供场地”的，责令改正、依法查处，并将处理结果反馈生态环境部门。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w:t>
            </w:r>
          </w:p>
        </w:tc>
        <w:tc>
          <w:tcPr>
            <w:tcW w:w="1116"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lang w:eastAsia="zh-CN"/>
              </w:rPr>
              <w:t>对</w:t>
            </w:r>
            <w:r>
              <w:rPr>
                <w:rFonts w:hint="eastAsia" w:eastAsia="宋体"/>
                <w:color w:val="auto"/>
                <w:kern w:val="0"/>
                <w:sz w:val="20"/>
                <w:szCs w:val="20"/>
                <w:u w:val="none"/>
              </w:rPr>
              <w:t>超过噪声排放标准排放建筑施工噪声</w:t>
            </w:r>
            <w:r>
              <w:rPr>
                <w:rFonts w:hint="eastAsia" w:eastAsia="宋体"/>
                <w:color w:val="auto"/>
                <w:kern w:val="0"/>
                <w:sz w:val="20"/>
                <w:szCs w:val="20"/>
                <w:u w:val="none"/>
                <w:lang w:eastAsia="zh-CN"/>
              </w:rPr>
              <w:t>，</w:t>
            </w:r>
            <w:r>
              <w:rPr>
                <w:rFonts w:hint="eastAsia" w:eastAsia="宋体"/>
                <w:color w:val="auto"/>
                <w:kern w:val="0"/>
                <w:sz w:val="20"/>
                <w:szCs w:val="20"/>
                <w:u w:val="none"/>
              </w:rPr>
              <w:t>未按照规定取得证明，在噪声敏感建筑物集中区域夜间进行产生噪声的建筑施工作业的</w:t>
            </w:r>
            <w:r>
              <w:rPr>
                <w:rFonts w:hint="eastAsia" w:eastAsia="宋体"/>
                <w:color w:val="auto"/>
                <w:kern w:val="0"/>
                <w:sz w:val="20"/>
                <w:szCs w:val="20"/>
                <w:u w:val="none"/>
                <w:lang w:val="en-US" w:eastAsia="zh-CN"/>
              </w:rPr>
              <w:t>行政处罚</w:t>
            </w:r>
          </w:p>
        </w:tc>
        <w:tc>
          <w:tcPr>
            <w:tcW w:w="1440"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eastAsia="zh-CN"/>
              </w:rPr>
            </w:pPr>
            <w:r>
              <w:rPr>
                <w:rFonts w:hint="eastAsia" w:eastAsia="宋体"/>
                <w:color w:val="auto"/>
                <w:kern w:val="0"/>
                <w:sz w:val="20"/>
                <w:szCs w:val="20"/>
                <w:u w:val="none"/>
                <w:lang w:eastAsia="zh-CN"/>
              </w:rPr>
              <w:t>待定</w:t>
            </w:r>
          </w:p>
        </w:tc>
        <w:tc>
          <w:tcPr>
            <w:tcW w:w="602"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行政处罚</w:t>
            </w:r>
          </w:p>
        </w:tc>
        <w:tc>
          <w:tcPr>
            <w:tcW w:w="2834"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第二十二条 排放噪声、产生振动，应当符合噪声排放标准以及相关的环境振动控制标准和有关法律、法规、规章的要求。</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第三十九条 本法所称建筑施工噪声，是指在建筑施工过程中产生的干扰周围生活环境的声音。</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第四十三条 在噪声敏感建筑物集中区域，禁止夜间进行产生噪声的建筑施工作业，但抢修、抢险施工作业，因生产工艺要求或者其他特殊需要必须连续施工作业的除外。</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lang w:val="en-US" w:eastAsia="zh-CN"/>
              </w:rPr>
              <w:t xml:space="preserve">  因特殊需要必须连续施工作业的，应当取得地方人民政府住房和城乡建设、生态环境主管部门或者地方人民政府指定的部门的证明，并在施工现场显著位置公示或者以其他方式公告附近居民。</w:t>
            </w:r>
          </w:p>
        </w:tc>
        <w:tc>
          <w:tcPr>
            <w:tcW w:w="3545"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《中华人民共和国环境噪声污染防治法》</w:t>
            </w:r>
            <w:r>
              <w:rPr>
                <w:rFonts w:hint="eastAsia" w:eastAsia="宋体"/>
                <w:color w:val="auto"/>
                <w:kern w:val="0"/>
                <w:sz w:val="20"/>
                <w:szCs w:val="20"/>
                <w:u w:val="none"/>
                <w:lang w:eastAsia="zh-CN"/>
              </w:rPr>
              <w:t>（</w:t>
            </w:r>
            <w:r>
              <w:rPr>
                <w:rFonts w:hint="eastAsia" w:eastAsia="宋体"/>
                <w:color w:val="auto"/>
                <w:kern w:val="0"/>
                <w:sz w:val="20"/>
                <w:szCs w:val="20"/>
                <w:u w:val="none"/>
                <w:lang w:val="en-US" w:eastAsia="zh-CN"/>
              </w:rPr>
              <w:t>2022</w:t>
            </w:r>
            <w:r>
              <w:rPr>
                <w:rFonts w:hint="eastAsia" w:eastAsia="宋体"/>
                <w:color w:val="auto"/>
                <w:kern w:val="0"/>
                <w:sz w:val="20"/>
                <w:szCs w:val="20"/>
                <w:u w:val="none"/>
                <w:lang w:eastAsia="zh-CN"/>
              </w:rPr>
              <w:t>）</w:t>
            </w:r>
            <w:r>
              <w:rPr>
                <w:rFonts w:hint="eastAsia" w:eastAsia="宋体"/>
                <w:color w:val="auto"/>
                <w:kern w:val="0"/>
                <w:sz w:val="20"/>
                <w:szCs w:val="20"/>
                <w:u w:val="none"/>
              </w:rPr>
              <w:br w:type="textWrapping"/>
            </w:r>
            <w:r>
              <w:rPr>
                <w:rFonts w:hint="eastAsia" w:eastAsia="宋体"/>
                <w:color w:val="auto"/>
                <w:kern w:val="0"/>
                <w:sz w:val="20"/>
                <w:szCs w:val="20"/>
                <w:u w:val="none"/>
              </w:rPr>
              <w:t>第七十七条 违反本法规定，建设单位、施工单位有下列行为之一，由工程所在地人民政府指定的部门责令改正，处一万元以上十万元以下的罚款；拒不改正的，可以责令暂停施工：</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（一）超过噪声排放标准排放建筑施工噪声的；</w:t>
            </w:r>
          </w:p>
          <w:p>
            <w:pPr>
              <w:spacing w:line="300" w:lineRule="exact"/>
              <w:ind w:left="0" w:leftChars="0" w:right="0" w:rightChars="0" w:firstLine="0" w:firstLineChars="0"/>
              <w:jc w:val="both"/>
              <w:rPr>
                <w:rFonts w:hint="eastAsia" w:eastAsia="宋体"/>
                <w:color w:val="auto"/>
                <w:kern w:val="0"/>
                <w:sz w:val="20"/>
                <w:szCs w:val="20"/>
                <w:u w:val="none"/>
              </w:rPr>
            </w:pPr>
            <w:r>
              <w:rPr>
                <w:rFonts w:hint="eastAsia" w:eastAsia="宋体"/>
                <w:color w:val="auto"/>
                <w:kern w:val="0"/>
                <w:sz w:val="20"/>
                <w:szCs w:val="20"/>
                <w:u w:val="none"/>
              </w:rPr>
              <w:t>（二）未按照规定取得证明，在噪声敏感建筑物集中区域夜间进行产生噪声的建筑施工作业的。</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2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 xml:space="preserve">1.综合行政执法部门受理“在城市市区噪声敏感建筑的集中区域内，夜间进行禁止进行的产生环境噪声污染的建筑施工作业”投诉、举报，以及在巡查中发现上述 违法行为的，将相关情况告知生态环境部门，需要检测的，生态环境部门应立即指派检测人员进行现场噪声检测，并将检测结果移交综合行政执法部门。属于噪声污染的，综合行政执法部门责令改正，按程序办理并将处理 结果反馈生态环境部门。 </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 xml:space="preserve">2.生态环境部门负责“在城市市区噪声敏感建筑的集中区域内，夜间进行禁止进行的产生环境噪声污染的建筑施工作业”的监管；对发现、移送的违法线索进行处 理，对噪声进行检测，属于噪声污染的，责令改正；需要立案查处的，将噪声检测结果等相关证据材料移送综合行 政执法部门。综合行政执法部门按程序办理并将处理结果反馈生态环境部门。 </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3.负责出具“因特殊需要必须连续作业证明”的主管部门要加强对夜间施工作业的监管，与其他部门协同做好夜间施工噪声污染防治。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w:t>
            </w:r>
          </w:p>
        </w:tc>
        <w:tc>
          <w:tcPr>
            <w:tcW w:w="1116"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对超过噪声排放标准排放社会生活噪声等行为的行政处罚</w:t>
            </w:r>
          </w:p>
        </w:tc>
        <w:tc>
          <w:tcPr>
            <w:tcW w:w="1440" w:type="dxa"/>
            <w:shd w:val="clear" w:color="auto" w:fill="auto"/>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待定</w:t>
            </w:r>
          </w:p>
        </w:tc>
        <w:tc>
          <w:tcPr>
            <w:tcW w:w="602"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行政处罚</w:t>
            </w:r>
          </w:p>
        </w:tc>
        <w:tc>
          <w:tcPr>
            <w:tcW w:w="2834"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《中华人民共和国环境噪声污染防治法》（2022）</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第二十二条 排放噪声、产生振动，应当符合噪声排放标准以及相关的环境振动控制标准和有关法律、法规、规章的要求。</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第五十九条 本法所称社会生活噪声，是指人为活动产生的除工业噪声、建筑施工噪声和交通运输噪声之外的干扰周围生活环境的声音。</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第六十一条 文化娱乐、体育、餐饮等场所的经营管理者应当采取有效措施，防止、减轻噪声污染。</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第六十三条 禁止在商业经营活动中使用高音广播喇叭或者采用其他持续反复发出高噪声的方法进行广告宣传。</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对商业经营活动中产生的其他噪声，经营者应当采取有效措施，防止噪声污染。</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第六十四条 禁止在噪声敏感建筑物集中区域使用高音广播喇叭，但紧急情况以及地方人民政府规定的特殊情形除外。</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在街道、广场、公园等公共场所组织或者开展娱乐、健身等活动，应当遵守公共场所管理者有关活动区域、时段、音量等规定，采取有效措施，防止噪声污染；不得违反规定使用音响器材产生过大音量。</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公共场所管理者应当合理规定娱乐、健身等活动的区域、时段、音量，可以采取设置噪声自动监测和显示设施等措施加强管理。</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第六十五条 家庭及其成员应当培养形成减少噪声产生的良好习惯，乘坐公共交通工具、饲养宠物和其他日常活动尽量避免产生噪声对周围人员造成干扰，互谅互让解决噪声纠纷，共同维护声环境质量。</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使用家用电器、乐器或者进行其他家庭场所活动，应当控制音量或者采取其他有效措施，防止噪声污染。</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第六十六条 对已竣工交付使用的住宅楼、商铺、办公楼等建筑物进行室内装修活动，应当按照规定限定作业时间，采取有效措施，防止、减轻噪声污染。</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第六十八条 居民住宅区安装电梯、水泵、变压器等共用设施设备的，建设单位应当合理设置，采取减少振动、降低噪声的措施，符合民用建筑隔声设计相关标准要求。</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已建成使用的居民住宅区电梯、水泵、变压器等共用设施设备由专业运营单位负责维护管理，符合民用建筑隔声设计相关标准要求。</w:t>
            </w:r>
          </w:p>
        </w:tc>
        <w:tc>
          <w:tcPr>
            <w:tcW w:w="3545" w:type="dxa"/>
            <w:shd w:val="clear" w:color="000000" w:fill="FFFFFF"/>
            <w:noWrap w:val="0"/>
            <w:vAlign w:val="center"/>
          </w:tcPr>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《中华人民共和国环境噪声污染防治法》（2022）</w:t>
            </w:r>
            <w:r>
              <w:rPr>
                <w:rFonts w:hint="eastAsia" w:eastAsia="宋体"/>
                <w:color w:val="auto"/>
                <w:kern w:val="0"/>
                <w:sz w:val="20"/>
                <w:szCs w:val="20"/>
                <w:u w:val="none"/>
                <w:lang w:val="en-US" w:eastAsia="zh-CN"/>
              </w:rPr>
              <w:br w:type="textWrapping"/>
            </w:r>
            <w:r>
              <w:rPr>
                <w:rFonts w:hint="eastAsia" w:eastAsia="宋体"/>
                <w:color w:val="auto"/>
                <w:kern w:val="0"/>
                <w:sz w:val="20"/>
                <w:szCs w:val="20"/>
                <w:u w:val="none"/>
                <w:lang w:val="en-US" w:eastAsia="zh-CN"/>
              </w:rPr>
              <w:t>第八十一条 违反本法规定，有下列行为之一，由地方人民政府指定的部门责令改正，处五千元以上五万元以下的罚款；拒不改正的，处五万元以上二十万元以下的罚款，并可以报经有批准权的人民政府批准，责令停业：</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（一）超过噪声排放标准排放社会生活噪声的；</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（二）在商业经营活动中使用高音广播喇叭或者采用其他持续反复发出高噪声的方法进行广告宣传的；</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（三）未对商业经营活动中产生的其他噪声采取有效措施造成噪声污染的。</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第八十二条 违反本法规定，有下列行为之一，由地方人民政府指定的部门说服教育，责令改正；拒不改正的，给予警告，对个人可以处二百元以上一千元以下的罚款，对单位可以处二千元以上二万元以下的罚款：</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（一）在噪声敏感建筑物集中区域使用高音广播喇叭的；</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（二）在公共场所组织或者开展娱乐、健身等活动，未遵守公共场所管理者有关活动区域、时段、音量等规定，未采取有效措施造成噪声污染，或者违反规定使用音响器材产生过大音量的；</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（三）对已竣工交付使用的建筑物进行室内装修活动，未按照规定在限定的作业时间内进行，或者未采取有效措施造成噪声污染的；</w:t>
            </w:r>
          </w:p>
          <w:p>
            <w:pPr>
              <w:spacing w:line="300" w:lineRule="exact"/>
              <w:ind w:left="0" w:leftChars="0" w:right="0" w:rightChars="0" w:firstLine="0" w:firstLineChars="0"/>
              <w:jc w:val="both"/>
              <w:rPr>
                <w:rFonts w:hint="eastAsia" w:eastAsia="宋体"/>
                <w:color w:val="auto"/>
                <w:kern w:val="0"/>
                <w:sz w:val="20"/>
                <w:szCs w:val="20"/>
                <w:u w:val="none"/>
                <w:lang w:val="en-US" w:eastAsia="zh-CN"/>
              </w:rPr>
            </w:pPr>
            <w:r>
              <w:rPr>
                <w:rFonts w:hint="eastAsia" w:eastAsia="宋体"/>
                <w:color w:val="auto"/>
                <w:kern w:val="0"/>
                <w:sz w:val="20"/>
                <w:szCs w:val="20"/>
                <w:u w:val="none"/>
                <w:lang w:val="en-US" w:eastAsia="zh-CN"/>
              </w:rPr>
              <w:t>（四）其他违反法律规定造成社会生活噪声污染的。</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 xml:space="preserve">1.综合行政执法部门受理“文化娱乐场所、商业经营单位边界噪声超过国家规定的环境噪声排放标准”投诉、 举报，以及在巡查中发现上述违法行为的，将相关情 况告知生态环境部门，生态环境部门应立即指派检测人员进行现场噪声检测，并将检测结果移交综合行政执法部门。属于噪声污染的，综合行政执法部门责令改正，按程序办理并将处理结果反馈生态环境部门。 </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2.生态环境部门负责“文化娱乐场所、商业经营单位边界噪声超过国家规定的环境噪声排放标准”的监管，指导其安装符合规定的噪声污染防治设施并规范使用； 对发现、移送的违法线索进行处理，对噪声进行检测， 属于噪声污染的，责令改正；需要立案查处的，将噪声检测结果等相关证据材料移送综合行政执法部门。综合行政执法部门按程序办理并将处理结果反馈生态环境部门。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13</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对从事畜禽规模养殖未及时收集、贮存、利用或者处置养殖过程中产生的畜禽粪污等固体废物的行政处罚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330216182000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1.《中华人民共和国固体废物污染环境防治法》（2020年版）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第六十五条第二款  从事畜禽规模养殖应当及时收集、贮存、利用或者处置养殖过程中产生的畜禽粪污等固体废物，避免造成环境污染。</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2.《浙江省农业废弃物处理与利用促进办法》</w:t>
            </w:r>
            <w:r>
              <w:rPr>
                <w:rFonts w:hint="eastAsia" w:ascii="宋体" w:hAnsi="宋体" w:eastAsia="宋体" w:cs="宋体"/>
                <w:strike/>
                <w:color w:val="auto"/>
                <w:sz w:val="20"/>
                <w:szCs w:val="20"/>
                <w:highlight w:val="none"/>
              </w:rPr>
              <w:br w:type="textWrapping"/>
            </w:r>
            <w:r>
              <w:rPr>
                <w:rFonts w:hint="eastAsia" w:ascii="宋体" w:hAnsi="宋体" w:eastAsia="宋体" w:cs="宋体"/>
                <w:color w:val="auto"/>
                <w:sz w:val="20"/>
                <w:szCs w:val="20"/>
                <w:highlight w:val="none"/>
              </w:rPr>
              <w:t>第十二条  畜禽养殖场应当配套建设相应的畜禽养殖废弃物处理设施，落实管理措施，保障相关设施的正常运行。县级以上人民政府及其有关部门应当对畜禽养殖废弃物处理与利用设施的建设予以支持。畜禽养殖废弃物的处理与利用应当符合环境保护法律、法规的规定，防止污染环境。</w:t>
            </w:r>
          </w:p>
        </w:tc>
        <w:tc>
          <w:tcPr>
            <w:tcW w:w="354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1.《中华人民共和国固体废物污染环境防治法》（2020版）</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第一百零七条  从事畜禽规模养殖未及时收集、贮存、利用或者处置养殖过程中产生的畜禽粪污等固体废物的，由</w:t>
            </w:r>
            <w:r>
              <w:rPr>
                <w:rFonts w:hint="eastAsia" w:ascii="宋体" w:hAnsi="宋体" w:eastAsia="宋体" w:cs="宋体"/>
                <w:bCs/>
                <w:color w:val="auto"/>
                <w:sz w:val="20"/>
                <w:szCs w:val="20"/>
                <w:highlight w:val="none"/>
              </w:rPr>
              <w:t>生态环境主管部门</w:t>
            </w:r>
            <w:r>
              <w:rPr>
                <w:rFonts w:hint="eastAsia" w:ascii="宋体" w:hAnsi="宋体" w:eastAsia="宋体" w:cs="宋体"/>
                <w:color w:val="auto"/>
                <w:sz w:val="20"/>
                <w:szCs w:val="20"/>
                <w:highlight w:val="none"/>
              </w:rPr>
              <w:t>责令改正，可以处十万元以下的罚款；情节严重的，报经有批准权的人民政府批准，责令停业或者关闭。</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2.《浙江省农业废弃物处理与利用促进办法》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第二十一条  违反本办法规定，畜禽养殖场未按规定处理畜禽养殖废弃物的，由县级以上地方人民政府环境保护行政主管部门责令限期改正；造成环境污染的，可以处1000元以上1万元以下的罚款；情节严重的，可以处1万元以上5万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1.生态环境部门负责“畜禽规模养殖未按规定收集、贮存、处置畜禽粪便，造成环境污染”的监管，受理投诉、举报；对发现、移送的违法线索进行处理，责令改正；</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综合行政执法部门在日常巡查中发现“畜禽规模养殖未按规定收集、贮存、处置畜禽粪便，造成环境污染”的，责令改正，将相关情况告知生态环境部门；需要立案查处的，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14</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对在禁止养殖区域内建设畜禽养殖场、养殖小区的行政处罚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330216317000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第十一条  禁止在下列区域内建设畜禽养殖场、养殖小区：</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（一）饮用水水源保护区，风景名胜区；</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（二）自然保护区的核心区和缓冲区；</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（三）城镇居民区、文化教育科学研究区等人口集中区域；</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（四）法律、法规规定的其他禁止养殖区域。</w:t>
            </w:r>
          </w:p>
        </w:tc>
        <w:tc>
          <w:tcPr>
            <w:tcW w:w="354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第三十七条  违反本条例规定，在禁止养殖区域内建设畜禽养殖场、养殖小区的，由</w:t>
            </w:r>
            <w:r>
              <w:rPr>
                <w:rFonts w:hint="eastAsia" w:ascii="宋体" w:hAnsi="宋体" w:eastAsia="宋体" w:cs="宋体"/>
                <w:bCs/>
                <w:color w:val="auto"/>
                <w:sz w:val="20"/>
                <w:szCs w:val="20"/>
                <w:highlight w:val="none"/>
              </w:rPr>
              <w:t>县级以上地方人民政府环境保护主管部门</w:t>
            </w:r>
            <w:r>
              <w:rPr>
                <w:rFonts w:hint="eastAsia" w:ascii="宋体" w:hAnsi="宋体" w:eastAsia="宋体" w:cs="宋体"/>
                <w:color w:val="auto"/>
                <w:sz w:val="20"/>
                <w:szCs w:val="20"/>
                <w:highlight w:val="none"/>
              </w:rPr>
              <w:t>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28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2.综合行政执法部门在日常巡查中发现“在禁止养殖区域内建设畜禽养殖场、养殖小区”的，责令改正，将相关情况告知生态环境部门；需要立案查处的，按程序办理并将处理结果反馈生态环境部门。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15</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对未经处理直接向环境排放畜禽养殖废弃物或者未采取有效措施，导致畜禽养殖废弃物渗出、泄漏的行政处罚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330216239000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第十八条  将畜禽粪便、污水、沼渣、沼液等用作肥料的，应当与土地的消纳能力相适应，并采取有效措施，消除可能引起传染病的微生物，防止污染环境和传播疫病。</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第十九条  从事畜禽养殖活动和畜禽养殖废弃物处理活动，应当及时对畜禽粪便、畜禽尸体、污水等进行收集、贮存、清运，防止恶臭和畜禽养殖废弃物渗出、泄漏。</w:t>
            </w:r>
            <w:r>
              <w:rPr>
                <w:rFonts w:hint="eastAsia" w:ascii="宋体" w:hAnsi="宋体" w:eastAsia="宋体" w:cs="宋体"/>
                <w:color w:val="auto"/>
                <w:sz w:val="20"/>
                <w:szCs w:val="20"/>
                <w:highlight w:val="none"/>
              </w:rPr>
              <w:br w:type="textWrapping"/>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《畜禽规模养殖污染防治条例》</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（一）将畜禽养殖废弃物用作肥料，超出土地消纳能力，造成环境污染的；</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（二）从事畜禽养殖活动或者畜禽养殖废弃物处理活动，未采取有效措施，导致畜禽养殖废弃物渗出、泄漏的。</w:t>
            </w:r>
            <w:r>
              <w:rPr>
                <w:rFonts w:hint="eastAsia" w:ascii="宋体" w:hAnsi="宋体" w:eastAsia="宋体" w:cs="宋体"/>
                <w:color w:val="auto"/>
                <w:sz w:val="20"/>
                <w:szCs w:val="20"/>
                <w:highlight w:val="none"/>
              </w:rPr>
              <w:br w:type="textWrapping"/>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3.需要环境影响评估认定的，由生态环境部门评估认定。</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16</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对将秸秆、食用菌菌糠和菌渣、废农膜随意倾倒或弃留的行政处罚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330216203000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《浙江省农业废弃物处理与利用促进办法》</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第十六条  禁止将秸秆、食用菌菌糠和菌渣以及废农膜等农业废弃物倾倒或者弃留在水库、河道、沟渠中。</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《浙江省农业废弃物处理与利用促进办法》</w:t>
            </w:r>
          </w:p>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第二十二条第一款  违反本办法规定，将秸秆、食用菌菌糠和菌渣、废农膜随意倾倒或者弃留的，由</w:t>
            </w:r>
            <w:r>
              <w:rPr>
                <w:rFonts w:hint="eastAsia" w:ascii="宋体" w:hAnsi="宋体" w:eastAsia="宋体" w:cs="宋体"/>
                <w:bCs/>
                <w:color w:val="auto"/>
                <w:sz w:val="20"/>
                <w:szCs w:val="20"/>
                <w:highlight w:val="none"/>
              </w:rPr>
              <w:t>县级以上人民政府环境保护行政主管部门</w:t>
            </w:r>
            <w:r>
              <w:rPr>
                <w:rFonts w:hint="eastAsia" w:ascii="宋体" w:hAnsi="宋体" w:eastAsia="宋体" w:cs="宋体"/>
                <w:color w:val="auto"/>
                <w:sz w:val="20"/>
                <w:szCs w:val="20"/>
                <w:highlight w:val="none"/>
              </w:rPr>
              <w:t>责令限期清除；逾期不清除的，由县级以上人民政府环境保护行政主管部门组织代为清除，可以对个人处50元以上500元以下的罚款，对单位处1000元以上1万元以下的罚款。代为清除费用由违法行为人承担。</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该处罚事项根据《浙江省人民政府办公厅关于公布浙江省综合行政执法事项统一目录的通知》（浙政办发〔2020〕28号）划转综合行政执法部门。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1.综合行政执法部门加强日常巡查，受理投诉、举报；发现“将秸秆、食用菌菌糠和菌渣、废农膜随意倾倒或者弃留”的，责令改正、依法查处，并将处理结果反馈生态环境部门。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2.生态环境部门在日常管理中发现“将秸秆、食用菌菌糠和菌渣、废农膜随意倾倒或者弃留”的，责令改正；需要立案查处的，将相关证据材料移送综合行政执法部门。综合行政执法部门按程序办理并将处理结果反馈生态环境部门。</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3.违法行为已造成环境污染损害的，生态环境部门督促行政相对人整改、消除环境影响。</w:t>
            </w:r>
          </w:p>
        </w:tc>
      </w:tr>
    </w:tbl>
    <w:p>
      <w:pPr>
        <w:rPr>
          <w:color w:val="auto"/>
        </w:rPr>
      </w:pPr>
      <w:r>
        <w:rPr>
          <w:color w:val="auto"/>
        </w:rPr>
        <w:br w:type="page"/>
      </w:r>
    </w:p>
    <w:p>
      <w:pPr>
        <w:ind w:firstLine="0" w:firstLineChars="0"/>
        <w:rPr>
          <w:rFonts w:eastAsia="黑体"/>
          <w:color w:val="auto"/>
        </w:rPr>
      </w:pPr>
      <w:r>
        <w:rPr>
          <w:rFonts w:hint="eastAsia" w:eastAsia="黑体"/>
          <w:color w:val="auto"/>
          <w:lang w:val="en-US" w:eastAsia="zh-Hans"/>
        </w:rPr>
        <w:t>四</w:t>
      </w:r>
      <w:r>
        <w:rPr>
          <w:rFonts w:eastAsia="黑体"/>
          <w:color w:val="auto"/>
        </w:rPr>
        <w:t>、划转</w:t>
      </w:r>
      <w:r>
        <w:rPr>
          <w:rFonts w:hint="eastAsia" w:eastAsia="黑体"/>
          <w:color w:val="auto"/>
        </w:rPr>
        <w:t>海洋综合行政执法</w:t>
      </w:r>
      <w:r>
        <w:rPr>
          <w:rFonts w:hint="eastAsia" w:eastAsia="黑体"/>
          <w:color w:val="auto"/>
          <w:lang w:val="en-US" w:eastAsia="zh-Hans"/>
        </w:rPr>
        <w:t>部门</w:t>
      </w:r>
      <w:r>
        <w:rPr>
          <w:rFonts w:hint="eastAsia" w:eastAsia="黑体"/>
          <w:color w:val="auto"/>
        </w:rPr>
        <w:t>事项</w:t>
      </w:r>
    </w:p>
    <w:tbl>
      <w:tblPr>
        <w:tblStyle w:val="4"/>
        <w:tblW w:w="15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655"/>
        <w:gridCol w:w="901"/>
        <w:gridCol w:w="602"/>
        <w:gridCol w:w="5247"/>
        <w:gridCol w:w="4786"/>
        <w:gridCol w:w="75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56" w:type="dxa"/>
            <w:vMerge w:val="restart"/>
            <w:shd w:val="clear" w:color="000000" w:fill="FFFFFF"/>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序号</w:t>
            </w:r>
          </w:p>
        </w:tc>
        <w:tc>
          <w:tcPr>
            <w:tcW w:w="1655" w:type="dxa"/>
            <w:vMerge w:val="restart"/>
            <w:noWrap w:val="0"/>
            <w:vAlign w:val="center"/>
          </w:tcPr>
          <w:p>
            <w:pPr>
              <w:spacing w:line="300" w:lineRule="exact"/>
              <w:ind w:right="-64" w:rightChars="-20" w:firstLine="0" w:firstLineChars="0"/>
              <w:jc w:val="center"/>
              <w:rPr>
                <w:rFonts w:eastAsia="黑体"/>
                <w:bCs/>
                <w:color w:val="auto"/>
                <w:sz w:val="20"/>
                <w:szCs w:val="20"/>
              </w:rPr>
            </w:pPr>
            <w:r>
              <w:rPr>
                <w:rFonts w:eastAsia="黑体"/>
                <w:bCs/>
                <w:color w:val="auto"/>
                <w:sz w:val="20"/>
                <w:szCs w:val="20"/>
              </w:rPr>
              <w:t>事项名称</w:t>
            </w:r>
          </w:p>
        </w:tc>
        <w:tc>
          <w:tcPr>
            <w:tcW w:w="901" w:type="dxa"/>
            <w:vMerge w:val="restart"/>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目录编码</w:t>
            </w:r>
          </w:p>
        </w:tc>
        <w:tc>
          <w:tcPr>
            <w:tcW w:w="602" w:type="dxa"/>
            <w:vMerge w:val="restart"/>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职权类型</w:t>
            </w:r>
          </w:p>
        </w:tc>
        <w:tc>
          <w:tcPr>
            <w:tcW w:w="10033" w:type="dxa"/>
            <w:gridSpan w:val="2"/>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实施依据</w:t>
            </w:r>
          </w:p>
        </w:tc>
        <w:tc>
          <w:tcPr>
            <w:tcW w:w="758" w:type="dxa"/>
            <w:vMerge w:val="restart"/>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实施主体</w:t>
            </w:r>
          </w:p>
        </w:tc>
        <w:tc>
          <w:tcPr>
            <w:tcW w:w="968" w:type="dxa"/>
            <w:vMerge w:val="restart"/>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56" w:type="dxa"/>
            <w:vMerge w:val="continue"/>
            <w:noWrap w:val="0"/>
            <w:vAlign w:val="center"/>
          </w:tcPr>
          <w:p>
            <w:pPr>
              <w:spacing w:line="300" w:lineRule="exact"/>
              <w:ind w:right="-96" w:rightChars="-30" w:firstLine="0" w:firstLineChars="0"/>
              <w:rPr>
                <w:rFonts w:eastAsia="黑体"/>
                <w:bCs/>
                <w:color w:val="auto"/>
                <w:sz w:val="20"/>
                <w:szCs w:val="20"/>
              </w:rPr>
            </w:pPr>
          </w:p>
        </w:tc>
        <w:tc>
          <w:tcPr>
            <w:tcW w:w="1655" w:type="dxa"/>
            <w:vMerge w:val="continue"/>
            <w:noWrap w:val="0"/>
            <w:vAlign w:val="center"/>
          </w:tcPr>
          <w:p>
            <w:pPr>
              <w:spacing w:line="300" w:lineRule="exact"/>
              <w:ind w:right="-64" w:rightChars="-20" w:firstLine="0" w:firstLineChars="0"/>
              <w:rPr>
                <w:rFonts w:eastAsia="黑体"/>
                <w:bCs/>
                <w:color w:val="auto"/>
                <w:sz w:val="20"/>
                <w:szCs w:val="20"/>
              </w:rPr>
            </w:pPr>
          </w:p>
        </w:tc>
        <w:tc>
          <w:tcPr>
            <w:tcW w:w="901" w:type="dxa"/>
            <w:vMerge w:val="continue"/>
            <w:noWrap w:val="0"/>
            <w:vAlign w:val="center"/>
          </w:tcPr>
          <w:p>
            <w:pPr>
              <w:spacing w:line="300" w:lineRule="exact"/>
              <w:ind w:right="-96" w:rightChars="-30" w:firstLine="0" w:firstLineChars="0"/>
              <w:rPr>
                <w:rFonts w:eastAsia="黑体"/>
                <w:bCs/>
                <w:color w:val="auto"/>
                <w:sz w:val="20"/>
                <w:szCs w:val="20"/>
              </w:rPr>
            </w:pPr>
          </w:p>
        </w:tc>
        <w:tc>
          <w:tcPr>
            <w:tcW w:w="602" w:type="dxa"/>
            <w:vMerge w:val="continue"/>
            <w:noWrap w:val="0"/>
            <w:vAlign w:val="center"/>
          </w:tcPr>
          <w:p>
            <w:pPr>
              <w:spacing w:line="300" w:lineRule="exact"/>
              <w:ind w:right="-96" w:rightChars="-30" w:firstLine="0" w:firstLineChars="0"/>
              <w:rPr>
                <w:rFonts w:eastAsia="黑体"/>
                <w:bCs/>
                <w:color w:val="auto"/>
                <w:sz w:val="20"/>
                <w:szCs w:val="20"/>
              </w:rPr>
            </w:pPr>
          </w:p>
        </w:tc>
        <w:tc>
          <w:tcPr>
            <w:tcW w:w="5247" w:type="dxa"/>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违则</w:t>
            </w:r>
          </w:p>
        </w:tc>
        <w:tc>
          <w:tcPr>
            <w:tcW w:w="4786" w:type="dxa"/>
            <w:noWrap w:val="0"/>
            <w:vAlign w:val="center"/>
          </w:tcPr>
          <w:p>
            <w:pPr>
              <w:spacing w:line="300" w:lineRule="exact"/>
              <w:ind w:right="-96" w:rightChars="-30" w:firstLine="0" w:firstLineChars="0"/>
              <w:jc w:val="center"/>
              <w:rPr>
                <w:rFonts w:eastAsia="黑体"/>
                <w:bCs/>
                <w:color w:val="auto"/>
                <w:sz w:val="20"/>
                <w:szCs w:val="20"/>
              </w:rPr>
            </w:pPr>
            <w:r>
              <w:rPr>
                <w:rFonts w:eastAsia="黑体"/>
                <w:bCs/>
                <w:color w:val="auto"/>
                <w:sz w:val="20"/>
                <w:szCs w:val="20"/>
              </w:rPr>
              <w:t>罚则</w:t>
            </w:r>
          </w:p>
        </w:tc>
        <w:tc>
          <w:tcPr>
            <w:tcW w:w="758" w:type="dxa"/>
            <w:vMerge w:val="continue"/>
            <w:noWrap w:val="0"/>
            <w:vAlign w:val="center"/>
          </w:tcPr>
          <w:p>
            <w:pPr>
              <w:spacing w:line="300" w:lineRule="exact"/>
              <w:ind w:right="-96" w:rightChars="-30" w:firstLine="0" w:firstLineChars="0"/>
              <w:rPr>
                <w:rFonts w:eastAsia="黑体"/>
                <w:bCs/>
                <w:color w:val="auto"/>
                <w:sz w:val="20"/>
                <w:szCs w:val="20"/>
              </w:rPr>
            </w:pPr>
          </w:p>
        </w:tc>
        <w:tc>
          <w:tcPr>
            <w:tcW w:w="968" w:type="dxa"/>
            <w:vMerge w:val="continue"/>
            <w:noWrap w:val="0"/>
            <w:vAlign w:val="center"/>
          </w:tcPr>
          <w:p>
            <w:pPr>
              <w:spacing w:line="300" w:lineRule="exact"/>
              <w:ind w:right="-96" w:rightChars="-30" w:firstLine="0" w:firstLineChars="0"/>
              <w:rPr>
                <w:rFonts w:eastAsia="黑体"/>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对因发生事故或其他突发性事件造成或可能造成海洋环境污染事故的单位和个人不立即采取处理措施的行政处罚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330216290002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《中华人民共和国海洋环境保护法》</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第十七条</w:t>
            </w:r>
            <w:r>
              <w:rPr>
                <w:rFonts w:hint="eastAsia" w:ascii="宋体" w:hAnsi="宋体" w:eastAsia="宋体" w:cs="宋体"/>
                <w:color w:val="auto"/>
                <w:sz w:val="20"/>
                <w:szCs w:val="20"/>
                <w:lang w:val="en-US" w:eastAsia="zh-CN"/>
              </w:rPr>
              <w:t>第一款</w:t>
            </w:r>
            <w:r>
              <w:rPr>
                <w:rFonts w:hint="eastAsia" w:ascii="宋体" w:hAnsi="宋体" w:eastAsia="宋体" w:cs="宋体"/>
                <w:color w:val="auto"/>
                <w:sz w:val="20"/>
                <w:szCs w:val="20"/>
              </w:rPr>
              <w:t>　因发生事故或者其他突发性事件，造成或者可能造成海洋环境污染事故的单位和个人，必须立即采取有效措施，及时向可能受到危害者通报，并向依照本法规定行使海洋环境监督管理权的部门报告，接受调查处理。</w:t>
            </w:r>
          </w:p>
          <w:p>
            <w:pPr>
              <w:spacing w:line="300" w:lineRule="exact"/>
              <w:ind w:right="-96" w:rightChars="-30" w:firstLine="0" w:firstLineChars="0"/>
              <w:rPr>
                <w:rFonts w:hint="eastAsia" w:ascii="宋体" w:hAnsi="宋体" w:eastAsia="宋体" w:cs="宋体"/>
                <w:color w:val="auto"/>
                <w:sz w:val="20"/>
                <w:szCs w:val="20"/>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《中华人民共和国海洋环境保护法》</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（四）因发生事故或者其他突发性事件，造成海洋环境污染事故，不立即采取处理措施的。</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有前款第（一）、（三）项行为之一的，处三万元以上二十万元以下的罚款；有前款第（二）、（四）项行为之一的，处二万元以上十万元以下的罚款。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eastAsia="zh-CN" w:bidi="ar-SA"/>
              </w:rPr>
            </w:pPr>
            <w:r>
              <w:rPr>
                <w:rFonts w:hint="eastAsia" w:ascii="宋体" w:hAnsi="宋体" w:eastAsia="宋体" w:cs="宋体"/>
                <w:color w:val="auto"/>
                <w:kern w:val="2"/>
                <w:sz w:val="20"/>
                <w:szCs w:val="20"/>
                <w:lang w:eastAsia="zh-CN" w:bidi="ar-SA"/>
              </w:rPr>
              <w:t>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lang w:bidi="ar"/>
              </w:rPr>
              <w:t>对因发生事故或其他突发性事件造成或可能造成海洋环境污染事故的单位和个人不按规定报告的行政处罚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330216454000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Hans" w:bidi="ar-SA"/>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《中华人民共和国海洋环境保护法》</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第十七条第一款  因发生事故或者其他突发性事件，造成或者可能造成海洋环境污染事故的单位和个人，必须立即采取有效措施，及时向可能受到危害者通报，并向依照本法规定行使海洋环境监督管理权的部门报告，接受调查处理。沿海县级以上地方人民政府在本行政区域近岸海域的环境受到严重污染时，必须采取有效措施，解除或者减轻危害。</w:t>
            </w:r>
          </w:p>
          <w:p>
            <w:pPr>
              <w:spacing w:line="300" w:lineRule="exact"/>
              <w:ind w:right="-96" w:rightChars="-30" w:firstLine="0" w:firstLineChars="0"/>
              <w:rPr>
                <w:rFonts w:hint="eastAsia" w:ascii="宋体" w:hAnsi="宋体" w:eastAsia="宋体" w:cs="宋体"/>
                <w:color w:val="auto"/>
                <w:kern w:val="2"/>
                <w:sz w:val="20"/>
                <w:szCs w:val="20"/>
                <w:lang w:eastAsia="zh-CN" w:bidi="ar-SA"/>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rPr>
              <w:t>《中华人民共和国海洋环境保护法》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第七十四条</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违反本法有关规定，有下列行为之一的，由依照本法规定</w:t>
            </w:r>
            <w:r>
              <w:rPr>
                <w:rFonts w:hint="eastAsia" w:ascii="宋体" w:hAnsi="宋体" w:eastAsia="宋体" w:cs="宋体"/>
                <w:bCs/>
                <w:color w:val="auto"/>
                <w:kern w:val="0"/>
                <w:sz w:val="20"/>
                <w:szCs w:val="20"/>
              </w:rPr>
              <w:t>行使海洋环境监督管理权的部门</w:t>
            </w:r>
            <w:r>
              <w:rPr>
                <w:rFonts w:hint="eastAsia" w:ascii="宋体" w:hAnsi="宋体" w:eastAsia="宋体" w:cs="宋体"/>
                <w:color w:val="auto"/>
                <w:kern w:val="0"/>
                <w:sz w:val="20"/>
                <w:szCs w:val="20"/>
              </w:rPr>
              <w:t>予以警告，或者处以罚款：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（二）发生事故或者其他突发性事件不按照规定报告的；</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有前款第（一）、（三）项行为之一的，处二万元以下的罚款；有前款第（二）、（四）项行为之一的，处五万元以下的罚款。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Hans" w:bidi="ar-SA"/>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对海洋工程不按规定向海洋排放污染物，或超过标准、总量控制指标排放污染物的行政处罚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330216290003</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《中华人民共和国海洋环境保护法》</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（二）不按照本法规定向海洋排放污染物，或者超过标准、总量控制指标排放污染物的；</w:t>
            </w:r>
          </w:p>
          <w:p>
            <w:pPr>
              <w:spacing w:line="300" w:lineRule="exact"/>
              <w:ind w:left="0" w:leftChars="0"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有前款第（一）、（三）项行为之一的，处三万元以上二十万元以下的罚款；有前款第（二）、（四）项行为之一的，处二万元以上十万元以下的罚款。</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《中华人民共和国海洋环境保护法》</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（二）不按照本法规定向海洋排放污染物，或者超过标准、总量控制指标排放污染物的；</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有前款第（一）、（三）项行为之一的，处三万元以上二十万元以下的罚款；有前款第（二）、（四）项行为之一的，处二万元以上十万元以下的罚款。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对未取得海洋倾倒许可证或不按海洋倾倒许可证规定向海洋倾倒废弃物，或向已经封闭的倾倒区倾倒废弃物的行政处罚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330216327000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0"/>
                <w:sz w:val="20"/>
                <w:szCs w:val="20"/>
              </w:rPr>
            </w:pPr>
          </w:p>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《中华人民共和国海洋环境保护法》</w:t>
            </w:r>
          </w:p>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第五十五条  任何单位未经国家海洋行政主管部门批准，不得向中华人民共和国管辖海域倾倒废弃物。需要倾倒废弃物的单位，必须向国家海洋行政主管部门提出书面申请，经国家海洋行政主管部门审查批准，发给许可证后，方可倾倒。</w:t>
            </w:r>
          </w:p>
          <w:p>
            <w:pPr>
              <w:spacing w:line="300" w:lineRule="exact"/>
              <w:ind w:right="-96" w:rightChars="-30" w:firstLine="0" w:firstLineChars="0"/>
              <w:rPr>
                <w:rFonts w:hint="eastAsia" w:ascii="宋体" w:hAnsi="宋体" w:eastAsia="宋体" w:cs="宋体"/>
                <w:color w:val="auto"/>
                <w:kern w:val="0"/>
                <w:sz w:val="20"/>
                <w:szCs w:val="20"/>
              </w:rPr>
            </w:pPr>
          </w:p>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第五十八条　国家海洋行政主管部门监督管理倾倒区的使用，组织倾倒区的环境监测，对经确认不宜继续使用的倾倒区，国家海洋行政主管部门应当予以封闭，终止在该倾倒区的一切倾倒活动，并报国务院备案。</w:t>
            </w:r>
          </w:p>
          <w:p>
            <w:pPr>
              <w:spacing w:line="300" w:lineRule="exact"/>
              <w:ind w:right="-96" w:rightChars="-30" w:firstLine="0" w:firstLineChars="0"/>
              <w:rPr>
                <w:rFonts w:hint="eastAsia" w:ascii="宋体" w:hAnsi="宋体" w:eastAsia="宋体" w:cs="宋体"/>
                <w:color w:val="auto"/>
                <w:kern w:val="0"/>
                <w:sz w:val="20"/>
                <w:szCs w:val="20"/>
              </w:rPr>
            </w:pPr>
          </w:p>
          <w:p>
            <w:pPr>
              <w:spacing w:line="300" w:lineRule="exact"/>
              <w:ind w:right="-96" w:rightChars="-30" w:firstLine="0" w:firstLineChars="0"/>
              <w:rPr>
                <w:rFonts w:hint="eastAsia" w:ascii="宋体" w:hAnsi="宋体" w:eastAsia="宋体" w:cs="宋体"/>
                <w:color w:val="auto"/>
                <w:sz w:val="20"/>
                <w:szCs w:val="20"/>
                <w:lang w:eastAsia="zh-Hans"/>
              </w:rPr>
            </w:pPr>
            <w:r>
              <w:rPr>
                <w:rFonts w:hint="eastAsia" w:ascii="宋体" w:hAnsi="宋体" w:eastAsia="宋体" w:cs="宋体"/>
                <w:color w:val="auto"/>
                <w:kern w:val="0"/>
                <w:sz w:val="20"/>
                <w:szCs w:val="20"/>
              </w:rPr>
              <w:t xml:space="preserve"> 第五十九条  获准倾倒废弃物的单位，必须按照许可证注明的期限及条件，到指定的区域进行倾倒。废弃物装载之后，批准部门应当予以核实。</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《中华人民共和国海洋环境保护法》</w:t>
            </w:r>
          </w:p>
          <w:p>
            <w:pPr>
              <w:spacing w:line="300" w:lineRule="exact"/>
              <w:ind w:left="0" w:leftChars="0"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400" w:firstLineChars="0"/>
              <w:rPr>
                <w:rFonts w:hint="eastAsia" w:ascii="宋体" w:hAnsi="宋体" w:eastAsia="宋体" w:cs="宋体"/>
                <w:color w:val="auto"/>
                <w:sz w:val="20"/>
                <w:szCs w:val="20"/>
              </w:rPr>
            </w:pPr>
            <w:r>
              <w:rPr>
                <w:rFonts w:hint="eastAsia" w:ascii="宋体" w:hAnsi="宋体" w:eastAsia="宋体" w:cs="宋体"/>
                <w:color w:val="auto"/>
                <w:sz w:val="20"/>
                <w:szCs w:val="20"/>
              </w:rPr>
              <w:t>（三）未取得海洋倾倒许可证，向海洋倾倒废弃物的；</w:t>
            </w:r>
          </w:p>
          <w:p>
            <w:pPr>
              <w:spacing w:line="300" w:lineRule="exact"/>
              <w:ind w:right="-96" w:rightChars="-30"/>
              <w:rPr>
                <w:rFonts w:hint="eastAsia" w:ascii="宋体" w:hAnsi="宋体" w:eastAsia="宋体" w:cs="宋体"/>
                <w:color w:val="auto"/>
                <w:sz w:val="20"/>
                <w:szCs w:val="20"/>
              </w:rPr>
            </w:pPr>
            <w:r>
              <w:rPr>
                <w:rFonts w:hint="eastAsia" w:ascii="宋体" w:hAnsi="宋体" w:eastAsia="宋体" w:cs="宋体"/>
                <w:color w:val="auto"/>
                <w:sz w:val="20"/>
                <w:szCs w:val="20"/>
              </w:rPr>
              <w:t xml:space="preserve"> 有前款第（一）、（三）项行为的，处三万元以上二十万元以下的罚款；</w:t>
            </w:r>
          </w:p>
          <w:p>
            <w:pPr>
              <w:spacing w:line="300" w:lineRule="exact"/>
              <w:ind w:right="-96" w:rightChars="-30"/>
              <w:rPr>
                <w:rFonts w:hint="eastAsia" w:ascii="宋体" w:hAnsi="宋体" w:eastAsia="宋体" w:cs="宋体"/>
                <w:color w:val="auto"/>
                <w:sz w:val="20"/>
                <w:szCs w:val="20"/>
              </w:rPr>
            </w:pPr>
          </w:p>
          <w:p>
            <w:pPr>
              <w:spacing w:line="300" w:lineRule="exact"/>
              <w:ind w:left="0" w:leftChars="0"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xml:space="preserve"> 第八十五条  违反本法规定，不按照许可证的规定倾倒，或者向已经封闭的倾倒区倾倒废弃物的，由海洋行政主管部门予以警告，并处三万元以上二十万元以下的罚款；对情节严重的，可以暂扣或者吊销许可证。</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对获准倾倒废弃物的单位不按规定记录倾倒情况或提交倾倒报告的行政处罚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330216453000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《中华人民共和国海洋环境保护法》</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第六十条　获准倾倒废弃物的单位，应当详细记录倾倒的情况，并在倾倒后向批准部门作出书面报告。倾倒废弃物的船舶必须向驶出港的海事行政主管部门作出书面报告。</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《中华人民共和国海洋环境保护法》</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第七十四条　违反本法有关规定，有下列行为之一的，由依照本法规定行使海洋环境监督管理权的部门予以警告，或者处以罚款：</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（三）不按照规定记录倾倒情况，或者不按照规定提交倾倒报告的；</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有前款第（一）、（三）项行为之一的，处二万元以下的罚款；有前款第（二）、（四）项行为之一的，处五万元以下的罚款。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对排放污染物的单位和个人拒绝海洋环境现场检查或在被检查时弄虚作假的行政处罚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330216183002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32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第十九条第二款  依照本法规定行使海洋环境监督管理权的部门，有权对管辖范围内排放污染物的单位和个人进行现场检查。被检查者应当如实反映情况，提供必要的资料。</w:t>
            </w:r>
          </w:p>
        </w:tc>
        <w:tc>
          <w:tcPr>
            <w:tcW w:w="4786" w:type="dxa"/>
            <w:shd w:val="clear" w:color="000000" w:fill="FFFFFF"/>
            <w:noWrap w:val="0"/>
            <w:vAlign w:val="center"/>
          </w:tcPr>
          <w:p>
            <w:pPr>
              <w:widowControl/>
              <w:spacing w:line="32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 xml:space="preserve">《中华人民共和国海洋环境保护法》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第七十五条  违反本法第十九条第二款的规定，拒绝现场检查，或者在被检查时弄虚作假的，由依照本法规定行使</w:t>
            </w:r>
            <w:r>
              <w:rPr>
                <w:rFonts w:hint="eastAsia" w:ascii="宋体" w:hAnsi="宋体" w:eastAsia="宋体" w:cs="宋体"/>
                <w:bCs/>
                <w:color w:val="auto"/>
                <w:kern w:val="0"/>
                <w:sz w:val="20"/>
                <w:szCs w:val="20"/>
              </w:rPr>
              <w:t>海洋环境监督管理权的部门</w:t>
            </w:r>
            <w:r>
              <w:rPr>
                <w:rFonts w:hint="eastAsia" w:ascii="宋体" w:hAnsi="宋体" w:eastAsia="宋体" w:cs="宋体"/>
                <w:color w:val="auto"/>
                <w:kern w:val="0"/>
                <w:sz w:val="20"/>
                <w:szCs w:val="20"/>
              </w:rPr>
              <w:t>予以警告，并处二万元以下的罚款。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jc w:val="left"/>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部分划转</w:t>
            </w:r>
            <w:r>
              <w:rPr>
                <w:rFonts w:hint="eastAsia" w:ascii="宋体" w:hAnsi="宋体" w:eastAsia="宋体" w:cs="宋体"/>
                <w:color w:val="auto"/>
                <w:sz w:val="20"/>
                <w:szCs w:val="20"/>
                <w:lang w:eastAsia="zh-Hans"/>
              </w:rPr>
              <w:t>（对排放污染物的单位和个人拒绝农业农村部门或海洋执法机构海洋环境现场检查或在被检查时弄虚作假的行政处罚）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对环境影响报告书未经核准，海洋工程建设项目单位擅自开工建设的行政处罚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330216324000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hint="eastAsia" w:ascii="宋体" w:hAnsi="宋体" w:eastAsia="宋体" w:cs="宋体"/>
                <w:color w:val="auto"/>
                <w:kern w:val="0"/>
                <w:sz w:val="20"/>
                <w:szCs w:val="20"/>
                <w:lang w:val="en-US" w:eastAsia="zh-Hans"/>
              </w:rPr>
              <w:t>.</w:t>
            </w:r>
            <w:r>
              <w:rPr>
                <w:rFonts w:hint="eastAsia" w:ascii="宋体" w:hAnsi="宋体" w:eastAsia="宋体" w:cs="宋体"/>
                <w:color w:val="auto"/>
                <w:kern w:val="0"/>
                <w:sz w:val="20"/>
                <w:szCs w:val="20"/>
              </w:rPr>
              <w:t>《中华人民共和国海洋环境保护法》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第四十七条第一款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r>
              <w:rPr>
                <w:rFonts w:hint="eastAsia" w:ascii="宋体" w:hAnsi="宋体" w:eastAsia="宋体" w:cs="宋体"/>
                <w:color w:val="auto"/>
                <w:kern w:val="0"/>
                <w:sz w:val="20"/>
                <w:szCs w:val="20"/>
                <w:lang w:val="en-US" w:eastAsia="zh-Hans"/>
              </w:rPr>
              <w:t>.</w:t>
            </w:r>
            <w:r>
              <w:rPr>
                <w:rFonts w:hint="eastAsia" w:ascii="宋体" w:hAnsi="宋体" w:eastAsia="宋体" w:cs="宋体"/>
                <w:color w:val="auto"/>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第十条</w:t>
            </w:r>
            <w:r>
              <w:rPr>
                <w:rFonts w:hint="eastAsia" w:ascii="宋体" w:hAnsi="宋体" w:eastAsia="宋体" w:cs="宋体"/>
                <w:color w:val="auto"/>
                <w:kern w:val="0"/>
                <w:sz w:val="20"/>
                <w:szCs w:val="20"/>
                <w:lang w:val="en-US" w:eastAsia="zh-Hans"/>
              </w:rPr>
              <w:t>第一款</w:t>
            </w:r>
            <w:r>
              <w:rPr>
                <w:rFonts w:hint="eastAsia" w:ascii="宋体" w:hAnsi="宋体" w:eastAsia="宋体" w:cs="宋体"/>
                <w:color w:val="auto"/>
                <w:kern w:val="0"/>
                <w:sz w:val="20"/>
                <w:szCs w:val="20"/>
              </w:rPr>
              <w:t>　新建、改建、扩建海洋工程的建设单位，应当编制环境影响报告书，报有核准权的海洋主管部门核准。</w:t>
            </w:r>
          </w:p>
        </w:tc>
        <w:tc>
          <w:tcPr>
            <w:tcW w:w="4786" w:type="dxa"/>
            <w:shd w:val="clear" w:color="000000" w:fill="FFFFFF"/>
            <w:noWrap w:val="0"/>
            <w:vAlign w:val="center"/>
          </w:tcPr>
          <w:p>
            <w:pPr>
              <w:numPr>
                <w:ilvl w:val="0"/>
                <w:numId w:val="3"/>
              </w:num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第八十二条</w:t>
            </w:r>
            <w:r>
              <w:rPr>
                <w:rFonts w:hint="eastAsia" w:ascii="宋体" w:hAnsi="宋体" w:eastAsia="宋体" w:cs="宋体"/>
                <w:color w:val="auto"/>
                <w:kern w:val="0"/>
                <w:sz w:val="20"/>
                <w:szCs w:val="20"/>
                <w:lang w:val="en-US" w:eastAsia="zh-Hans"/>
              </w:rPr>
              <w:t>第一款</w:t>
            </w:r>
            <w:r>
              <w:rPr>
                <w:rFonts w:hint="eastAsia" w:ascii="宋体" w:hAnsi="宋体" w:eastAsia="宋体" w:cs="宋体"/>
                <w:color w:val="auto"/>
                <w:kern w:val="0"/>
                <w:sz w:val="20"/>
                <w:szCs w:val="20"/>
              </w:rPr>
              <w:t xml:space="preserve">  违反本法第四十七条第一款的规定，进行海洋工程建设项目的，由海洋行政主管部门责令其停止施工，根据违法情节和危害后果，处建设项目总投资额百分之一以上百分之五以下的罚款，并可以责令恢复原状。</w:t>
            </w:r>
          </w:p>
          <w:p>
            <w:pPr>
              <w:numPr>
                <w:ilvl w:val="0"/>
                <w:numId w:val="3"/>
              </w:num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第四十五条  建设单位违反本条例规定，有下列行为之一的，由</w:t>
            </w:r>
            <w:r>
              <w:rPr>
                <w:rFonts w:hint="eastAsia" w:ascii="宋体" w:hAnsi="宋体" w:eastAsia="宋体" w:cs="宋体"/>
                <w:bCs/>
                <w:color w:val="auto"/>
                <w:kern w:val="0"/>
                <w:sz w:val="20"/>
                <w:szCs w:val="20"/>
              </w:rPr>
              <w:t>负责核准该工程环境影响报告书的海洋主管部门</w:t>
            </w:r>
            <w:r>
              <w:rPr>
                <w:rFonts w:hint="eastAsia" w:ascii="宋体" w:hAnsi="宋体" w:eastAsia="宋体" w:cs="宋体"/>
                <w:color w:val="auto"/>
                <w:kern w:val="0"/>
                <w:sz w:val="20"/>
                <w:szCs w:val="20"/>
              </w:rPr>
              <w:t>责令停止建设、运行，限期补办手续，并处5万元以上20万元以下的罚款：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（一）环境影响报告书未经核准，擅自开工建设的；</w:t>
            </w:r>
            <w:r>
              <w:rPr>
                <w:rFonts w:hint="eastAsia" w:ascii="宋体" w:hAnsi="宋体" w:eastAsia="宋体" w:cs="宋体"/>
                <w:color w:val="auto"/>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对海洋工程建设项目未建成环境保护设施、环境保护设施未达到规定要求即投入生产、使用的行政处罚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330216452000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第四十八条  海洋工程建设项目的环境保护设施，必须与主体工程同时设计、同时施工、同时投产使用。环境保护设施未经海洋行政主管部门验收，或者经验收不合格的，建设项目不得投入生产或者使用。</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    拆除或闲置环境保护设施，必须事先征得海洋行政主管部门的同意。</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 第十八条第二款  海洋工程需要配套建设的环境保护设施未经海洋主管部门验收或者经验收不合格的，该工程不得投入运行。</w:t>
            </w:r>
          </w:p>
        </w:tc>
        <w:tc>
          <w:tcPr>
            <w:tcW w:w="4786" w:type="dxa"/>
            <w:shd w:val="clear" w:color="000000" w:fill="FFFFFF"/>
            <w:noWrap w:val="0"/>
            <w:vAlign w:val="center"/>
          </w:tcPr>
          <w:p>
            <w:pPr>
              <w:widowControl/>
              <w:spacing w:line="280" w:lineRule="exact"/>
              <w:ind w:right="-64" w:rightChars="-20"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第八十二条</w:t>
            </w:r>
            <w:r>
              <w:rPr>
                <w:rFonts w:hint="eastAsia" w:ascii="宋体" w:hAnsi="宋体" w:eastAsia="宋体" w:cs="宋体"/>
                <w:color w:val="auto"/>
                <w:kern w:val="0"/>
                <w:sz w:val="20"/>
                <w:szCs w:val="20"/>
                <w:lang w:val="en-US" w:eastAsia="zh-Hans"/>
              </w:rPr>
              <w:t>第二款</w:t>
            </w:r>
            <w:r>
              <w:rPr>
                <w:rFonts w:hint="eastAsia" w:ascii="宋体" w:hAnsi="宋体" w:eastAsia="宋体" w:cs="宋体"/>
                <w:color w:val="auto"/>
                <w:kern w:val="0"/>
                <w:sz w:val="20"/>
                <w:szCs w:val="20"/>
              </w:rPr>
              <w:t xml:space="preserve">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    违反本法第四十八条的规定，海洋工程建设项目未建成环境保护设施、环境保护设施未达到规定要求即投入生产、使用的，由海洋行政主管部门责令其停止生产、使用，并处五万元以上二十万元以下的罚款。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第四十五条  建设单位违反本条例规定，有下列行为之一的，由</w:t>
            </w:r>
            <w:r>
              <w:rPr>
                <w:rFonts w:hint="eastAsia" w:ascii="宋体" w:hAnsi="宋体" w:eastAsia="宋体" w:cs="宋体"/>
                <w:bCs/>
                <w:color w:val="auto"/>
                <w:kern w:val="0"/>
                <w:sz w:val="20"/>
                <w:szCs w:val="20"/>
              </w:rPr>
              <w:t>负责核准该工程环境影响报告书的海洋主管部门</w:t>
            </w:r>
            <w:r>
              <w:rPr>
                <w:rFonts w:hint="eastAsia" w:ascii="宋体" w:hAnsi="宋体" w:eastAsia="宋体" w:cs="宋体"/>
                <w:color w:val="auto"/>
                <w:kern w:val="0"/>
                <w:sz w:val="20"/>
                <w:szCs w:val="20"/>
              </w:rPr>
              <w:t>责令停止建设、运行，限期补办手续，并处5万元以上20万元以下的罚款：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（二）海洋工程环境保护设施未申请验收或者经验收不合格即投入运行的。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对海洋工程建设项目使用含超标准放射性物质或易溶出有毒有害物质材料的行政处罚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330216325000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第四十九条  海洋工程建设项目，不得使用含超标准放射性物质或者易溶出有毒有害物质的材料。</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《中华人民共和国海洋环境保护法》</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第八十三条  违反本法第四十九条的规定，使用含超标准放射性物质或者易溶出有毒有害物质材料的，由</w:t>
            </w:r>
            <w:r>
              <w:rPr>
                <w:rFonts w:hint="eastAsia" w:ascii="宋体" w:hAnsi="宋体" w:eastAsia="宋体" w:cs="宋体"/>
                <w:bCs/>
                <w:color w:val="auto"/>
                <w:kern w:val="0"/>
                <w:sz w:val="20"/>
                <w:szCs w:val="20"/>
              </w:rPr>
              <w:t>海洋行政主管部门</w:t>
            </w:r>
            <w:r>
              <w:rPr>
                <w:rFonts w:hint="eastAsia" w:ascii="宋体" w:hAnsi="宋体" w:eastAsia="宋体" w:cs="宋体"/>
                <w:color w:val="auto"/>
                <w:kern w:val="0"/>
                <w:sz w:val="20"/>
                <w:szCs w:val="20"/>
              </w:rPr>
              <w:t>处五万元以下的罚款，并责令其停止该建设项目的运行，直到消除污染危害。</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10</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对海洋工程的性质、规模、地点、生产工艺或拟采取的环境保护措施发生重大改变，未重新编制环境影响报告书报原核准部门核准的行政处罚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330216334000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strike w:val="0"/>
                <w:dstrike w:val="0"/>
                <w:color w:val="auto"/>
                <w:kern w:val="0"/>
                <w:sz w:val="20"/>
                <w:szCs w:val="20"/>
                <w:lang w:val="en-US" w:eastAsia="zh-CN" w:bidi="ar-SA"/>
              </w:rPr>
            </w:pPr>
            <w:r>
              <w:rPr>
                <w:rFonts w:hint="eastAsia" w:ascii="宋体" w:hAnsi="宋体" w:eastAsia="宋体" w:cs="宋体"/>
                <w:strike w:val="0"/>
                <w:dstrike w:val="0"/>
                <w:color w:val="auto"/>
                <w:kern w:val="0"/>
                <w:sz w:val="20"/>
                <w:szCs w:val="20"/>
              </w:rPr>
              <w:t>《防治海洋工程建设项目污染损害海洋环境管理条例》</w:t>
            </w:r>
            <w:r>
              <w:rPr>
                <w:rFonts w:hint="eastAsia" w:ascii="宋体" w:hAnsi="宋体" w:eastAsia="宋体" w:cs="宋体"/>
                <w:strike w:val="0"/>
                <w:dstrike w:val="0"/>
                <w:color w:val="auto"/>
                <w:kern w:val="0"/>
                <w:sz w:val="20"/>
                <w:szCs w:val="20"/>
              </w:rPr>
              <w:br w:type="textWrapping"/>
            </w:r>
            <w:r>
              <w:rPr>
                <w:rFonts w:hint="eastAsia" w:ascii="宋体" w:hAnsi="宋体" w:eastAsia="宋体" w:cs="宋体"/>
                <w:strike w:val="0"/>
                <w:dstrike w:val="0"/>
                <w:color w:val="auto"/>
                <w:kern w:val="0"/>
                <w:sz w:val="20"/>
                <w:szCs w:val="20"/>
              </w:rPr>
              <w:t xml:space="preserve"> 第十三条  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strike w:val="0"/>
                <w:dstrike w:val="0"/>
                <w:color w:val="auto"/>
                <w:kern w:val="0"/>
                <w:sz w:val="20"/>
                <w:szCs w:val="20"/>
                <w:lang w:val="en-US" w:eastAsia="zh-CN" w:bidi="ar-SA"/>
              </w:rPr>
            </w:pPr>
            <w:r>
              <w:rPr>
                <w:rFonts w:hint="eastAsia" w:ascii="宋体" w:hAnsi="宋体" w:eastAsia="宋体" w:cs="宋体"/>
                <w:strike w:val="0"/>
                <w:dstrike w:val="0"/>
                <w:color w:val="auto"/>
                <w:kern w:val="0"/>
                <w:sz w:val="20"/>
                <w:szCs w:val="20"/>
              </w:rPr>
              <w:t>《防治海洋工程建设项目污染损害海洋环境管理条例》</w:t>
            </w:r>
            <w:r>
              <w:rPr>
                <w:rFonts w:hint="eastAsia" w:ascii="宋体" w:hAnsi="宋体" w:eastAsia="宋体" w:cs="宋体"/>
                <w:strike w:val="0"/>
                <w:dstrike w:val="0"/>
                <w:color w:val="auto"/>
                <w:kern w:val="0"/>
                <w:sz w:val="20"/>
                <w:szCs w:val="20"/>
              </w:rPr>
              <w:br w:type="textWrapping"/>
            </w:r>
            <w:r>
              <w:rPr>
                <w:rFonts w:hint="eastAsia" w:ascii="宋体" w:hAnsi="宋体" w:eastAsia="宋体" w:cs="宋体"/>
                <w:strike w:val="0"/>
                <w:dstrike w:val="0"/>
                <w:color w:val="auto"/>
                <w:kern w:val="0"/>
                <w:sz w:val="20"/>
                <w:szCs w:val="20"/>
              </w:rPr>
              <w:t>第四十六条  建设单位违反本条例规定，有下列行为之一的，由</w:t>
            </w:r>
            <w:r>
              <w:rPr>
                <w:rFonts w:hint="eastAsia" w:ascii="宋体" w:hAnsi="宋体" w:eastAsia="宋体" w:cs="宋体"/>
                <w:bCs/>
                <w:strike w:val="0"/>
                <w:dstrike w:val="0"/>
                <w:color w:val="auto"/>
                <w:kern w:val="0"/>
                <w:sz w:val="20"/>
                <w:szCs w:val="20"/>
              </w:rPr>
              <w:t>原核准该工程环境影响报告书的海洋主管部门</w:t>
            </w:r>
            <w:r>
              <w:rPr>
                <w:rFonts w:hint="eastAsia" w:ascii="宋体" w:hAnsi="宋体" w:eastAsia="宋体" w:cs="宋体"/>
                <w:strike w:val="0"/>
                <w:dstrike w:val="0"/>
                <w:color w:val="auto"/>
                <w:kern w:val="0"/>
                <w:sz w:val="20"/>
                <w:szCs w:val="20"/>
              </w:rPr>
              <w:t>责令停止建设、运行，限期补办手续，并处5万元以上20万元以下的罚款：</w:t>
            </w:r>
            <w:r>
              <w:rPr>
                <w:rFonts w:hint="eastAsia" w:ascii="宋体" w:hAnsi="宋体" w:eastAsia="宋体" w:cs="宋体"/>
                <w:strike w:val="0"/>
                <w:dstrike w:val="0"/>
                <w:color w:val="auto"/>
                <w:kern w:val="0"/>
                <w:sz w:val="20"/>
                <w:szCs w:val="20"/>
              </w:rPr>
              <w:br w:type="textWrapping"/>
            </w:r>
            <w:r>
              <w:rPr>
                <w:rFonts w:hint="eastAsia" w:ascii="宋体" w:hAnsi="宋体" w:eastAsia="宋体" w:cs="宋体"/>
                <w:strike w:val="0"/>
                <w:dstrike w:val="0"/>
                <w:color w:val="auto"/>
                <w:kern w:val="0"/>
                <w:sz w:val="20"/>
                <w:szCs w:val="20"/>
              </w:rPr>
              <w:t>（一）海洋工程的性质、规模、地点、生产工艺或者拟采取的环境保护措施发生重大改变，未重新编制环境影响报告书报原核准该工程环境影响报告书的海洋主管部门核准的；</w:t>
            </w:r>
            <w:r>
              <w:rPr>
                <w:rFonts w:hint="eastAsia" w:ascii="宋体" w:hAnsi="宋体" w:eastAsia="宋体" w:cs="宋体"/>
                <w:strike w:val="0"/>
                <w:dstrike w:val="0"/>
                <w:color w:val="auto"/>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对海洋工程自环境影响报告书核准之日起超过5年方开工建设，其环境影响报告书未重新报原核准部门核准的行政处罚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330216451000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 第十三条  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 </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第四十六</w:t>
            </w:r>
            <w:r>
              <w:rPr>
                <w:rFonts w:hint="eastAsia" w:ascii="宋体" w:hAnsi="宋体" w:eastAsia="宋体" w:cs="宋体"/>
                <w:color w:val="auto"/>
                <w:kern w:val="0"/>
                <w:sz w:val="20"/>
                <w:szCs w:val="20"/>
                <w:lang w:val="en-US" w:eastAsia="zh-CN"/>
              </w:rPr>
              <w:t>条</w:t>
            </w:r>
            <w:r>
              <w:rPr>
                <w:rFonts w:hint="eastAsia" w:ascii="宋体" w:hAnsi="宋体" w:eastAsia="宋体" w:cs="宋体"/>
                <w:color w:val="auto"/>
                <w:kern w:val="0"/>
                <w:sz w:val="20"/>
                <w:szCs w:val="20"/>
              </w:rPr>
              <w:t xml:space="preserve">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责令停止建设、运行，限期补办手续，并处5万元以上20万元以下的罚款：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（二）自环境影响报告书核准之日起超过5年，海洋工程方开工建设，其环境影响报告书未重新报原核准该工程环境影响报告书的海洋主管部门核准的；</w:t>
            </w:r>
            <w:r>
              <w:rPr>
                <w:rFonts w:hint="eastAsia" w:ascii="宋体" w:hAnsi="宋体" w:eastAsia="宋体" w:cs="宋体"/>
                <w:color w:val="auto"/>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对海洋工程需拆除或改作他用时，未报原核准部门备案或未按要求进行环境影响评价的行政处罚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330216450000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 xml:space="preserve">《防治海洋工程建设项目污染损害海洋环境管理条例》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第二十八条第一款  海洋工程需要拆除或者改作他用的，应当在作业前报原核准该工程环境影响报告书的海洋主管部门备案。拆除或者改变用途后可能产生重大环境影响的，应当进行环境影响评价。</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第四十六条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责令停止建设、运行，限期补办手续，并处5万元以上20万元以下的罚款：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（三）海洋工程需要拆除或者改作他用时，未报原核准该工程环境影响报告书的海洋主管部门批准或者未按要求进行环境影响评价的。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对建设单位擅自拆除或闲置海洋工程环境保护设施的行政处罚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330216335000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第十八条第三款  建设单位不得擅自拆除或者闲置海洋工程的环境保护设施。</w:t>
            </w:r>
          </w:p>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 xml:space="preserve">  第十九条  海洋工程在建设、运行过程中产生不符合经核准的环境影响报告书的情形的，建设单位应当自该情形出现之日起20个工作日内组织环境影响的后评价，根据后评价结论采取改进措施，并将后评价结论和采取的改进措施报原核准该工程环境影响报告书的海洋主管部门备案；原核准该工程环境影响报告书的海洋主管部门也可以责成建设单位进行环境影响的后评价，采取改进措施。</w:t>
            </w:r>
            <w:r>
              <w:rPr>
                <w:rFonts w:hint="eastAsia" w:ascii="宋体" w:hAnsi="宋体" w:eastAsia="宋体" w:cs="宋体"/>
                <w:color w:val="auto"/>
                <w:kern w:val="0"/>
                <w:sz w:val="20"/>
                <w:szCs w:val="20"/>
              </w:rPr>
              <w:br w:type="textWrapping"/>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第四十七条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责令限期改正；逾期不改正的，责令停止运行，并处1万元以上10万元以下的罚款：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（一）擅自拆除或者闲置环境保护设施的；</w:t>
            </w:r>
            <w:r>
              <w:rPr>
                <w:rFonts w:hint="eastAsia" w:ascii="宋体" w:hAnsi="宋体" w:eastAsia="宋体" w:cs="宋体"/>
                <w:color w:val="auto"/>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对建设单位未在规定时间内进行海洋工程环境影响后评价或未按要求采取整改措施的行政处罚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330216449000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第十九条  海洋工程在建设、运行过程中产生不符合经核准的环境影响报告书的情形的，建设单位应当自该情形出现之日起 20 个工作日内组织环境影响的后评价，根据后评价结论采取改进措施，并将后评价结论和采取的改进措施报原核准该工程环境影响报告书的海洋主管部门备案；原核准该工程环境影响报告书的海洋主管部门也可以责成建设单位进行环境影响的后评价，采取改进措施。</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第四十七条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责令限期改正；逾期不改正的，责令停止运行，并处1万元以上10万元以下的罚款：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（二）未在规定时间内进行环境影响后评价或者未按要求采取整改措施的。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对海洋工程建设项目造成领海基点及其周围环境被侵蚀、淤积或损害的行政处罚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330216336000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第二十一条第一款  建设海洋工程，不得造成领海基点及其周围环境的侵蚀、淤积和损害，危及领海基点的稳定。</w:t>
            </w:r>
          </w:p>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第四十八条  建设单位违反本条例规定，有下列行为之一的，由</w:t>
            </w:r>
            <w:r>
              <w:rPr>
                <w:rFonts w:hint="eastAsia" w:ascii="宋体" w:hAnsi="宋体" w:eastAsia="宋体" w:cs="宋体"/>
                <w:bCs/>
                <w:color w:val="auto"/>
                <w:kern w:val="0"/>
                <w:sz w:val="20"/>
                <w:szCs w:val="20"/>
              </w:rPr>
              <w:t>县级以上人民政府海洋主管部门</w:t>
            </w:r>
            <w:r>
              <w:rPr>
                <w:rFonts w:hint="eastAsia" w:ascii="宋体" w:hAnsi="宋体" w:eastAsia="宋体" w:cs="宋体"/>
                <w:color w:val="auto"/>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（一）造成领海基点及其周围环境被侵蚀、淤积或者损害的；</w:t>
            </w:r>
            <w:r>
              <w:rPr>
                <w:rFonts w:hint="eastAsia" w:ascii="宋体" w:hAnsi="宋体" w:eastAsia="宋体" w:cs="宋体"/>
                <w:color w:val="auto"/>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对违反规定在海洋自然保护区内进行海洋工程建设活动的行政处罚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330216448000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p>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rPr>
              <w:t>第三十九条  在海洋自然保护区内进行海洋工程建设活动，应当按照国家有关海洋自然保护区的规定执行。</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第四十八条  建设单位违反本条例规定，有下列行为之一的，由</w:t>
            </w:r>
            <w:r>
              <w:rPr>
                <w:rFonts w:hint="eastAsia" w:ascii="宋体" w:hAnsi="宋体" w:eastAsia="宋体" w:cs="宋体"/>
                <w:bCs/>
                <w:color w:val="auto"/>
                <w:kern w:val="0"/>
                <w:sz w:val="20"/>
                <w:szCs w:val="20"/>
              </w:rPr>
              <w:t>县级以上人民政府海洋主管部门</w:t>
            </w:r>
            <w:r>
              <w:rPr>
                <w:rFonts w:hint="eastAsia" w:ascii="宋体" w:hAnsi="宋体" w:eastAsia="宋体" w:cs="宋体"/>
                <w:color w:val="auto"/>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（二）违反规定在海洋自然保护区内进行海洋工程建设活动的。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对建设单位在围填海工程中使用的填充材料不符合环境保护标准的行政处罚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330216337000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32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第二十条第二款  围填海工程使用的填充材料应当符合有关环境保护标准</w:t>
            </w:r>
          </w:p>
        </w:tc>
        <w:tc>
          <w:tcPr>
            <w:tcW w:w="4786" w:type="dxa"/>
            <w:shd w:val="clear" w:color="000000" w:fill="FFFFFF"/>
            <w:noWrap w:val="0"/>
            <w:vAlign w:val="center"/>
          </w:tcPr>
          <w:p>
            <w:pPr>
              <w:widowControl/>
              <w:spacing w:line="32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第四十九条  建设单位违反本条例规定，在围填海工程中使用的填充材料不符合有关环境保护标准的，由</w:t>
            </w:r>
            <w:r>
              <w:rPr>
                <w:rFonts w:hint="eastAsia" w:ascii="宋体" w:hAnsi="宋体" w:eastAsia="宋体" w:cs="宋体"/>
                <w:bCs/>
                <w:color w:val="auto"/>
                <w:kern w:val="0"/>
                <w:sz w:val="20"/>
                <w:szCs w:val="20"/>
              </w:rPr>
              <w:t>县级以上人民政府海洋主管部门</w:t>
            </w:r>
            <w:r>
              <w:rPr>
                <w:rFonts w:hint="eastAsia" w:ascii="宋体" w:hAnsi="宋体" w:eastAsia="宋体" w:cs="宋体"/>
                <w:color w:val="auto"/>
                <w:kern w:val="0"/>
                <w:sz w:val="20"/>
                <w:szCs w:val="20"/>
              </w:rPr>
              <w:t>责令限期改正；逾期不改正的，责令停止建设、运行，并处5万元以上20万元以下的罚款；造成海洋环境污染事故，直接负责的主管人员和其他直接责任人员构成犯罪的，依法追究刑事责任。</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对建设单位未按规定报告海洋工程污染物排放设施、处理设备的运转情况或污染物的排放、处置情况的行政处罚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330216338000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第三十一条  建设单位在海洋工程试运行或者正式投入运行后，应当如实记录污染物排放设施、处理设备的运转情况及其污染物的排放、处置情况，并按照国家海洋主管部门的规定，定期向原核准该工程环境影响报告书的海洋主管部门报告。</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第五十条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责令限期改正；逾期不改正的，处1万元以上5万元以下的罚款：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（一）未按规定报告污染物排放设施、处理设备的运转情况或者污染物的排放、处置情况的；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19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对建设单位未按规定报告其向水基泥浆中添加油的种类和数量的行政处罚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330216447000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第三十条  严格控制向水基泥浆中添加油类，确需添加的，应当如实记录并向原核准该工程环境影响报告书的海洋主管部门报告添加油的种类和数量。禁止向海域排放含油量超过国家规定标准的水基泥浆和钻屑。</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第五十条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责令限期改正；逾期不改正的，处1万元以上5万元以下的罚款：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（二）未按规定报告其向水基泥浆中添加油的种类和数量的；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20</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对建设单位未按规定将防治海洋工程污染损害海洋环境的应急预案备案的行政处罚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330216446000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第三十六条  建设单位应当在海洋工程正式投入运行前制定防治海洋工程污染损害海洋环境的应急预案，报原核准该工程环境影响报告书的海洋主管部门和有关主管部门备案。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第五十条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责令限期改正；逾期不改正的，处1万元以上5万元以下的罚款：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（三）未按规定将防治海洋工程污染损害海洋环境的应急预案备案的；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21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对建设单位在海上爆破作业前未按规定报告海洋主管部门的行政处罚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330216339000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第二十七条第一款  海洋工程建设过程中需要进行海上爆破作业的，建设单位应当在爆破作业前报告海洋主管部门，海洋主管部门应当及时通报海事、渔业等有关部门。 </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第五十条  建设单位违反本条例规定，有下列行为之一的，由</w:t>
            </w:r>
            <w:r>
              <w:rPr>
                <w:rFonts w:hint="eastAsia" w:ascii="宋体" w:hAnsi="宋体" w:eastAsia="宋体" w:cs="宋体"/>
                <w:bCs/>
                <w:color w:val="auto"/>
                <w:kern w:val="0"/>
                <w:sz w:val="20"/>
                <w:szCs w:val="20"/>
              </w:rPr>
              <w:t>原核准该工程环境影响报告书的海洋主管部门</w:t>
            </w:r>
            <w:r>
              <w:rPr>
                <w:rFonts w:hint="eastAsia" w:ascii="宋体" w:hAnsi="宋体" w:eastAsia="宋体" w:cs="宋体"/>
                <w:color w:val="auto"/>
                <w:kern w:val="0"/>
                <w:sz w:val="20"/>
                <w:szCs w:val="20"/>
              </w:rPr>
              <w:t>责令限期改正；逾期不改正的，处1万元以上5万元以下的罚款：</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（四）在海上爆破作业前未按规定报告海洋主管部门的；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22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对建设单位在进行海上爆破作业时未按规定设置明显标志、信号的行政处罚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330216445000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70" w:lineRule="exact"/>
              <w:ind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lang w:val="en-US" w:eastAsia="zh-CN" w:bidi="ar-SA"/>
              </w:rPr>
              <w:t>　第二十七条</w:t>
            </w:r>
            <w:r>
              <w:rPr>
                <w:rFonts w:hint="eastAsia" w:ascii="宋体" w:hAnsi="宋体" w:eastAsia="宋体" w:cs="宋体"/>
                <w:color w:val="auto"/>
                <w:kern w:val="0"/>
                <w:sz w:val="20"/>
                <w:szCs w:val="20"/>
                <w:lang w:val="en-US" w:eastAsia="zh-Hans" w:bidi="ar-SA"/>
              </w:rPr>
              <w:t>第二款</w:t>
            </w:r>
            <w:r>
              <w:rPr>
                <w:rFonts w:hint="eastAsia" w:ascii="宋体" w:hAnsi="宋体" w:eastAsia="宋体" w:cs="宋体"/>
                <w:color w:val="auto"/>
                <w:kern w:val="0"/>
                <w:sz w:val="20"/>
                <w:szCs w:val="20"/>
                <w:lang w:val="en-US" w:eastAsia="zh-CN" w:bidi="ar-SA"/>
              </w:rPr>
              <w:t>　进行海上爆破作业，应当设置明显的标志、信号，并采取有效措施保护海洋资源。在重要渔业水域进行炸药爆破作业或者进行其他可能对渔业资源造成损害的作业活动的，应当避开主要经济类鱼虾的产卵期。</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第五十条  建设单位违反本条例规定，有下列行为之一的，由原核准该工程环境影响报告书的海洋主管部门责令限期改正；逾期不改正的，处1万元以上5万元以下的罚款：</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（五）进行海上爆破作业时，未按规定设置明显标志、信号的。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eastAsia="zh-CN" w:bidi="ar-SA"/>
              </w:rPr>
            </w:pPr>
            <w:r>
              <w:rPr>
                <w:rFonts w:hint="eastAsia" w:ascii="宋体" w:hAnsi="宋体" w:eastAsia="宋体" w:cs="宋体"/>
                <w:color w:val="auto"/>
                <w:kern w:val="2"/>
                <w:sz w:val="20"/>
                <w:szCs w:val="20"/>
                <w:lang w:eastAsia="zh-CN" w:bidi="ar-SA"/>
              </w:rPr>
              <w:t>23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对建设单位在进行海上爆破作业时未采取有效措施保护海洋资源，或在重要渔业水域进行炸药爆破等作业未避开主要经济类鱼虾产卵期的行政处罚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330216444000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Hans" w:bidi="ar-SA"/>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70" w:lineRule="exact"/>
              <w:ind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　　第二十七条</w:t>
            </w:r>
            <w:r>
              <w:rPr>
                <w:rFonts w:hint="eastAsia" w:ascii="宋体" w:hAnsi="宋体" w:eastAsia="宋体" w:cs="宋体"/>
                <w:color w:val="auto"/>
                <w:kern w:val="0"/>
                <w:sz w:val="20"/>
                <w:szCs w:val="20"/>
                <w:lang w:val="en-US" w:eastAsia="zh-Hans" w:bidi="ar-SA"/>
              </w:rPr>
              <w:t>第二款</w:t>
            </w:r>
          </w:p>
          <w:p>
            <w:pPr>
              <w:widowControl/>
              <w:spacing w:line="27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　进行海上爆破作业，应当设置明显的标志、信号，并采取有效措施保护海洋资源。在重要渔业水域进行炸药爆破作业或者进行其他可能对渔业资源造成损害的作业活动的，应当避开主要经济类鱼虾的产卵期。</w:t>
            </w:r>
          </w:p>
        </w:tc>
        <w:tc>
          <w:tcPr>
            <w:tcW w:w="4786" w:type="dxa"/>
            <w:shd w:val="clear" w:color="000000" w:fill="FFFFFF"/>
            <w:noWrap w:val="0"/>
            <w:vAlign w:val="center"/>
          </w:tcPr>
          <w:p>
            <w:pPr>
              <w:widowControl/>
              <w:spacing w:line="270" w:lineRule="exact"/>
              <w:ind w:firstLine="0" w:firstLineChars="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　　第五十一条　建设单位违反本条例规定，进行海上爆破作业时未采取有效措施保护海洋资源的，由县级以上人民政府海洋主管部门责令限期改正；逾期未改正的，处1万元以上10万元以下的罚款。</w:t>
            </w:r>
          </w:p>
          <w:p>
            <w:pPr>
              <w:widowControl/>
              <w:spacing w:line="270" w:lineRule="exact"/>
              <w:ind w:firstLine="0" w:firstLineChars="0"/>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　　建设单位违反本条例规定，在重要渔业水域进行炸药爆破或者进行其他可能对渔业资源造成损害的作业，未避开主要经济类鱼虾产卵期的，由县级以上人民政府海洋主管部门予以警告、责令停止作业，并处5万元以上20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24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对海水养殖者未采取科学养殖方式对海洋环境造成污染或严重影响海洋景观的行政处罚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330216328000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widowControl/>
              <w:spacing w:line="250" w:lineRule="exact"/>
              <w:ind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第二十三条  从事海水养殖的养殖者，应当采取科学的养殖方式，减少养殖饵料对海洋环境的污染。因养殖污染海域或者严重破坏海洋景观的，养殖者应当予以恢复和整治。 </w:t>
            </w:r>
          </w:p>
        </w:tc>
        <w:tc>
          <w:tcPr>
            <w:tcW w:w="4786" w:type="dxa"/>
            <w:shd w:val="clear" w:color="000000" w:fill="FFFFFF"/>
            <w:noWrap w:val="0"/>
            <w:vAlign w:val="center"/>
          </w:tcPr>
          <w:p>
            <w:pPr>
              <w:widowControl/>
              <w:spacing w:line="250" w:lineRule="exact"/>
              <w:ind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rPr>
              <w:t>《防治海洋工程建设项目污染损害海洋环境管理条例》</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第五十三条  海水养殖者未按规定采取科学的养殖方式，对海洋环境造成污染或者严重影响海洋景观的，由</w:t>
            </w:r>
            <w:r>
              <w:rPr>
                <w:rFonts w:hint="eastAsia" w:ascii="宋体" w:hAnsi="宋体" w:eastAsia="宋体" w:cs="宋体"/>
                <w:bCs/>
                <w:color w:val="auto"/>
                <w:kern w:val="0"/>
                <w:sz w:val="20"/>
                <w:szCs w:val="20"/>
              </w:rPr>
              <w:t>县级以上人民政府海洋主管部门</w:t>
            </w:r>
            <w:r>
              <w:rPr>
                <w:rFonts w:hint="eastAsia" w:ascii="宋体" w:hAnsi="宋体" w:eastAsia="宋体" w:cs="宋体"/>
                <w:color w:val="auto"/>
                <w:kern w:val="0"/>
                <w:sz w:val="20"/>
                <w:szCs w:val="20"/>
              </w:rPr>
              <w:t xml:space="preserve">责令限期改正；逾期不改正的，责令停止养殖活动，并处清理污染或者恢复海洋景观所需费用1倍以上2倍以下的罚款。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25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对向社会提供海洋环境调查监测资料的监测单位以外的单位在浙江省管辖海域范围内进行海洋环境调查监测未报备案并接受监督的行政处罚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330216341001</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第十三条第二款  前款规定以外的单位，需要在本省管辖海域内进行海洋环境调查监测的，应当报市、县海洋行政主管部门备案，并接受监督。国家另有规定的除外。</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第四十一条　有下列行为之一的，由海洋行政主管部门按以下规定处理：</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（一）违反本条例第十三条第二款规定的，责令改正，收缴调查监测资料，予以警告；情节严重的，处二千元以上一万元以下的罚款；</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26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对单位和个人使用有毒有害的固体废弃物填海、围海的行政处罚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330216342002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第二十条</w:t>
            </w:r>
            <w:r>
              <w:rPr>
                <w:rFonts w:hint="eastAsia" w:ascii="宋体" w:hAnsi="宋体" w:eastAsia="宋体" w:cs="宋体"/>
                <w:color w:val="auto"/>
                <w:sz w:val="20"/>
                <w:szCs w:val="20"/>
                <w:lang w:val="en-US" w:eastAsia="zh-Hans"/>
              </w:rPr>
              <w:t>第二款</w:t>
            </w:r>
            <w:r>
              <w:rPr>
                <w:rFonts w:hint="eastAsia" w:ascii="宋体" w:hAnsi="宋体" w:eastAsia="宋体" w:cs="宋体"/>
                <w:color w:val="auto"/>
                <w:sz w:val="20"/>
                <w:szCs w:val="20"/>
              </w:rPr>
              <w:t>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从事填海工程的，应当采取先围后填的方式。任何单位和个人不得使用有毒有害的固体废弃物填海、围海。</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第四十四条　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（二）违反本条例第二十条第二款规定，使用有毒有害的固体废弃物填海、围海的，责令限期改正；逾期不改正的，责令停止建设、运行，并处五万元以上二十万元以下的罚款；</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27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对海洋工程建设单位或使用者未及时拆除可能造成海洋环境污染或影响海上交通安全的废弃构筑物和附属设施的行政处罚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sz w:val="20"/>
                <w:szCs w:val="20"/>
              </w:rPr>
            </w:pPr>
            <w:r>
              <w:rPr>
                <w:rFonts w:hint="eastAsia" w:ascii="宋体" w:hAnsi="宋体" w:eastAsia="宋体" w:cs="宋体"/>
                <w:color w:val="auto"/>
                <w:sz w:val="20"/>
                <w:szCs w:val="20"/>
              </w:rPr>
              <w:t>330216341003</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lang w:val="en-US" w:eastAsia="zh-Hans"/>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第三十八条</w:t>
            </w:r>
            <w:r>
              <w:rPr>
                <w:rFonts w:hint="eastAsia" w:ascii="宋体" w:hAnsi="宋体" w:eastAsia="宋体" w:cs="宋体"/>
                <w:color w:val="auto"/>
                <w:sz w:val="20"/>
                <w:szCs w:val="20"/>
                <w:lang w:val="en-US" w:eastAsia="zh-Hans"/>
              </w:rPr>
              <w:t>第一款</w:t>
            </w:r>
            <w:r>
              <w:rPr>
                <w:rFonts w:hint="eastAsia" w:ascii="宋体" w:hAnsi="宋体" w:eastAsia="宋体" w:cs="宋体"/>
                <w:color w:val="auto"/>
                <w:sz w:val="20"/>
                <w:szCs w:val="20"/>
              </w:rPr>
              <w:t>　海洋工程建设单位或者使用者，应当及时拆除可能造成海洋环境污染或者影响海上交通安全的废弃构筑物和附属设施。</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拆除废弃的海洋工程构筑物和附属设施，应当编制工作方案，并报环境影响报告书（表）批准部门备案。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第四十一条　有下列行为之一的，由海洋行政主管部门按以下规定处理：</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　（三）违反本条例第三十八条第一款规定的，责令限期改正；逾期不改正的，由海洋行政主管部门代为拆除，所需费用由工程建设单位或者使用者承担，并处五千元以上二万元以下的罚款。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eastAsia="zh-CN" w:bidi="ar-SA"/>
              </w:rPr>
            </w:pPr>
            <w:r>
              <w:rPr>
                <w:rFonts w:hint="eastAsia" w:ascii="宋体" w:hAnsi="宋体" w:eastAsia="宋体" w:cs="宋体"/>
                <w:color w:val="auto"/>
                <w:kern w:val="2"/>
                <w:sz w:val="20"/>
                <w:szCs w:val="20"/>
                <w:lang w:eastAsia="zh-CN" w:bidi="ar-SA"/>
              </w:rPr>
              <w:t>28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对可能发生海洋污染事故的石油、化工等单位未制定污染事故应急计划的行政处罚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330216342001</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Hans" w:bidi="ar-SA"/>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第十五条</w:t>
            </w:r>
            <w:r>
              <w:rPr>
                <w:rFonts w:hint="eastAsia" w:ascii="宋体" w:hAnsi="宋体" w:eastAsia="宋体" w:cs="宋体"/>
                <w:color w:val="auto"/>
                <w:sz w:val="20"/>
                <w:szCs w:val="20"/>
                <w:lang w:val="en-US" w:eastAsia="zh-Hans"/>
              </w:rPr>
              <w:t>第三款</w:t>
            </w:r>
            <w:r>
              <w:rPr>
                <w:rFonts w:hint="eastAsia" w:ascii="宋体" w:hAnsi="宋体" w:eastAsia="宋体" w:cs="宋体"/>
                <w:color w:val="auto"/>
                <w:sz w:val="20"/>
                <w:szCs w:val="20"/>
              </w:rPr>
              <w:t>　</w:t>
            </w:r>
          </w:p>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　　可能发生海洋污染事故的石油、化工等单位，应当依照国家和省有关规定，制定重大污染事故应急计划，并报设区的市环境保护、海洋行政主管部门备案。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第四十四条</w:t>
            </w:r>
            <w:r>
              <w:rPr>
                <w:rFonts w:hint="eastAsia" w:ascii="宋体" w:hAnsi="宋体" w:eastAsia="宋体" w:cs="宋体"/>
                <w:color w:val="auto"/>
                <w:sz w:val="20"/>
                <w:szCs w:val="20"/>
                <w:lang w:val="en-US" w:eastAsia="zh-CN"/>
              </w:rPr>
              <w:t xml:space="preserve">  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　　（一）违反本条例第十五条第三款规定，可能发生海洋污染事故的石油、化工等单位未制定污染事故应急计划的，责令限期改正；逾期不改正的，处五千元以上三万元以下的罚款；</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　</w:t>
            </w:r>
          </w:p>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eastAsia="zh-CN" w:bidi="ar-SA"/>
              </w:rPr>
            </w:pPr>
            <w:r>
              <w:rPr>
                <w:rFonts w:hint="eastAsia" w:ascii="宋体" w:hAnsi="宋体" w:eastAsia="宋体" w:cs="宋体"/>
                <w:color w:val="auto"/>
                <w:kern w:val="2"/>
                <w:sz w:val="20"/>
                <w:szCs w:val="20"/>
                <w:lang w:eastAsia="zh-CN" w:bidi="ar-SA"/>
              </w:rPr>
              <w:t>29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对擅自改变海岛地形、岸滩及海岛周围海域生态环境的行政处罚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330216342005</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Hans" w:bidi="ar-SA"/>
              </w:rPr>
            </w:pPr>
            <w:r>
              <w:rPr>
                <w:rFonts w:hint="eastAsia" w:ascii="宋体" w:hAnsi="宋体" w:eastAsia="宋体" w:cs="宋体"/>
                <w:color w:val="auto"/>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第三十九条</w:t>
            </w:r>
            <w:r>
              <w:rPr>
                <w:rFonts w:hint="eastAsia" w:ascii="宋体" w:hAnsi="宋体" w:eastAsia="宋体" w:cs="宋体"/>
                <w:color w:val="auto"/>
                <w:sz w:val="20"/>
                <w:szCs w:val="20"/>
                <w:lang w:val="en-US" w:eastAsia="zh-Hans"/>
              </w:rPr>
              <w:t>第二款</w:t>
            </w:r>
          </w:p>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　　采挖海砂、开发海岛及周围海域资源的，应当按照国家和省有关规定采取严格的生态保护措施，不得擅自改变海岛地形、岸滩及海岛周围海域生态环境。</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《浙江省海洋环境保护条例》　　</w:t>
            </w:r>
          </w:p>
          <w:p>
            <w:pPr>
              <w:spacing w:line="300" w:lineRule="exact"/>
              <w:ind w:right="-96" w:rightChars="-30" w:firstLine="0" w:firstLineChars="0"/>
              <w:rPr>
                <w:rFonts w:hint="eastAsia" w:ascii="宋体" w:hAnsi="宋体" w:eastAsia="宋体" w:cs="宋体"/>
                <w:color w:val="auto"/>
                <w:sz w:val="20"/>
                <w:szCs w:val="20"/>
              </w:rPr>
            </w:pPr>
            <w:r>
              <w:rPr>
                <w:rFonts w:hint="eastAsia" w:ascii="宋体" w:hAnsi="宋体" w:eastAsia="宋体" w:cs="宋体"/>
                <w:color w:val="auto"/>
                <w:sz w:val="20"/>
                <w:szCs w:val="20"/>
              </w:rPr>
              <w:t>第四十四条</w:t>
            </w:r>
            <w:r>
              <w:rPr>
                <w:rFonts w:hint="eastAsia" w:ascii="宋体" w:hAnsi="宋体" w:eastAsia="宋体" w:cs="宋体"/>
                <w:color w:val="auto"/>
                <w:sz w:val="20"/>
                <w:szCs w:val="20"/>
                <w:lang w:val="en-US" w:eastAsia="zh-CN"/>
              </w:rPr>
              <w:t xml:space="preserve">  </w:t>
            </w:r>
            <w:r>
              <w:rPr>
                <w:rFonts w:hint="eastAsia" w:ascii="宋体" w:hAnsi="宋体" w:eastAsia="宋体" w:cs="宋体"/>
                <w:color w:val="auto"/>
                <w:sz w:val="20"/>
                <w:szCs w:val="20"/>
              </w:rPr>
              <w:t>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　　（五）违反本条例第三十九条第二款规定，擅自改变海岛地形、岸滩及海岛周围海域生态环境的，责令限期整治和恢复，没收违法所得；情节严重的，处五万元以上十万元以下的罚款。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rPr>
              <w:t>海洋综合行政执法</w:t>
            </w:r>
            <w:r>
              <w:rPr>
                <w:rFonts w:hint="eastAsia" w:ascii="宋体" w:hAnsi="宋体" w:eastAsia="宋体" w:cs="宋体"/>
                <w:color w:val="auto"/>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Hans"/>
              </w:rPr>
              <w:t>全部划转</w:t>
            </w:r>
          </w:p>
        </w:tc>
      </w:tr>
    </w:tbl>
    <w:p>
      <w:pPr>
        <w:ind w:left="0" w:leftChars="0" w:firstLine="0" w:firstLineChars="0"/>
        <w:rPr>
          <w:color w:val="auto"/>
        </w:rPr>
      </w:pPr>
    </w:p>
    <w:p>
      <w:pPr>
        <w:rPr>
          <w:color w:val="auto"/>
        </w:rPr>
      </w:pPr>
    </w:p>
    <w:sectPr>
      <w:pgSz w:w="16838" w:h="11906" w:orient="landscape"/>
      <w:pgMar w:top="1800" w:right="1440" w:bottom="1800" w:left="144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w:altName w:val="华文细黑"/>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D891A"/>
    <w:multiLevelType w:val="singleLevel"/>
    <w:tmpl w:val="622D891A"/>
    <w:lvl w:ilvl="0" w:tentative="0">
      <w:start w:val="1"/>
      <w:numFmt w:val="decimal"/>
      <w:suff w:val="nothing"/>
      <w:lvlText w:val="%1."/>
      <w:lvlJc w:val="left"/>
    </w:lvl>
  </w:abstractNum>
  <w:abstractNum w:abstractNumId="1">
    <w:nsid w:val="62305F77"/>
    <w:multiLevelType w:val="singleLevel"/>
    <w:tmpl w:val="62305F77"/>
    <w:lvl w:ilvl="0" w:tentative="0">
      <w:start w:val="1"/>
      <w:numFmt w:val="decimal"/>
      <w:lvlText w:val="%1"/>
      <w:lvlJc w:val="left"/>
      <w:pPr>
        <w:tabs>
          <w:tab w:val="left" w:pos="420"/>
        </w:tabs>
        <w:ind w:left="425" w:leftChars="0" w:hanging="425" w:firstLineChars="0"/>
      </w:pPr>
      <w:rPr>
        <w:rFonts w:hint="default"/>
      </w:rPr>
    </w:lvl>
  </w:abstractNum>
  <w:abstractNum w:abstractNumId="2">
    <w:nsid w:val="6239994F"/>
    <w:multiLevelType w:val="singleLevel"/>
    <w:tmpl w:val="6239994F"/>
    <w:lvl w:ilvl="0" w:tentative="0">
      <w:start w:val="1"/>
      <w:numFmt w:val="decimal"/>
      <w:lvlText w:val="%1"/>
      <w:lvlJc w:val="left"/>
      <w:pPr>
        <w:tabs>
          <w:tab w:val="left" w:pos="420"/>
        </w:tabs>
        <w:ind w:left="425" w:leftChars="0" w:hanging="425" w:firstLineChars="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NkOGU3OTRlYjE3YTMxZWE0MzBkNWI1Y2JhYzQifQ=="/>
  </w:docVars>
  <w:rsids>
    <w:rsidRoot w:val="9FC7CABE"/>
    <w:rsid w:val="0CB62E92"/>
    <w:rsid w:val="0FCF5682"/>
    <w:rsid w:val="12D42D0B"/>
    <w:rsid w:val="13861217"/>
    <w:rsid w:val="13F05A62"/>
    <w:rsid w:val="14826340"/>
    <w:rsid w:val="17CF17D2"/>
    <w:rsid w:val="19F93196"/>
    <w:rsid w:val="1B8425F2"/>
    <w:rsid w:val="200F6372"/>
    <w:rsid w:val="20DC3A3E"/>
    <w:rsid w:val="22804455"/>
    <w:rsid w:val="24CA681B"/>
    <w:rsid w:val="28C82F15"/>
    <w:rsid w:val="28ED1926"/>
    <w:rsid w:val="29C3507E"/>
    <w:rsid w:val="2A181417"/>
    <w:rsid w:val="2FDF7A17"/>
    <w:rsid w:val="34BA11C3"/>
    <w:rsid w:val="368A00AA"/>
    <w:rsid w:val="37217B5C"/>
    <w:rsid w:val="37775EE7"/>
    <w:rsid w:val="39DF3019"/>
    <w:rsid w:val="4659149A"/>
    <w:rsid w:val="466C7C17"/>
    <w:rsid w:val="46C06CBF"/>
    <w:rsid w:val="46E42955"/>
    <w:rsid w:val="4D567AC9"/>
    <w:rsid w:val="56F36192"/>
    <w:rsid w:val="595819A8"/>
    <w:rsid w:val="5BCF754E"/>
    <w:rsid w:val="5F4A236C"/>
    <w:rsid w:val="5F8B26EE"/>
    <w:rsid w:val="5FE9F12A"/>
    <w:rsid w:val="67F2AEEC"/>
    <w:rsid w:val="71970440"/>
    <w:rsid w:val="78C27DF8"/>
    <w:rsid w:val="79425135"/>
    <w:rsid w:val="79DF7375"/>
    <w:rsid w:val="7F6BCFDD"/>
    <w:rsid w:val="9FC7CABE"/>
    <w:rsid w:val="A5EE6C5B"/>
    <w:rsid w:val="EABB3C91"/>
    <w:rsid w:val="EF571B59"/>
    <w:rsid w:val="F75E2C77"/>
    <w:rsid w:val="FE5D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52" w:firstLineChars="20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137</Pages>
  <Words>143746</Words>
  <Characters>147822</Characters>
  <Lines>0</Lines>
  <Paragraphs>0</Paragraphs>
  <TotalTime>9</TotalTime>
  <ScaleCrop>false</ScaleCrop>
  <LinksUpToDate>false</LinksUpToDate>
  <CharactersWithSpaces>150168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2022-03-28T19:35:00Z</dcterms:created>
  <dc:creator>huzhentian</dc:creator>
  <cp:lastModifiedBy>chenxing</cp:lastModifiedBy>
  <dcterms:modified xsi:type="dcterms:W3CDTF">2022-10-14T11:30:06Z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6C5B35700B614518AE5E8D2A47D4FF43</vt:lpwstr>
  </property>
</Properties>
</file>